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94A1E" w14:textId="77777777" w:rsidR="005B3907" w:rsidRPr="00215566" w:rsidRDefault="005B3907" w:rsidP="005B3907">
      <w:pPr>
        <w:pStyle w:val="Default"/>
        <w:spacing w:after="120" w:line="360" w:lineRule="auto"/>
        <w:jc w:val="center"/>
        <w:rPr>
          <w:b/>
          <w:sz w:val="22"/>
          <w:szCs w:val="22"/>
        </w:rPr>
      </w:pPr>
      <w:r w:rsidRPr="00215566">
        <w:rPr>
          <w:b/>
          <w:sz w:val="22"/>
          <w:szCs w:val="22"/>
        </w:rPr>
        <w:t>PROJETO PEDAGÓGICO</w:t>
      </w:r>
    </w:p>
    <w:p w14:paraId="4BAD2F59" w14:textId="77777777" w:rsidR="005B3907" w:rsidRPr="00215566" w:rsidRDefault="005B3907" w:rsidP="005B3907">
      <w:pPr>
        <w:pStyle w:val="Default"/>
        <w:spacing w:after="120" w:line="360" w:lineRule="auto"/>
        <w:jc w:val="center"/>
        <w:rPr>
          <w:b/>
          <w:bCs/>
          <w:sz w:val="22"/>
          <w:szCs w:val="22"/>
        </w:rPr>
      </w:pPr>
    </w:p>
    <w:p w14:paraId="4DFE49FD" w14:textId="0AD2F9A6" w:rsidR="005B3907" w:rsidRPr="00007BFB" w:rsidRDefault="005B3907" w:rsidP="005B3907">
      <w:pPr>
        <w:pStyle w:val="Default"/>
        <w:spacing w:after="120" w:line="360" w:lineRule="auto"/>
        <w:jc w:val="center"/>
        <w:rPr>
          <w:b/>
          <w:bCs/>
          <w:color w:val="auto"/>
          <w:sz w:val="22"/>
          <w:szCs w:val="22"/>
        </w:rPr>
      </w:pPr>
      <w:r w:rsidRPr="00007BFB">
        <w:rPr>
          <w:b/>
          <w:bCs/>
          <w:color w:val="auto"/>
          <w:sz w:val="22"/>
          <w:szCs w:val="22"/>
        </w:rPr>
        <w:t xml:space="preserve">CURSO </w:t>
      </w:r>
      <w:r w:rsidR="001C5BC2" w:rsidRPr="00007BFB">
        <w:rPr>
          <w:b/>
          <w:bCs/>
          <w:color w:val="auto"/>
          <w:sz w:val="22"/>
          <w:szCs w:val="22"/>
        </w:rPr>
        <w:t>DE GASTRONOMIA</w:t>
      </w:r>
    </w:p>
    <w:p w14:paraId="2F6954E4" w14:textId="77777777" w:rsidR="005B3907" w:rsidRPr="00215566" w:rsidRDefault="005B3907" w:rsidP="005B3907">
      <w:pPr>
        <w:pStyle w:val="Default"/>
        <w:spacing w:after="120" w:line="360" w:lineRule="auto"/>
        <w:jc w:val="center"/>
        <w:rPr>
          <w:b/>
          <w:bCs/>
          <w:sz w:val="22"/>
          <w:szCs w:val="22"/>
        </w:rPr>
      </w:pPr>
      <w:r w:rsidRPr="00215566">
        <w:rPr>
          <w:b/>
          <w:bCs/>
          <w:sz w:val="22"/>
          <w:szCs w:val="22"/>
        </w:rPr>
        <w:t>MODALIDADE PRESENCIAL</w:t>
      </w:r>
    </w:p>
    <w:p w14:paraId="76EA6A78" w14:textId="77777777" w:rsidR="005B3907" w:rsidRPr="00215566" w:rsidRDefault="005B3907" w:rsidP="005B3907">
      <w:pPr>
        <w:pStyle w:val="Default"/>
        <w:spacing w:after="120" w:line="360" w:lineRule="auto"/>
        <w:jc w:val="center"/>
        <w:rPr>
          <w:b/>
          <w:bCs/>
          <w:sz w:val="22"/>
          <w:szCs w:val="22"/>
        </w:rPr>
      </w:pPr>
      <w:r w:rsidRPr="00215566">
        <w:rPr>
          <w:b/>
          <w:bCs/>
          <w:sz w:val="22"/>
          <w:szCs w:val="22"/>
        </w:rPr>
        <w:t>BIÊNIO 2020-2021</w:t>
      </w:r>
    </w:p>
    <w:p w14:paraId="1A036DEA" w14:textId="77777777" w:rsidR="005B3907" w:rsidRPr="00215566" w:rsidRDefault="005B3907" w:rsidP="005B3907">
      <w:pPr>
        <w:pStyle w:val="Default"/>
        <w:spacing w:after="120" w:line="360" w:lineRule="auto"/>
        <w:jc w:val="both"/>
        <w:rPr>
          <w:b/>
          <w:bCs/>
          <w:sz w:val="22"/>
          <w:szCs w:val="22"/>
        </w:rPr>
      </w:pPr>
    </w:p>
    <w:p w14:paraId="109C6847" w14:textId="77777777" w:rsidR="005B3907" w:rsidRPr="00215566" w:rsidRDefault="005B3907" w:rsidP="005B3907">
      <w:pPr>
        <w:pStyle w:val="Default"/>
        <w:spacing w:after="120" w:line="360" w:lineRule="auto"/>
        <w:jc w:val="both"/>
        <w:rPr>
          <w:b/>
          <w:bCs/>
          <w:sz w:val="22"/>
          <w:szCs w:val="22"/>
        </w:rPr>
      </w:pPr>
    </w:p>
    <w:p w14:paraId="5B591D18" w14:textId="77777777" w:rsidR="005B3907" w:rsidRPr="00215566" w:rsidRDefault="005B3907" w:rsidP="005B3907">
      <w:pPr>
        <w:pStyle w:val="Default"/>
        <w:spacing w:after="120" w:line="360" w:lineRule="auto"/>
        <w:jc w:val="both"/>
        <w:rPr>
          <w:b/>
          <w:bCs/>
          <w:sz w:val="22"/>
          <w:szCs w:val="22"/>
        </w:rPr>
      </w:pPr>
      <w:r w:rsidRPr="00215566">
        <w:rPr>
          <w:b/>
          <w:bCs/>
          <w:sz w:val="22"/>
          <w:szCs w:val="22"/>
        </w:rPr>
        <w:t xml:space="preserve">A – ORGANIZAÇÃO DIDÁTICO-PEDAGÓGICA </w:t>
      </w:r>
    </w:p>
    <w:p w14:paraId="04BE0F7E" w14:textId="77777777" w:rsidR="005B3907" w:rsidRPr="00215566" w:rsidRDefault="005B3907" w:rsidP="005B3907">
      <w:pPr>
        <w:pStyle w:val="Default"/>
        <w:spacing w:after="120" w:line="360" w:lineRule="auto"/>
        <w:jc w:val="both"/>
        <w:rPr>
          <w:b/>
          <w:bCs/>
          <w:sz w:val="22"/>
          <w:szCs w:val="22"/>
        </w:rPr>
      </w:pPr>
    </w:p>
    <w:p w14:paraId="0A650C39" w14:textId="77777777" w:rsidR="005B3907" w:rsidRPr="00215566" w:rsidRDefault="005B3907" w:rsidP="005B3907">
      <w:pPr>
        <w:spacing w:after="120" w:line="360" w:lineRule="auto"/>
        <w:jc w:val="both"/>
        <w:rPr>
          <w:rFonts w:ascii="Arial" w:hAnsi="Arial" w:cs="Arial"/>
          <w:b/>
          <w:color w:val="000000" w:themeColor="text1"/>
        </w:rPr>
      </w:pPr>
      <w:r w:rsidRPr="00215566">
        <w:rPr>
          <w:rFonts w:ascii="Arial" w:hAnsi="Arial" w:cs="Arial"/>
          <w:b/>
          <w:bCs/>
        </w:rPr>
        <w:t xml:space="preserve">1. </w:t>
      </w:r>
      <w:r w:rsidRPr="00215566">
        <w:rPr>
          <w:rFonts w:ascii="Arial" w:hAnsi="Arial" w:cs="Arial"/>
          <w:b/>
          <w:color w:val="000000" w:themeColor="text1"/>
        </w:rPr>
        <w:t xml:space="preserve">PERFIL DO CURSO </w:t>
      </w:r>
    </w:p>
    <w:p w14:paraId="52933354" w14:textId="15A0EB64" w:rsidR="005B3907" w:rsidRPr="00007BFB" w:rsidRDefault="00007BFB" w:rsidP="005B3907">
      <w:pPr>
        <w:pStyle w:val="Default"/>
        <w:spacing w:after="120" w:line="360" w:lineRule="auto"/>
        <w:jc w:val="both"/>
        <w:rPr>
          <w:color w:val="auto"/>
          <w:sz w:val="22"/>
          <w:szCs w:val="22"/>
        </w:rPr>
      </w:pPr>
      <w:r w:rsidRPr="00007BFB">
        <w:rPr>
          <w:color w:val="auto"/>
          <w:sz w:val="22"/>
          <w:szCs w:val="22"/>
        </w:rPr>
        <w:t>Cozinhar é uma das mais antigas atividades humanas, surgida por volta de sete mil anos atrás, quando o homem adquiriu meios seguros de obter e dominar o fogo. O preparo de alimentos não se destina apenas a saciar a fome, mas também a dar prazer a quem come. Essa atividade está intimamente vinculada à cultura de grupos sociais que, por meio de suas práticas alimentares, “marcam sua distinção, se reconhecem e se veem reconhecidos. Em outros termos, [são] as maneiras pelas quais constroem suas identidades sociais” (MACIEL, 2005, p. 49). Segundo Da Matta (1991, p. 55), “a comida vale tanto para indicar uma operação universal - ato de alimentar-se - quanto para definir e marcar identidades pessoais e grupais, estilos regionais e nacionais de ser, fazer, estar e viver”.</w:t>
      </w:r>
    </w:p>
    <w:p w14:paraId="1E2CA237" w14:textId="77777777" w:rsidR="00007BFB" w:rsidRPr="00007BFB" w:rsidRDefault="00007BFB" w:rsidP="00007BFB">
      <w:pPr>
        <w:pStyle w:val="Default"/>
        <w:spacing w:after="120" w:line="360" w:lineRule="auto"/>
        <w:jc w:val="both"/>
        <w:rPr>
          <w:sz w:val="22"/>
          <w:szCs w:val="22"/>
        </w:rPr>
      </w:pPr>
      <w:r w:rsidRPr="00007BFB">
        <w:rPr>
          <w:sz w:val="22"/>
          <w:szCs w:val="22"/>
        </w:rPr>
        <w:t>O mercado de gastronomia vem expandindo seus domínios para além dos restaurantes tradicionais, atingindo setores como hospitalidade e empreendedorismo. Coltri (2014) observa que com a diversificação dos cursos de formação profissional, com o crescente refino do gosto dos consumidores e com a demanda potencial na área, atividades qualificadoras do mercado de alimentação estão se desenvolvendo, ampliando o horizonte dos chefs de cozinha e empreendedores desta área.</w:t>
      </w:r>
    </w:p>
    <w:p w14:paraId="3157EC93" w14:textId="4EB15550" w:rsidR="00007BFB" w:rsidRPr="00007BFB" w:rsidRDefault="00007BFB" w:rsidP="00007BFB">
      <w:pPr>
        <w:pStyle w:val="Default"/>
        <w:spacing w:after="120" w:line="360" w:lineRule="auto"/>
        <w:jc w:val="both"/>
        <w:rPr>
          <w:sz w:val="22"/>
          <w:szCs w:val="22"/>
        </w:rPr>
      </w:pPr>
      <w:r w:rsidRPr="00007BFB">
        <w:rPr>
          <w:sz w:val="22"/>
          <w:szCs w:val="22"/>
        </w:rPr>
        <w:t xml:space="preserve">A oferta de cursos no Brasil das mais diversas formações ocorre, desde que respeitadas a legislação, ou seja, a oferta de cursos tecnólogos, regidos pelo Catálogo Nacional e o Bacharelado regido pela LDB, ambos autorizados e reconhecidos pelo MEC. Atualmente no Brasil há três formações: Licenciatura; Tecnólogo; Bacharelado. É importante registrar que em 22 de maio de 2017 a Câmara de Educação Superior publicou a resolução 001/2017, que extingue a formação de curso superior de formação específica (sequencial) no Brasil. </w:t>
      </w:r>
    </w:p>
    <w:p w14:paraId="7E6A18A1" w14:textId="4E34E36E" w:rsidR="00007BFB" w:rsidRDefault="00007BFB" w:rsidP="00007BFB">
      <w:pPr>
        <w:pStyle w:val="Default"/>
        <w:spacing w:after="120" w:line="360" w:lineRule="auto"/>
        <w:jc w:val="both"/>
        <w:rPr>
          <w:sz w:val="22"/>
          <w:szCs w:val="22"/>
        </w:rPr>
      </w:pPr>
      <w:r w:rsidRPr="00007BFB">
        <w:rPr>
          <w:sz w:val="22"/>
          <w:szCs w:val="22"/>
        </w:rPr>
        <w:t xml:space="preserve">Cabral (2017) em seu estudo sobre a formação superior em gastronomia apresentou a análise do cenário nacional e identificou que, na área de gastronomia, tem-se no Brasil uma </w:t>
      </w:r>
      <w:r w:rsidRPr="00007BFB">
        <w:rPr>
          <w:sz w:val="22"/>
          <w:szCs w:val="22"/>
        </w:rPr>
        <w:lastRenderedPageBreak/>
        <w:t>oferta de 151 Cursos Superiores de Tecnologia em Gastronomia, onde alguns destes emitem certificações, por segmento, no decorrer do curso; e, sete (07) cursos com titulação de bacharelado. Este mesmo estudo apresenta como se constitui o ensino superior área de alimentação no Brasil.</w:t>
      </w:r>
    </w:p>
    <w:p w14:paraId="3C03BB5E" w14:textId="77777777" w:rsidR="00007BFB" w:rsidRPr="00007BFB" w:rsidRDefault="00007BFB" w:rsidP="00007BFB">
      <w:pPr>
        <w:pStyle w:val="Default"/>
        <w:spacing w:after="120" w:line="360" w:lineRule="auto"/>
        <w:jc w:val="both"/>
        <w:rPr>
          <w:sz w:val="22"/>
          <w:szCs w:val="22"/>
        </w:rPr>
      </w:pPr>
      <w:r w:rsidRPr="00007BFB">
        <w:rPr>
          <w:sz w:val="22"/>
          <w:szCs w:val="22"/>
        </w:rPr>
        <w:t>É importante considerar que o turismo e a gastronomia são importantes componentes que constituem base da economia da região onde está instalado o campus da Univali – Balneário Camboriú-SC. Nesse contexto, hotéis, bares e restaurantes, confeitarias e padarias compõem uma grande rede de serviços que têm vínculo direto com a gastronomia e dão consistência ao conteúdo ministrado em salas de aula e laboratórios. Daí a importância da formação de profissionais para atuarem nesses setores que estejam sintonizados com o campo de trabalho.</w:t>
      </w:r>
    </w:p>
    <w:p w14:paraId="7637DA57" w14:textId="77777777" w:rsidR="00007BFB" w:rsidRPr="00007BFB" w:rsidRDefault="00007BFB" w:rsidP="00007BFB">
      <w:pPr>
        <w:pStyle w:val="Default"/>
        <w:spacing w:after="120" w:line="360" w:lineRule="auto"/>
        <w:jc w:val="both"/>
        <w:rPr>
          <w:sz w:val="22"/>
          <w:szCs w:val="22"/>
        </w:rPr>
      </w:pPr>
      <w:r w:rsidRPr="00007BFB">
        <w:rPr>
          <w:sz w:val="22"/>
          <w:szCs w:val="22"/>
        </w:rPr>
        <w:t xml:space="preserve">Outro aspecto, da maior importância, é a consideração que o curso de Gastronomia da Univali é o único no Brasil inserido em um centro de excelência na área do Turismo e Hotelaria, com cursos de Graduação e Pós-Graduação </w:t>
      </w:r>
      <w:r w:rsidRPr="00007BFB">
        <w:rPr>
          <w:i/>
          <w:iCs/>
          <w:sz w:val="22"/>
          <w:szCs w:val="22"/>
        </w:rPr>
        <w:t>Strictu Sensu</w:t>
      </w:r>
      <w:r w:rsidRPr="00007BFB">
        <w:rPr>
          <w:sz w:val="22"/>
          <w:szCs w:val="22"/>
        </w:rPr>
        <w:t xml:space="preserve"> (Mestrado e Doutorado), com várias linhas de pesquisa nessa área, o que garante a permanente atualização e integração as necessidades e demandas do mercado.</w:t>
      </w:r>
    </w:p>
    <w:p w14:paraId="57C02999" w14:textId="77777777" w:rsidR="00007BFB" w:rsidRPr="00007BFB" w:rsidRDefault="00007BFB" w:rsidP="00007BFB">
      <w:pPr>
        <w:pStyle w:val="Default"/>
        <w:spacing w:after="120" w:line="360" w:lineRule="auto"/>
        <w:jc w:val="both"/>
        <w:rPr>
          <w:sz w:val="22"/>
          <w:szCs w:val="22"/>
        </w:rPr>
      </w:pPr>
      <w:r w:rsidRPr="00007BFB">
        <w:rPr>
          <w:sz w:val="22"/>
          <w:szCs w:val="22"/>
        </w:rPr>
        <w:t>Para aproximar os alunos e egressos do mercado de trabalho, a Univali mantém o Banco de Talentos, intermediando oportunidades de estágio/emprego em empresas parceiras. Os interessados se candidatam às vagas cadastradas pelas empresas, disponibilizando seu currículo.</w:t>
      </w:r>
    </w:p>
    <w:p w14:paraId="0208C54D" w14:textId="5165BB5B" w:rsidR="00007BFB" w:rsidRPr="00007BFB" w:rsidRDefault="00007BFB" w:rsidP="00007BFB">
      <w:pPr>
        <w:pStyle w:val="Default"/>
        <w:spacing w:after="120" w:line="360" w:lineRule="auto"/>
        <w:jc w:val="both"/>
        <w:rPr>
          <w:sz w:val="22"/>
          <w:szCs w:val="22"/>
        </w:rPr>
      </w:pPr>
      <w:r w:rsidRPr="00007BFB">
        <w:rPr>
          <w:sz w:val="22"/>
          <w:szCs w:val="22"/>
        </w:rPr>
        <w:t>O curso mantém ainda, uma cultura de inserção do acadêmico</w:t>
      </w:r>
      <w:r>
        <w:rPr>
          <w:sz w:val="22"/>
          <w:szCs w:val="22"/>
        </w:rPr>
        <w:t xml:space="preserve"> ao mercado de trabalho</w:t>
      </w:r>
      <w:r w:rsidRPr="00007BFB">
        <w:rPr>
          <w:sz w:val="22"/>
          <w:szCs w:val="22"/>
        </w:rPr>
        <w:t xml:space="preserve">, desenvolvendo atividades de iniciação profissional junto às empresas, destacando o segmento de eventos, sejam eles institucionais ou sociais e de articulação com empresas promotoras. </w:t>
      </w:r>
    </w:p>
    <w:p w14:paraId="2585D1F9" w14:textId="77777777" w:rsidR="00007BFB" w:rsidRPr="00007BFB" w:rsidRDefault="00007BFB" w:rsidP="00007BFB">
      <w:pPr>
        <w:pStyle w:val="Default"/>
        <w:spacing w:after="120" w:line="360" w:lineRule="auto"/>
        <w:jc w:val="both"/>
        <w:rPr>
          <w:sz w:val="22"/>
          <w:szCs w:val="22"/>
        </w:rPr>
      </w:pPr>
    </w:p>
    <w:p w14:paraId="7424FF98" w14:textId="77777777" w:rsidR="005B3907" w:rsidRPr="00215566" w:rsidRDefault="005B3907" w:rsidP="005B3907">
      <w:pPr>
        <w:pStyle w:val="Default"/>
        <w:spacing w:after="120" w:line="360" w:lineRule="auto"/>
        <w:jc w:val="both"/>
        <w:rPr>
          <w:sz w:val="22"/>
          <w:szCs w:val="22"/>
        </w:rPr>
      </w:pPr>
      <w:r w:rsidRPr="00215566">
        <w:rPr>
          <w:b/>
          <w:bCs/>
          <w:sz w:val="22"/>
          <w:szCs w:val="22"/>
        </w:rPr>
        <w:t>2. OBJETIVO DO CURSO</w:t>
      </w:r>
      <w:r w:rsidRPr="00215566">
        <w:rPr>
          <w:sz w:val="22"/>
          <w:szCs w:val="22"/>
        </w:rPr>
        <w:t xml:space="preserve">: </w:t>
      </w:r>
    </w:p>
    <w:p w14:paraId="079F724D" w14:textId="2950518A" w:rsidR="005B3907" w:rsidRDefault="001C5BC2" w:rsidP="00443F08">
      <w:pPr>
        <w:spacing w:line="360" w:lineRule="auto"/>
        <w:jc w:val="both"/>
        <w:rPr>
          <w:rFonts w:ascii="Arial" w:hAnsi="Arial" w:cs="Arial"/>
          <w:kern w:val="24"/>
        </w:rPr>
      </w:pPr>
      <w:r w:rsidRPr="001C5BC2">
        <w:rPr>
          <w:rFonts w:ascii="Arial" w:hAnsi="Arial" w:cs="Arial"/>
          <w:kern w:val="24"/>
        </w:rPr>
        <w:t>Formar profissional reflexivo, crítico e inovador, com competências em planejamento, gestão de empreendimentos na restauração e produção gastronômica para atuar no mercado nacional e internacional.</w:t>
      </w:r>
    </w:p>
    <w:p w14:paraId="0954E11F" w14:textId="77777777" w:rsidR="00443F08" w:rsidRPr="00443F08" w:rsidRDefault="00443F08" w:rsidP="00443F08">
      <w:pPr>
        <w:spacing w:line="360" w:lineRule="auto"/>
        <w:jc w:val="both"/>
        <w:rPr>
          <w:rFonts w:ascii="Arial" w:hAnsi="Arial" w:cs="Arial"/>
        </w:rPr>
      </w:pPr>
    </w:p>
    <w:p w14:paraId="0AF09EAF" w14:textId="77777777" w:rsidR="005B3907" w:rsidRPr="00215566" w:rsidRDefault="005B3907" w:rsidP="005B3907">
      <w:pPr>
        <w:pStyle w:val="Default"/>
        <w:spacing w:after="120" w:line="360" w:lineRule="auto"/>
        <w:jc w:val="both"/>
        <w:rPr>
          <w:b/>
          <w:bCs/>
          <w:sz w:val="22"/>
          <w:szCs w:val="22"/>
        </w:rPr>
      </w:pPr>
      <w:r w:rsidRPr="00215566">
        <w:rPr>
          <w:b/>
          <w:bCs/>
          <w:sz w:val="22"/>
          <w:szCs w:val="22"/>
        </w:rPr>
        <w:t>3. PERFIL PROFISSIONAL DO EGRESSO</w:t>
      </w:r>
    </w:p>
    <w:p w14:paraId="46AC0D7B" w14:textId="77777777" w:rsidR="001C5BC2" w:rsidRPr="001C5BC2" w:rsidRDefault="001C5BC2" w:rsidP="001C5BC2">
      <w:pPr>
        <w:spacing w:line="360" w:lineRule="auto"/>
        <w:jc w:val="both"/>
        <w:rPr>
          <w:rFonts w:ascii="Arial" w:hAnsi="Arial" w:cs="Arial"/>
          <w:kern w:val="24"/>
        </w:rPr>
      </w:pPr>
      <w:r w:rsidRPr="001C5BC2">
        <w:rPr>
          <w:rFonts w:ascii="Arial" w:hAnsi="Arial" w:cs="Arial"/>
          <w:kern w:val="24"/>
        </w:rPr>
        <w:t xml:space="preserve">O bacharel em Gastronomia estará apto para o processo da produção gastronômica, considerando os aspectos técnicos, científicos, culturais e sensoriais, bem como para o </w:t>
      </w:r>
      <w:r w:rsidRPr="001C5BC2">
        <w:rPr>
          <w:rFonts w:ascii="Arial" w:hAnsi="Arial" w:cs="Arial"/>
          <w:kern w:val="24"/>
        </w:rPr>
        <w:lastRenderedPageBreak/>
        <w:t>planejamento e gestão de empreendimentos da restauração, com conhecimentos específicos em: cardápios; matérias-primas; técnicas culinárias; higiene e nutrição, tecnologias de produção; serviços na restauração; eventos; estrutura de custos; gestão de pessoas; marketing; sistematização de processos, análise do panorama atual e tendências de mercado. A partir desta base, o bacharel estará preparado para a produção, o planejamento e o gerenciamento estratégico de empreendimentos da restauração e a liderança de equipes multidisciplinares, de forma ética, inovadora e sustentável.</w:t>
      </w:r>
    </w:p>
    <w:p w14:paraId="21BAFFC6" w14:textId="77777777" w:rsidR="00B8228A" w:rsidRDefault="00B8228A" w:rsidP="001C5BC2">
      <w:pPr>
        <w:jc w:val="both"/>
        <w:rPr>
          <w:rFonts w:ascii="Arial" w:hAnsi="Arial" w:cs="Arial"/>
          <w:b/>
          <w:bCs/>
          <w:iCs/>
        </w:rPr>
      </w:pPr>
      <w:bookmarkStart w:id="0" w:name="_Toc494716286"/>
      <w:bookmarkStart w:id="1" w:name="_Toc526349054"/>
    </w:p>
    <w:p w14:paraId="518E0F3C" w14:textId="77777777" w:rsidR="001C5BC2" w:rsidRPr="001C5BC2" w:rsidRDefault="001C5BC2" w:rsidP="001C5BC2">
      <w:pPr>
        <w:jc w:val="both"/>
        <w:rPr>
          <w:rFonts w:ascii="Arial" w:hAnsi="Arial" w:cs="Arial"/>
          <w:b/>
          <w:bCs/>
          <w:iCs/>
        </w:rPr>
      </w:pPr>
      <w:r w:rsidRPr="001C5BC2">
        <w:rPr>
          <w:rFonts w:ascii="Arial" w:hAnsi="Arial" w:cs="Arial"/>
          <w:b/>
          <w:bCs/>
          <w:iCs/>
        </w:rPr>
        <w:t>- Competências</w:t>
      </w:r>
      <w:bookmarkEnd w:id="0"/>
      <w:bookmarkEnd w:id="1"/>
    </w:p>
    <w:p w14:paraId="51EB4BAF"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Conhecimento e habilidade para a aplicação dos métodos e técnicas culinárias, em conformidade com padrões internacionais;</w:t>
      </w:r>
    </w:p>
    <w:p w14:paraId="4AC35F13"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Capacidade reflexiva de desenvolver e interpretar novas produções gastronômicas;</w:t>
      </w:r>
    </w:p>
    <w:p w14:paraId="44234853"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Conhecimento dos princípios fisiológicos e químicos envolvidos na análise sensorial de alimentos e bebidas;</w:t>
      </w:r>
    </w:p>
    <w:p w14:paraId="189A6BA0"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capacidade de planejamento e operacionalização de cardápios e planos de produção com rentabilidade;</w:t>
      </w:r>
    </w:p>
    <w:p w14:paraId="771F99EF"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Iniciativa, criatividade e inovação no gerenciamento do processo produtivo;</w:t>
      </w:r>
    </w:p>
    <w:p w14:paraId="12616A9A"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Flexibilidade e adaptabilidade nas relações interpessoais e na prática profissional;</w:t>
      </w:r>
    </w:p>
    <w:p w14:paraId="3E434454"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Valorização da cultura promovendo o resgate histórico-cultural das identidades gastronômicas;</w:t>
      </w:r>
    </w:p>
    <w:p w14:paraId="35A10EB4"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Iniciativa para a produção técnico-científica na gastronomia;</w:t>
      </w:r>
    </w:p>
    <w:p w14:paraId="7EBDCE1A"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Liderança, ética e criatividade no gerenciamento de equipes multidisciplinares no setor da restauração;</w:t>
      </w:r>
    </w:p>
    <w:p w14:paraId="5298BCEC" w14:textId="77777777"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Capacidade de viabilizar economicamente operações em empreendimentos no setor da restauração;</w:t>
      </w:r>
    </w:p>
    <w:p w14:paraId="48947EC7" w14:textId="421E2AB8" w:rsidR="001C5BC2" w:rsidRPr="001C5BC2" w:rsidRDefault="001C5BC2" w:rsidP="001C5BC2">
      <w:pPr>
        <w:numPr>
          <w:ilvl w:val="0"/>
          <w:numId w:val="9"/>
        </w:numPr>
        <w:spacing w:after="120" w:line="360" w:lineRule="auto"/>
        <w:jc w:val="both"/>
        <w:rPr>
          <w:rFonts w:ascii="Arial" w:hAnsi="Arial" w:cs="Arial"/>
        </w:rPr>
      </w:pPr>
      <w:r w:rsidRPr="001C5BC2">
        <w:rPr>
          <w:rFonts w:ascii="Arial" w:hAnsi="Arial" w:cs="Arial"/>
          <w:kern w:val="24"/>
        </w:rPr>
        <w:t>Visão sistêmica das relações e dos cenários organizacionais, sociais e ambientais</w:t>
      </w:r>
      <w:r>
        <w:rPr>
          <w:rFonts w:ascii="Arial" w:hAnsi="Arial" w:cs="Arial"/>
          <w:kern w:val="24"/>
        </w:rPr>
        <w:t>;</w:t>
      </w:r>
      <w:r w:rsidRPr="001C5BC2">
        <w:rPr>
          <w:rFonts w:ascii="Arial" w:hAnsi="Arial" w:cs="Arial"/>
          <w:kern w:val="24"/>
        </w:rPr>
        <w:t xml:space="preserve"> e</w:t>
      </w:r>
    </w:p>
    <w:p w14:paraId="03D0785B" w14:textId="1A59B98D" w:rsidR="001C5BC2" w:rsidRPr="001C5BC2" w:rsidRDefault="001C5BC2" w:rsidP="001C5BC2">
      <w:pPr>
        <w:numPr>
          <w:ilvl w:val="0"/>
          <w:numId w:val="9"/>
        </w:numPr>
        <w:spacing w:after="120" w:line="360" w:lineRule="auto"/>
        <w:jc w:val="both"/>
        <w:rPr>
          <w:rFonts w:ascii="Arial" w:hAnsi="Arial" w:cs="Arial"/>
          <w:kern w:val="24"/>
        </w:rPr>
      </w:pPr>
      <w:r w:rsidRPr="001C5BC2">
        <w:rPr>
          <w:rFonts w:ascii="Arial" w:hAnsi="Arial" w:cs="Arial"/>
          <w:kern w:val="24"/>
        </w:rPr>
        <w:t>Capacidade para assimilar e gerenciar novas informações e conceitos no seu campo profissional</w:t>
      </w:r>
      <w:r>
        <w:rPr>
          <w:rFonts w:ascii="Arial" w:hAnsi="Arial" w:cs="Arial"/>
          <w:kern w:val="24"/>
        </w:rPr>
        <w:t>.</w:t>
      </w:r>
    </w:p>
    <w:p w14:paraId="600687F5" w14:textId="77777777" w:rsidR="005B3907" w:rsidRPr="00215566" w:rsidRDefault="005B3907" w:rsidP="005B3907">
      <w:pPr>
        <w:spacing w:after="120" w:line="360" w:lineRule="auto"/>
        <w:jc w:val="both"/>
        <w:rPr>
          <w:rFonts w:ascii="Arial" w:hAnsi="Arial" w:cs="Arial"/>
          <w:b/>
          <w:color w:val="FF0000"/>
        </w:rPr>
      </w:pPr>
    </w:p>
    <w:p w14:paraId="52A12335" w14:textId="77777777" w:rsidR="00B8228A" w:rsidRDefault="00B8228A" w:rsidP="005B3907">
      <w:pPr>
        <w:pStyle w:val="Default"/>
        <w:spacing w:after="120" w:line="360" w:lineRule="auto"/>
        <w:jc w:val="both"/>
        <w:rPr>
          <w:b/>
          <w:bCs/>
          <w:sz w:val="22"/>
          <w:szCs w:val="22"/>
        </w:rPr>
      </w:pPr>
    </w:p>
    <w:p w14:paraId="11A90B63" w14:textId="77777777" w:rsidR="00B07EA4" w:rsidRDefault="00B07EA4" w:rsidP="005B3907">
      <w:pPr>
        <w:pStyle w:val="Default"/>
        <w:spacing w:after="120" w:line="360" w:lineRule="auto"/>
        <w:jc w:val="both"/>
        <w:rPr>
          <w:b/>
          <w:bCs/>
          <w:sz w:val="22"/>
          <w:szCs w:val="22"/>
        </w:rPr>
      </w:pPr>
    </w:p>
    <w:p w14:paraId="759AB11F" w14:textId="77777777" w:rsidR="005B3907" w:rsidRPr="00215566" w:rsidRDefault="005B3907" w:rsidP="005B3907">
      <w:pPr>
        <w:pStyle w:val="Default"/>
        <w:spacing w:after="120" w:line="360" w:lineRule="auto"/>
        <w:jc w:val="both"/>
        <w:rPr>
          <w:b/>
          <w:bCs/>
          <w:sz w:val="22"/>
          <w:szCs w:val="22"/>
        </w:rPr>
      </w:pPr>
      <w:r>
        <w:rPr>
          <w:b/>
          <w:bCs/>
          <w:sz w:val="22"/>
          <w:szCs w:val="22"/>
        </w:rPr>
        <w:lastRenderedPageBreak/>
        <w:t xml:space="preserve">4. </w:t>
      </w:r>
      <w:r w:rsidRPr="00215566">
        <w:rPr>
          <w:b/>
          <w:bCs/>
          <w:sz w:val="22"/>
          <w:szCs w:val="22"/>
        </w:rPr>
        <w:t xml:space="preserve">ORGANIZAÇÃO CURRICULAR </w:t>
      </w:r>
    </w:p>
    <w:p w14:paraId="4A89DA69"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Ao assumir seu efetivo papel, a Univali, desde o seu nascimento como Universidade Comunitária, fundamenta seu compromisso com a produção do conhecimento e com a universalização do saber em todas as áreas do conhecimento. </w:t>
      </w:r>
    </w:p>
    <w:p w14:paraId="258CDA91" w14:textId="77777777" w:rsidR="005B3907" w:rsidRPr="00215566" w:rsidRDefault="005B3907" w:rsidP="005B3907">
      <w:pPr>
        <w:pStyle w:val="Default"/>
        <w:spacing w:after="120" w:line="360" w:lineRule="auto"/>
        <w:jc w:val="both"/>
        <w:rPr>
          <w:sz w:val="22"/>
          <w:szCs w:val="22"/>
        </w:rPr>
      </w:pPr>
      <w:r w:rsidRPr="00215566">
        <w:rPr>
          <w:sz w:val="22"/>
          <w:szCs w:val="22"/>
        </w:rPr>
        <w:t>Assim, atenta às demandas soc</w:t>
      </w:r>
      <w:r>
        <w:rPr>
          <w:sz w:val="22"/>
          <w:szCs w:val="22"/>
        </w:rPr>
        <w:t>ioculturais, políticas e éticas</w:t>
      </w:r>
      <w:r w:rsidRPr="00215566">
        <w:rPr>
          <w:sz w:val="22"/>
          <w:szCs w:val="22"/>
        </w:rPr>
        <w:t xml:space="preserve"> da sua comunidade de abrangência, se renova continuadamente para a oferta de oportunidades de aprendizagens apoiadas por ambientes diversos e mediadores, em construções coletivas do conhecimento, </w:t>
      </w:r>
      <w:r>
        <w:rPr>
          <w:sz w:val="22"/>
          <w:szCs w:val="22"/>
        </w:rPr>
        <w:t xml:space="preserve">via </w:t>
      </w:r>
      <w:r w:rsidRPr="00215566">
        <w:rPr>
          <w:sz w:val="22"/>
          <w:szCs w:val="22"/>
        </w:rPr>
        <w:t>interconectividades em rede, pensamento flexível e criativo, interação livre de restrições espaço-tempo, intercâmbios de culturas e usos compartilhados de recursos. Fundamentado</w:t>
      </w:r>
      <w:r>
        <w:rPr>
          <w:sz w:val="22"/>
          <w:szCs w:val="22"/>
        </w:rPr>
        <w:t>s</w:t>
      </w:r>
      <w:r w:rsidRPr="00215566">
        <w:rPr>
          <w:sz w:val="22"/>
          <w:szCs w:val="22"/>
        </w:rPr>
        <w:t xml:space="preserve"> nessas premissas </w:t>
      </w:r>
      <w:r>
        <w:rPr>
          <w:sz w:val="22"/>
          <w:szCs w:val="22"/>
        </w:rPr>
        <w:t>foram</w:t>
      </w:r>
      <w:r w:rsidRPr="00215566">
        <w:rPr>
          <w:sz w:val="22"/>
          <w:szCs w:val="22"/>
        </w:rPr>
        <w:t xml:space="preserve"> delinea</w:t>
      </w:r>
      <w:r>
        <w:rPr>
          <w:sz w:val="22"/>
          <w:szCs w:val="22"/>
        </w:rPr>
        <w:t xml:space="preserve">das as </w:t>
      </w:r>
      <w:r w:rsidRPr="00215566">
        <w:rPr>
          <w:sz w:val="22"/>
          <w:szCs w:val="22"/>
        </w:rPr>
        <w:t xml:space="preserve">Escolas do Conhecimento e o Currículo Conectado. </w:t>
      </w:r>
    </w:p>
    <w:p w14:paraId="27A9C026" w14:textId="77777777" w:rsidR="005B3907" w:rsidRPr="00215566" w:rsidRDefault="005B3907" w:rsidP="005B3907">
      <w:pPr>
        <w:pStyle w:val="Default"/>
        <w:spacing w:after="120" w:line="360" w:lineRule="auto"/>
        <w:jc w:val="both"/>
        <w:rPr>
          <w:sz w:val="22"/>
          <w:szCs w:val="22"/>
        </w:rPr>
      </w:pPr>
      <w:r w:rsidRPr="00215566">
        <w:rPr>
          <w:sz w:val="22"/>
          <w:szCs w:val="22"/>
        </w:rPr>
        <w:t>O Currículo Conectado com a pesquisa, a inovação, a internacionalização e a extensão é uma estrutura ambiciosa de aprendizado</w:t>
      </w:r>
      <w:r>
        <w:rPr>
          <w:sz w:val="22"/>
          <w:szCs w:val="22"/>
        </w:rPr>
        <w:t>,</w:t>
      </w:r>
      <w:r w:rsidRPr="00215566">
        <w:rPr>
          <w:sz w:val="22"/>
          <w:szCs w:val="22"/>
        </w:rPr>
        <w:t xml:space="preserve"> que reconceitua a educação na Univali. Ele ampara os estudantes a aprender</w:t>
      </w:r>
      <w:r>
        <w:rPr>
          <w:sz w:val="22"/>
          <w:szCs w:val="22"/>
        </w:rPr>
        <w:t>em</w:t>
      </w:r>
      <w:r w:rsidRPr="00215566">
        <w:rPr>
          <w:sz w:val="22"/>
          <w:szCs w:val="22"/>
        </w:rPr>
        <w:t xml:space="preserve"> fazendo pesquisas, mediados pelas tecnologias, com foco na solução de problemas e na produção de ideias com um olhar para o mundo e para o outro. </w:t>
      </w:r>
    </w:p>
    <w:p w14:paraId="363D329E"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Nesta nova proposta, ensino, pesquisa, extensão universitária, tecnologias, inovação e internacionalização estão alinhados </w:t>
      </w:r>
      <w:r>
        <w:rPr>
          <w:sz w:val="22"/>
          <w:szCs w:val="22"/>
        </w:rPr>
        <w:t>por</w:t>
      </w:r>
      <w:r w:rsidRPr="00215566">
        <w:rPr>
          <w:sz w:val="22"/>
          <w:szCs w:val="22"/>
        </w:rPr>
        <w:t xml:space="preserve"> ações conjuntas, em redes não lineares. Com isso, os currículos passam a ser integrados, com mais disciplinas práticas e núcleos integradores de disciplinas para vários cursos</w:t>
      </w:r>
      <w:r>
        <w:rPr>
          <w:sz w:val="22"/>
          <w:szCs w:val="22"/>
        </w:rPr>
        <w:t xml:space="preserve">. Como resultado, </w:t>
      </w:r>
      <w:r w:rsidRPr="00215566">
        <w:rPr>
          <w:sz w:val="22"/>
          <w:szCs w:val="22"/>
        </w:rPr>
        <w:t>o ensino ganha mais possibilidades de assumir modelos flexíveis, amigáveis, híbridos, invertidos e de vivências práticas. São novos formatos de cursos, com inserção efetiva nas comunidades de entorno, aprendizagem em ambientes colaborativos e salas de aula reconfiguradas, buscando a transversalidade de áreas e o engajamento, tanto emotivo quanto intelectual, d</w:t>
      </w:r>
      <w:r>
        <w:rPr>
          <w:sz w:val="22"/>
          <w:szCs w:val="22"/>
        </w:rPr>
        <w:t>e</w:t>
      </w:r>
      <w:r w:rsidRPr="00215566">
        <w:rPr>
          <w:sz w:val="22"/>
          <w:szCs w:val="22"/>
        </w:rPr>
        <w:t xml:space="preserve"> estudantes e docentes. </w:t>
      </w:r>
    </w:p>
    <w:p w14:paraId="64CBB5CE" w14:textId="77777777" w:rsidR="005B3907" w:rsidRPr="00215566" w:rsidRDefault="005B3907" w:rsidP="005B3907">
      <w:pPr>
        <w:pStyle w:val="Default"/>
        <w:spacing w:after="120" w:line="360" w:lineRule="auto"/>
        <w:jc w:val="both"/>
        <w:rPr>
          <w:sz w:val="22"/>
          <w:szCs w:val="22"/>
        </w:rPr>
      </w:pPr>
      <w:r w:rsidRPr="00215566">
        <w:rPr>
          <w:sz w:val="22"/>
          <w:szCs w:val="22"/>
        </w:rPr>
        <w:t>Desse modo, na configuração do currículo</w:t>
      </w:r>
      <w:r>
        <w:rPr>
          <w:sz w:val="22"/>
          <w:szCs w:val="22"/>
        </w:rPr>
        <w:t>, os</w:t>
      </w:r>
      <w:r w:rsidRPr="00215566">
        <w:rPr>
          <w:sz w:val="22"/>
          <w:szCs w:val="22"/>
        </w:rPr>
        <w:t xml:space="preserve"> cursos das Escolas do Conhecimento são estruturados englobando: </w:t>
      </w:r>
    </w:p>
    <w:p w14:paraId="760A9AF1"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 </w:t>
      </w:r>
      <w:r w:rsidRPr="00215566">
        <w:rPr>
          <w:b/>
          <w:bCs/>
          <w:sz w:val="22"/>
          <w:szCs w:val="22"/>
        </w:rPr>
        <w:t>Núcleo Integrado de Disciplinas</w:t>
      </w:r>
      <w:r w:rsidRPr="00215566">
        <w:rPr>
          <w:sz w:val="22"/>
          <w:szCs w:val="22"/>
        </w:rPr>
        <w:t xml:space="preserve">: que contempla </w:t>
      </w:r>
      <w:r>
        <w:rPr>
          <w:sz w:val="22"/>
          <w:szCs w:val="22"/>
        </w:rPr>
        <w:t xml:space="preserve">a </w:t>
      </w:r>
      <w:r w:rsidRPr="00215566">
        <w:rPr>
          <w:sz w:val="22"/>
          <w:szCs w:val="22"/>
        </w:rPr>
        <w:t>oferta de disciplinas a serem compartilhadas por estudantes de vários cursos</w:t>
      </w:r>
      <w:r>
        <w:rPr>
          <w:sz w:val="22"/>
          <w:szCs w:val="22"/>
        </w:rPr>
        <w:t xml:space="preserve">, </w:t>
      </w:r>
      <w:r w:rsidRPr="00215566">
        <w:rPr>
          <w:sz w:val="22"/>
          <w:szCs w:val="22"/>
        </w:rPr>
        <w:t xml:space="preserve">estruturadas por trilhas de conhecimentos denominadas: humanidades, gestão e tecnologias; </w:t>
      </w:r>
    </w:p>
    <w:p w14:paraId="0FE6FA1A"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 </w:t>
      </w:r>
      <w:r w:rsidRPr="00215566">
        <w:rPr>
          <w:b/>
          <w:bCs/>
          <w:sz w:val="22"/>
          <w:szCs w:val="22"/>
        </w:rPr>
        <w:t>Núcleo de Eletivas Interescolas</w:t>
      </w:r>
      <w:r w:rsidRPr="00215566">
        <w:rPr>
          <w:sz w:val="22"/>
          <w:szCs w:val="22"/>
        </w:rPr>
        <w:t xml:space="preserve">: conjunto de disciplinas de escolha do estudante; </w:t>
      </w:r>
    </w:p>
    <w:p w14:paraId="2B157650"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 </w:t>
      </w:r>
      <w:r w:rsidRPr="00215566">
        <w:rPr>
          <w:b/>
          <w:bCs/>
          <w:sz w:val="22"/>
          <w:szCs w:val="22"/>
        </w:rPr>
        <w:t>Estágio</w:t>
      </w:r>
      <w:r w:rsidRPr="00215566">
        <w:rPr>
          <w:sz w:val="22"/>
          <w:szCs w:val="22"/>
        </w:rPr>
        <w:t xml:space="preserve">: disciplinas dedicadas à prática de mercado; </w:t>
      </w:r>
    </w:p>
    <w:p w14:paraId="71689DBF"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 </w:t>
      </w:r>
      <w:r w:rsidRPr="00215566">
        <w:rPr>
          <w:b/>
          <w:bCs/>
          <w:sz w:val="22"/>
          <w:szCs w:val="22"/>
        </w:rPr>
        <w:t>Trabalho de Conclusão de Curso</w:t>
      </w:r>
      <w:r w:rsidRPr="00215566">
        <w:rPr>
          <w:sz w:val="22"/>
          <w:szCs w:val="22"/>
        </w:rPr>
        <w:t xml:space="preserve">: disciplinas </w:t>
      </w:r>
      <w:r>
        <w:rPr>
          <w:sz w:val="22"/>
          <w:szCs w:val="22"/>
        </w:rPr>
        <w:t>voltadas</w:t>
      </w:r>
      <w:r w:rsidRPr="00215566">
        <w:rPr>
          <w:sz w:val="22"/>
          <w:szCs w:val="22"/>
        </w:rPr>
        <w:t xml:space="preserve"> à elaboração de projetos com características de inovação e pesquisa; </w:t>
      </w:r>
    </w:p>
    <w:p w14:paraId="55789B8D" w14:textId="77777777" w:rsidR="005B3907" w:rsidRPr="00215566" w:rsidRDefault="005B3907" w:rsidP="005B3907">
      <w:pPr>
        <w:pStyle w:val="Default"/>
        <w:spacing w:after="120" w:line="360" w:lineRule="auto"/>
        <w:jc w:val="both"/>
        <w:rPr>
          <w:sz w:val="22"/>
          <w:szCs w:val="22"/>
        </w:rPr>
      </w:pPr>
      <w:r w:rsidRPr="00215566">
        <w:rPr>
          <w:sz w:val="22"/>
          <w:szCs w:val="22"/>
        </w:rPr>
        <w:lastRenderedPageBreak/>
        <w:t xml:space="preserve">- </w:t>
      </w:r>
      <w:r w:rsidRPr="00215566">
        <w:rPr>
          <w:b/>
          <w:bCs/>
          <w:sz w:val="22"/>
          <w:szCs w:val="22"/>
        </w:rPr>
        <w:t>Projeto Comunitário de Extensão Universitária</w:t>
      </w:r>
      <w:r w:rsidRPr="00215566">
        <w:rPr>
          <w:sz w:val="22"/>
          <w:szCs w:val="22"/>
        </w:rPr>
        <w:t xml:space="preserve">: disciplinas, projetos e cursos </w:t>
      </w:r>
      <w:r>
        <w:rPr>
          <w:sz w:val="22"/>
          <w:szCs w:val="22"/>
        </w:rPr>
        <w:t>direcionados às</w:t>
      </w:r>
      <w:r w:rsidRPr="00215566">
        <w:rPr>
          <w:sz w:val="22"/>
          <w:szCs w:val="22"/>
        </w:rPr>
        <w:t xml:space="preserve"> práticas extensionistas na comunidade; </w:t>
      </w:r>
    </w:p>
    <w:p w14:paraId="0EF4511C"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 </w:t>
      </w:r>
      <w:r w:rsidRPr="00215566">
        <w:rPr>
          <w:b/>
          <w:bCs/>
          <w:i/>
          <w:sz w:val="22"/>
          <w:szCs w:val="22"/>
        </w:rPr>
        <w:t>International Program</w:t>
      </w:r>
      <w:r w:rsidRPr="00215566">
        <w:rPr>
          <w:sz w:val="22"/>
          <w:szCs w:val="22"/>
        </w:rPr>
        <w:t xml:space="preserve">: oferta de disciplinas em língua estrangeira, validação de disciplinas cursadas no exterior e oferta de dupla titulação; </w:t>
      </w:r>
    </w:p>
    <w:p w14:paraId="4DD84D54"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 </w:t>
      </w:r>
      <w:r w:rsidRPr="00215566">
        <w:rPr>
          <w:b/>
          <w:bCs/>
          <w:sz w:val="22"/>
          <w:szCs w:val="22"/>
        </w:rPr>
        <w:t>Atividades Complementares</w:t>
      </w:r>
      <w:r w:rsidRPr="00215566">
        <w:rPr>
          <w:sz w:val="22"/>
          <w:szCs w:val="22"/>
        </w:rPr>
        <w:t xml:space="preserve">: atividades personalizadas de acordo com os interesses do aluno. </w:t>
      </w:r>
    </w:p>
    <w:p w14:paraId="7E1B6528" w14:textId="77777777" w:rsidR="005B3907" w:rsidRPr="00215566" w:rsidRDefault="005B3907" w:rsidP="005B3907">
      <w:pPr>
        <w:pStyle w:val="Default"/>
        <w:spacing w:after="120" w:line="360" w:lineRule="auto"/>
        <w:jc w:val="both"/>
        <w:rPr>
          <w:sz w:val="22"/>
          <w:szCs w:val="22"/>
        </w:rPr>
      </w:pPr>
      <w:r w:rsidRPr="00215566">
        <w:rPr>
          <w:b/>
          <w:bCs/>
          <w:sz w:val="22"/>
          <w:szCs w:val="22"/>
        </w:rPr>
        <w:t>- Intercâmbios</w:t>
      </w:r>
      <w:r w:rsidRPr="00215566">
        <w:rPr>
          <w:sz w:val="22"/>
          <w:szCs w:val="22"/>
        </w:rPr>
        <w:t>: compreendidos na Univali como oportunidades de vivenciar outras realidades e culturas que</w:t>
      </w:r>
      <w:r>
        <w:rPr>
          <w:sz w:val="22"/>
          <w:szCs w:val="22"/>
        </w:rPr>
        <w:t>,</w:t>
      </w:r>
      <w:r w:rsidRPr="00215566">
        <w:rPr>
          <w:sz w:val="22"/>
          <w:szCs w:val="22"/>
        </w:rPr>
        <w:t xml:space="preserve"> certamente</w:t>
      </w:r>
      <w:r>
        <w:rPr>
          <w:sz w:val="22"/>
          <w:szCs w:val="22"/>
        </w:rPr>
        <w:t>,</w:t>
      </w:r>
      <w:r w:rsidRPr="00215566">
        <w:rPr>
          <w:sz w:val="22"/>
          <w:szCs w:val="22"/>
        </w:rPr>
        <w:t xml:space="preserve"> trarão um diferencial à vida pessoal e profissional. Programas são ofertados e diversas universidades que fazem parte da Rede de Cooperação Internacional são disponibilizadas aos estudantes para estas vivências. (</w:t>
      </w:r>
      <w:r w:rsidRPr="00DD72A5">
        <w:rPr>
          <w:sz w:val="22"/>
          <w:szCs w:val="22"/>
        </w:rPr>
        <w:t>https://www.univali.br/intercambio/Paginas/default.aspx</w:t>
      </w:r>
      <w:r>
        <w:rPr>
          <w:sz w:val="22"/>
          <w:szCs w:val="22"/>
        </w:rPr>
        <w:t>).</w:t>
      </w:r>
    </w:p>
    <w:p w14:paraId="7C04A0F8"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Por meio dessas atividades e de outras ofertas, pretende-se desenvolver, substancialmente, oportunidades para a aprendizagem experiencial dos alunos com uma expansão de atividades de estágios, novas </w:t>
      </w:r>
      <w:r>
        <w:rPr>
          <w:sz w:val="22"/>
          <w:szCs w:val="22"/>
        </w:rPr>
        <w:t>possibilidades</w:t>
      </w:r>
      <w:r w:rsidRPr="00215566">
        <w:rPr>
          <w:sz w:val="22"/>
          <w:szCs w:val="22"/>
        </w:rPr>
        <w:t xml:space="preserve"> para </w:t>
      </w:r>
      <w:r>
        <w:rPr>
          <w:sz w:val="22"/>
          <w:szCs w:val="22"/>
        </w:rPr>
        <w:t xml:space="preserve">se </w:t>
      </w:r>
      <w:r w:rsidRPr="00215566">
        <w:rPr>
          <w:sz w:val="22"/>
          <w:szCs w:val="22"/>
        </w:rPr>
        <w:t xml:space="preserve">estudar no exterior, inovação e empreendedorismo em projetos, </w:t>
      </w:r>
      <w:r>
        <w:rPr>
          <w:sz w:val="22"/>
          <w:szCs w:val="22"/>
        </w:rPr>
        <w:t xml:space="preserve">além da </w:t>
      </w:r>
      <w:r w:rsidRPr="00215566">
        <w:rPr>
          <w:sz w:val="22"/>
          <w:szCs w:val="22"/>
        </w:rPr>
        <w:t xml:space="preserve">aprendizagem de outras línguas. </w:t>
      </w:r>
    </w:p>
    <w:p w14:paraId="58A04A98"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O conjunto de disciplinas do currículo aliado às experiências extracurriculares possibilita trabalhar, ao mesmo tempo, nos níveis pessoal, profissional e social da formação, configurando percursos formativos personalizados que levam em conta as características do estudante nas dimensões intelectivas e emocionais. </w:t>
      </w:r>
    </w:p>
    <w:p w14:paraId="185A96D7" w14:textId="77777777" w:rsidR="005B3907" w:rsidRPr="00215566" w:rsidRDefault="005B3907" w:rsidP="005B3907">
      <w:pPr>
        <w:pStyle w:val="Default"/>
        <w:spacing w:after="120" w:line="360" w:lineRule="auto"/>
        <w:jc w:val="both"/>
        <w:rPr>
          <w:sz w:val="22"/>
          <w:szCs w:val="22"/>
        </w:rPr>
      </w:pPr>
      <w:r w:rsidRPr="00215566">
        <w:rPr>
          <w:sz w:val="22"/>
          <w:szCs w:val="22"/>
        </w:rPr>
        <w:t>A ênfase do Currículo Conectado na aprendizagem colaborativa e no aprendizado baseado em pesquisa</w:t>
      </w:r>
      <w:r>
        <w:rPr>
          <w:sz w:val="22"/>
          <w:szCs w:val="22"/>
        </w:rPr>
        <w:t>,</w:t>
      </w:r>
      <w:r w:rsidRPr="00215566">
        <w:rPr>
          <w:sz w:val="22"/>
          <w:szCs w:val="22"/>
        </w:rPr>
        <w:t xml:space="preserve"> provavelmente mudará os padrões de ensino nos próximos anos. Como o conhecimento faz, este não se limita a fronteiras disciplinares, pois busca atravessá-las para criar novas experiências de aprendizagem e conexões. </w:t>
      </w:r>
    </w:p>
    <w:p w14:paraId="665985FA" w14:textId="77777777" w:rsidR="005B3907" w:rsidRPr="00215566" w:rsidRDefault="005B3907" w:rsidP="005B3907">
      <w:pPr>
        <w:pStyle w:val="Default"/>
        <w:spacing w:after="120" w:line="360" w:lineRule="auto"/>
        <w:jc w:val="both"/>
        <w:rPr>
          <w:sz w:val="22"/>
          <w:szCs w:val="22"/>
        </w:rPr>
      </w:pPr>
      <w:r w:rsidRPr="00215566">
        <w:rPr>
          <w:sz w:val="22"/>
          <w:szCs w:val="22"/>
        </w:rPr>
        <w:t xml:space="preserve">Por decorrência, as abordagens metodológicas de ensino a serem utilizadas entram em sintonia com as concepções e os princípios de ensino-aprendizagem definidos. Pretende-se aproveitar o potencial da tecnologia para estender e enriquecer a experiência em sala de aula por meio de metodologias ativas e ferramentas de sala de aula invertida, ambientes virtuais de aprendizagem e disciplinas digitais. </w:t>
      </w:r>
    </w:p>
    <w:p w14:paraId="1375B9CA" w14:textId="77777777" w:rsidR="005B3907" w:rsidRPr="00215566" w:rsidRDefault="005B3907" w:rsidP="005B3907">
      <w:pPr>
        <w:pStyle w:val="Default"/>
        <w:spacing w:after="120" w:line="360" w:lineRule="auto"/>
        <w:jc w:val="both"/>
        <w:rPr>
          <w:b/>
          <w:bCs/>
          <w:sz w:val="22"/>
          <w:szCs w:val="22"/>
        </w:rPr>
      </w:pPr>
    </w:p>
    <w:p w14:paraId="2665386D" w14:textId="77777777" w:rsidR="005B3907" w:rsidRPr="00215566" w:rsidRDefault="005B3907" w:rsidP="005B3907">
      <w:pPr>
        <w:pStyle w:val="Default"/>
        <w:spacing w:after="120" w:line="360" w:lineRule="auto"/>
        <w:jc w:val="both"/>
        <w:rPr>
          <w:sz w:val="22"/>
          <w:szCs w:val="22"/>
        </w:rPr>
      </w:pPr>
      <w:r>
        <w:rPr>
          <w:b/>
          <w:bCs/>
          <w:sz w:val="22"/>
          <w:szCs w:val="22"/>
        </w:rPr>
        <w:t>4</w:t>
      </w:r>
      <w:r w:rsidRPr="00215566">
        <w:rPr>
          <w:b/>
          <w:bCs/>
          <w:sz w:val="22"/>
          <w:szCs w:val="22"/>
        </w:rPr>
        <w:t xml:space="preserve">.1 Matriz Curricular </w:t>
      </w:r>
    </w:p>
    <w:p w14:paraId="1432705D" w14:textId="1F946526" w:rsidR="005B3907" w:rsidRPr="00007BFB" w:rsidRDefault="005B3907" w:rsidP="005B3907">
      <w:pPr>
        <w:pStyle w:val="Default"/>
        <w:spacing w:after="120" w:line="360" w:lineRule="auto"/>
        <w:jc w:val="both"/>
        <w:rPr>
          <w:color w:val="auto"/>
          <w:sz w:val="22"/>
          <w:szCs w:val="22"/>
        </w:rPr>
      </w:pPr>
      <w:r w:rsidRPr="00007BFB">
        <w:rPr>
          <w:color w:val="auto"/>
          <w:sz w:val="22"/>
          <w:szCs w:val="22"/>
        </w:rPr>
        <w:t>Em 20</w:t>
      </w:r>
      <w:r w:rsidR="001C5BC2" w:rsidRPr="00007BFB">
        <w:rPr>
          <w:color w:val="auto"/>
          <w:sz w:val="22"/>
          <w:szCs w:val="22"/>
        </w:rPr>
        <w:t>18</w:t>
      </w:r>
      <w:r w:rsidRPr="00007BFB">
        <w:rPr>
          <w:color w:val="auto"/>
          <w:sz w:val="22"/>
          <w:szCs w:val="22"/>
        </w:rPr>
        <w:t xml:space="preserve"> o curso </w:t>
      </w:r>
      <w:r w:rsidR="001C5BC2" w:rsidRPr="00007BFB">
        <w:rPr>
          <w:color w:val="auto"/>
          <w:sz w:val="22"/>
          <w:szCs w:val="22"/>
        </w:rPr>
        <w:t>de</w:t>
      </w:r>
      <w:r w:rsidR="00443F08" w:rsidRPr="00007BFB">
        <w:rPr>
          <w:color w:val="auto"/>
          <w:sz w:val="22"/>
          <w:szCs w:val="22"/>
        </w:rPr>
        <w:t xml:space="preserve"> </w:t>
      </w:r>
      <w:r w:rsidR="001C5BC2" w:rsidRPr="00007BFB">
        <w:rPr>
          <w:color w:val="auto"/>
          <w:sz w:val="22"/>
          <w:szCs w:val="22"/>
        </w:rPr>
        <w:t>Gastronomia</w:t>
      </w:r>
      <w:r w:rsidRPr="00007BFB">
        <w:rPr>
          <w:color w:val="auto"/>
          <w:sz w:val="22"/>
          <w:szCs w:val="22"/>
        </w:rPr>
        <w:t xml:space="preserve"> aprovou a matriz nº </w:t>
      </w:r>
      <w:r w:rsidR="001C5BC2" w:rsidRPr="00007BFB">
        <w:rPr>
          <w:color w:val="auto"/>
          <w:sz w:val="22"/>
          <w:szCs w:val="22"/>
        </w:rPr>
        <w:t>09</w:t>
      </w:r>
      <w:r w:rsidRPr="00007BFB">
        <w:rPr>
          <w:color w:val="auto"/>
          <w:sz w:val="22"/>
          <w:szCs w:val="22"/>
        </w:rPr>
        <w:t xml:space="preserve"> (Resolução nº </w:t>
      </w:r>
      <w:r w:rsidR="001C5BC2" w:rsidRPr="00007BFB">
        <w:rPr>
          <w:color w:val="auto"/>
          <w:sz w:val="22"/>
          <w:szCs w:val="22"/>
        </w:rPr>
        <w:t>150/CONSUN-CaEn/2018</w:t>
      </w:r>
      <w:r w:rsidRPr="00007BFB">
        <w:rPr>
          <w:color w:val="auto"/>
          <w:sz w:val="22"/>
          <w:szCs w:val="22"/>
        </w:rPr>
        <w:t xml:space="preserve">), com implantação em </w:t>
      </w:r>
      <w:r w:rsidR="001C5BC2" w:rsidRPr="00007BFB">
        <w:rPr>
          <w:color w:val="auto"/>
          <w:sz w:val="22"/>
          <w:szCs w:val="22"/>
        </w:rPr>
        <w:t>2019</w:t>
      </w:r>
      <w:r w:rsidRPr="00007BFB">
        <w:rPr>
          <w:color w:val="auto"/>
          <w:sz w:val="22"/>
          <w:szCs w:val="22"/>
        </w:rPr>
        <w:t xml:space="preserve">. </w:t>
      </w:r>
    </w:p>
    <w:p w14:paraId="6E0D4D30" w14:textId="7F40EB3C" w:rsidR="005B3907" w:rsidRPr="00215566" w:rsidRDefault="005B3907" w:rsidP="005B3907">
      <w:pPr>
        <w:shd w:val="clear" w:color="auto" w:fill="FFFFFF"/>
        <w:spacing w:after="120" w:line="360" w:lineRule="auto"/>
        <w:jc w:val="both"/>
        <w:rPr>
          <w:rFonts w:ascii="Arial" w:hAnsi="Arial" w:cs="Arial"/>
        </w:rPr>
      </w:pPr>
      <w:r w:rsidRPr="00007BFB">
        <w:rPr>
          <w:rFonts w:ascii="Arial" w:hAnsi="Arial" w:cs="Arial"/>
        </w:rPr>
        <w:lastRenderedPageBreak/>
        <w:t xml:space="preserve">A concepção e a dinâmica de funcionamento da matriz do Curso </w:t>
      </w:r>
      <w:r w:rsidR="00443F08" w:rsidRPr="00007BFB">
        <w:rPr>
          <w:rFonts w:ascii="Arial" w:hAnsi="Arial" w:cs="Arial"/>
        </w:rPr>
        <w:t>de Gastronomia</w:t>
      </w:r>
      <w:r w:rsidRPr="00007BFB">
        <w:rPr>
          <w:rFonts w:ascii="Arial" w:hAnsi="Arial" w:cs="Arial"/>
        </w:rPr>
        <w:t xml:space="preserve">, traduz-se </w:t>
      </w:r>
      <w:r w:rsidRPr="00215566">
        <w:rPr>
          <w:rFonts w:ascii="Arial" w:hAnsi="Arial" w:cs="Arial"/>
        </w:rPr>
        <w:t>na convergência interdisciplinar e no trânsito flexível e ágil entre os campos do saber, convergência que se mostra também na composição do corpo docente, na otimização da infraestrutura e na organização das disciplinas. A ênfase do Currículo Conectado na aprendizagem colaborativa e no aprendizado baseado em pesquisa pretende qualificar e mudar os padrões de ensino na IES porque como o conhecimento não se limita a fronteiras disciplinares e físicas</w:t>
      </w:r>
      <w:r>
        <w:rPr>
          <w:rFonts w:ascii="Arial" w:hAnsi="Arial" w:cs="Arial"/>
        </w:rPr>
        <w:t>/</w:t>
      </w:r>
      <w:r w:rsidRPr="00215566">
        <w:rPr>
          <w:rFonts w:ascii="Arial" w:hAnsi="Arial" w:cs="Arial"/>
        </w:rPr>
        <w:t xml:space="preserve">presenciais, busca-se </w:t>
      </w:r>
      <w:r>
        <w:rPr>
          <w:rFonts w:ascii="Arial" w:hAnsi="Arial" w:cs="Arial"/>
        </w:rPr>
        <w:t>transpassá-las</w:t>
      </w:r>
      <w:r w:rsidRPr="00215566">
        <w:rPr>
          <w:rFonts w:ascii="Arial" w:hAnsi="Arial" w:cs="Arial"/>
        </w:rPr>
        <w:t xml:space="preserve"> para criar novas experiências e conexões de aprendizagem e de relacionamentos.</w:t>
      </w:r>
    </w:p>
    <w:p w14:paraId="0F572D7E" w14:textId="264EC7BC" w:rsidR="005B3907" w:rsidRPr="00007BFB" w:rsidRDefault="005B3907" w:rsidP="005B3907">
      <w:pPr>
        <w:pStyle w:val="NormalWeb"/>
        <w:spacing w:before="0" w:beforeAutospacing="0" w:after="120" w:afterAutospacing="0" w:line="360" w:lineRule="auto"/>
        <w:jc w:val="both"/>
        <w:rPr>
          <w:rFonts w:ascii="Arial" w:hAnsi="Arial" w:cs="Arial"/>
          <w:sz w:val="22"/>
          <w:szCs w:val="22"/>
        </w:rPr>
      </w:pPr>
      <w:r w:rsidRPr="00007BFB">
        <w:rPr>
          <w:rFonts w:ascii="Arial" w:hAnsi="Arial" w:cs="Arial"/>
          <w:sz w:val="22"/>
          <w:szCs w:val="22"/>
          <w:bdr w:val="none" w:sz="0" w:space="0" w:color="auto" w:frame="1"/>
        </w:rPr>
        <w:t xml:space="preserve">A estrutura curricular do Curso </w:t>
      </w:r>
      <w:r w:rsidR="00443F08" w:rsidRPr="00007BFB">
        <w:rPr>
          <w:rFonts w:ascii="Arial" w:hAnsi="Arial" w:cs="Arial"/>
          <w:sz w:val="22"/>
          <w:szCs w:val="22"/>
          <w:bdr w:val="none" w:sz="0" w:space="0" w:color="auto" w:frame="1"/>
        </w:rPr>
        <w:t>de Gastronomia</w:t>
      </w:r>
      <w:r w:rsidRPr="00007BFB">
        <w:rPr>
          <w:rFonts w:ascii="Arial" w:hAnsi="Arial" w:cs="Arial"/>
          <w:sz w:val="22"/>
          <w:szCs w:val="22"/>
          <w:bdr w:val="none" w:sz="0" w:space="0" w:color="auto" w:frame="1"/>
        </w:rPr>
        <w:t xml:space="preserve"> tem </w:t>
      </w:r>
      <w:r w:rsidR="00443F08" w:rsidRPr="00007BFB">
        <w:rPr>
          <w:rFonts w:ascii="Arial" w:hAnsi="Arial" w:cs="Arial"/>
          <w:sz w:val="22"/>
          <w:szCs w:val="22"/>
          <w:bdr w:val="none" w:sz="0" w:space="0" w:color="auto" w:frame="1"/>
        </w:rPr>
        <w:t>2880</w:t>
      </w:r>
      <w:r w:rsidRPr="00007BFB">
        <w:rPr>
          <w:rFonts w:ascii="Arial" w:hAnsi="Arial" w:cs="Arial"/>
          <w:sz w:val="22"/>
          <w:szCs w:val="22"/>
          <w:bdr w:val="none" w:sz="0" w:space="0" w:color="auto" w:frame="1"/>
        </w:rPr>
        <w:t xml:space="preserve"> horas, distribuídas em eixos de formação, a saber</w:t>
      </w:r>
      <w:r w:rsidR="00443F08" w:rsidRPr="00007BFB">
        <w:rPr>
          <w:rFonts w:ascii="Arial" w:hAnsi="Arial" w:cs="Arial"/>
          <w:sz w:val="22"/>
          <w:szCs w:val="22"/>
          <w:bdr w:val="none" w:sz="0" w:space="0" w:color="auto" w:frame="1"/>
        </w:rPr>
        <w:t>: Humanidades – Gestão – Tecnologia - Pesquisa e Inovação – Extensão – Conhecimento e Desenvolvimento</w:t>
      </w:r>
      <w:r w:rsidRPr="00007BFB">
        <w:rPr>
          <w:rFonts w:ascii="Arial" w:hAnsi="Arial" w:cs="Arial"/>
          <w:sz w:val="22"/>
          <w:szCs w:val="22"/>
          <w:bdr w:val="none" w:sz="0" w:space="0" w:color="auto" w:frame="1"/>
        </w:rPr>
        <w:t xml:space="preserve">. Acrescenta-se a elas, </w:t>
      </w:r>
      <w:r w:rsidR="00443F08" w:rsidRPr="00007BFB">
        <w:rPr>
          <w:rFonts w:ascii="Arial" w:hAnsi="Arial" w:cs="Arial"/>
          <w:sz w:val="22"/>
          <w:szCs w:val="22"/>
          <w:bdr w:val="none" w:sz="0" w:space="0" w:color="auto" w:frame="1"/>
        </w:rPr>
        <w:t>180</w:t>
      </w:r>
      <w:r w:rsidRPr="00007BFB">
        <w:rPr>
          <w:rFonts w:ascii="Arial" w:hAnsi="Arial" w:cs="Arial"/>
          <w:sz w:val="22"/>
          <w:szCs w:val="22"/>
          <w:bdr w:val="none" w:sz="0" w:space="0" w:color="auto" w:frame="1"/>
        </w:rPr>
        <w:t xml:space="preserve"> horas de Estágio </w:t>
      </w:r>
      <w:r w:rsidR="00443F08" w:rsidRPr="00007BFB">
        <w:rPr>
          <w:rFonts w:ascii="Arial" w:hAnsi="Arial" w:cs="Arial"/>
          <w:sz w:val="22"/>
          <w:szCs w:val="22"/>
          <w:bdr w:val="none" w:sz="0" w:space="0" w:color="auto" w:frame="1"/>
        </w:rPr>
        <w:t>Supervisionado</w:t>
      </w:r>
      <w:r w:rsidRPr="00007BFB">
        <w:rPr>
          <w:rFonts w:ascii="Arial" w:hAnsi="Arial" w:cs="Arial"/>
          <w:sz w:val="22"/>
          <w:szCs w:val="22"/>
          <w:bdr w:val="none" w:sz="0" w:space="0" w:color="auto" w:frame="1"/>
        </w:rPr>
        <w:t xml:space="preserve">, enquanto disciplina </w:t>
      </w:r>
      <w:r w:rsidRPr="00007BFB">
        <w:rPr>
          <w:rFonts w:ascii="Arial" w:hAnsi="Arial" w:cs="Arial"/>
          <w:sz w:val="22"/>
          <w:szCs w:val="22"/>
        </w:rPr>
        <w:t>dedicada à prática de mercado</w:t>
      </w:r>
      <w:r w:rsidR="00240628">
        <w:rPr>
          <w:rFonts w:ascii="Arial" w:hAnsi="Arial" w:cs="Arial"/>
          <w:sz w:val="22"/>
          <w:szCs w:val="22"/>
          <w:bdr w:val="none" w:sz="0" w:space="0" w:color="auto" w:frame="1"/>
        </w:rPr>
        <w:t xml:space="preserve">, </w:t>
      </w:r>
      <w:r w:rsidR="00443F08" w:rsidRPr="00007BFB">
        <w:rPr>
          <w:rFonts w:ascii="Arial" w:hAnsi="Arial" w:cs="Arial"/>
          <w:sz w:val="22"/>
          <w:szCs w:val="22"/>
          <w:bdr w:val="none" w:sz="0" w:space="0" w:color="auto" w:frame="1"/>
        </w:rPr>
        <w:t xml:space="preserve">60 </w:t>
      </w:r>
      <w:r w:rsidRPr="00007BFB">
        <w:rPr>
          <w:rFonts w:ascii="Arial" w:hAnsi="Arial" w:cs="Arial"/>
          <w:sz w:val="22"/>
          <w:szCs w:val="22"/>
          <w:bdr w:val="none" w:sz="0" w:space="0" w:color="auto" w:frame="1"/>
        </w:rPr>
        <w:t xml:space="preserve">horas de </w:t>
      </w:r>
      <w:r w:rsidRPr="00007BFB">
        <w:rPr>
          <w:rFonts w:ascii="Arial" w:hAnsi="Arial" w:cs="Arial"/>
          <w:sz w:val="22"/>
          <w:szCs w:val="22"/>
        </w:rPr>
        <w:t>Projeto Comunitário de Extensão Universitária</w:t>
      </w:r>
      <w:r w:rsidRPr="00007BFB">
        <w:rPr>
          <w:rFonts w:ascii="Arial" w:hAnsi="Arial" w:cs="Arial"/>
          <w:b/>
          <w:sz w:val="22"/>
          <w:szCs w:val="22"/>
        </w:rPr>
        <w:t xml:space="preserve"> </w:t>
      </w:r>
      <w:r w:rsidRPr="00007BFB">
        <w:rPr>
          <w:rFonts w:ascii="Arial" w:hAnsi="Arial" w:cs="Arial"/>
          <w:sz w:val="22"/>
          <w:szCs w:val="22"/>
        </w:rPr>
        <w:t xml:space="preserve">(disciplina com projetos e ações dedicadas a práticas extensionistas na comunidade), </w:t>
      </w:r>
      <w:r w:rsidR="00443F08" w:rsidRPr="00007BFB">
        <w:rPr>
          <w:rFonts w:ascii="Arial" w:hAnsi="Arial" w:cs="Arial"/>
          <w:sz w:val="22"/>
          <w:szCs w:val="22"/>
          <w:bdr w:val="none" w:sz="0" w:space="0" w:color="auto" w:frame="1"/>
        </w:rPr>
        <w:t>240</w:t>
      </w:r>
      <w:r w:rsidRPr="00007BFB">
        <w:rPr>
          <w:rFonts w:ascii="Arial" w:hAnsi="Arial" w:cs="Arial"/>
          <w:sz w:val="22"/>
          <w:szCs w:val="22"/>
          <w:bdr w:val="none" w:sz="0" w:space="0" w:color="auto" w:frame="1"/>
        </w:rPr>
        <w:t xml:space="preserve"> horas de disciplinas do </w:t>
      </w:r>
      <w:r w:rsidRPr="00007BFB">
        <w:rPr>
          <w:rFonts w:ascii="Arial" w:hAnsi="Arial" w:cs="Arial"/>
          <w:noProof/>
          <w:sz w:val="22"/>
          <w:szCs w:val="22"/>
        </w:rPr>
        <w:t xml:space="preserve">Núcleo Integrado de Disciplinas (NID) Institucional, </w:t>
      </w:r>
      <w:r w:rsidR="00443F08" w:rsidRPr="00007BFB">
        <w:rPr>
          <w:rFonts w:ascii="Arial" w:hAnsi="Arial" w:cs="Arial"/>
          <w:sz w:val="22"/>
          <w:szCs w:val="22"/>
          <w:bdr w:val="none" w:sz="0" w:space="0" w:color="auto" w:frame="1"/>
        </w:rPr>
        <w:t>240</w:t>
      </w:r>
      <w:r w:rsidRPr="00007BFB">
        <w:rPr>
          <w:rFonts w:ascii="Arial" w:hAnsi="Arial" w:cs="Arial"/>
          <w:sz w:val="22"/>
          <w:szCs w:val="22"/>
          <w:bdr w:val="none" w:sz="0" w:space="0" w:color="auto" w:frame="1"/>
        </w:rPr>
        <w:t xml:space="preserve"> horas de disciplinas do </w:t>
      </w:r>
      <w:r w:rsidRPr="00007BFB">
        <w:rPr>
          <w:rFonts w:ascii="Arial" w:hAnsi="Arial" w:cs="Arial"/>
          <w:sz w:val="22"/>
          <w:szCs w:val="22"/>
        </w:rPr>
        <w:t>Núcleo de Disciplinas Eletivas Interescolas</w:t>
      </w:r>
      <w:r w:rsidRPr="00007BFB">
        <w:rPr>
          <w:rFonts w:ascii="Arial" w:hAnsi="Arial" w:cs="Arial"/>
          <w:noProof/>
          <w:sz w:val="22"/>
          <w:szCs w:val="22"/>
        </w:rPr>
        <w:t xml:space="preserve"> (NEI), </w:t>
      </w:r>
      <w:r w:rsidR="00443F08" w:rsidRPr="00007BFB">
        <w:rPr>
          <w:rFonts w:ascii="Arial" w:hAnsi="Arial" w:cs="Arial"/>
          <w:sz w:val="22"/>
          <w:szCs w:val="22"/>
          <w:bdr w:val="none" w:sz="0" w:space="0" w:color="auto" w:frame="1"/>
        </w:rPr>
        <w:t>45</w:t>
      </w:r>
      <w:r w:rsidRPr="00007BFB">
        <w:rPr>
          <w:rFonts w:ascii="Arial" w:hAnsi="Arial" w:cs="Arial"/>
          <w:sz w:val="22"/>
          <w:szCs w:val="22"/>
          <w:bdr w:val="none" w:sz="0" w:space="0" w:color="auto" w:frame="1"/>
        </w:rPr>
        <w:t xml:space="preserve"> horas de disciplinas do </w:t>
      </w:r>
      <w:r w:rsidRPr="00007BFB">
        <w:rPr>
          <w:rFonts w:ascii="Arial" w:hAnsi="Arial" w:cs="Arial"/>
          <w:noProof/>
          <w:sz w:val="22"/>
          <w:szCs w:val="22"/>
        </w:rPr>
        <w:t xml:space="preserve">Núcleo Integrado de Disciplinas (NID) </w:t>
      </w:r>
      <w:r w:rsidRPr="00007BFB">
        <w:rPr>
          <w:rFonts w:ascii="Arial" w:hAnsi="Arial" w:cs="Arial"/>
          <w:sz w:val="22"/>
          <w:szCs w:val="22"/>
          <w:bdr w:val="none" w:sz="0" w:space="0" w:color="auto" w:frame="1"/>
        </w:rPr>
        <w:t xml:space="preserve"> Escola e </w:t>
      </w:r>
      <w:r w:rsidR="00443F08" w:rsidRPr="00007BFB">
        <w:rPr>
          <w:rFonts w:ascii="Arial" w:hAnsi="Arial" w:cs="Arial"/>
          <w:sz w:val="22"/>
          <w:szCs w:val="22"/>
          <w:bdr w:val="none" w:sz="0" w:space="0" w:color="auto" w:frame="1"/>
        </w:rPr>
        <w:t>150</w:t>
      </w:r>
      <w:r w:rsidRPr="00007BFB">
        <w:rPr>
          <w:rFonts w:ascii="Arial" w:hAnsi="Arial" w:cs="Arial"/>
          <w:sz w:val="22"/>
          <w:szCs w:val="22"/>
          <w:bdr w:val="none" w:sz="0" w:space="0" w:color="auto" w:frame="1"/>
        </w:rPr>
        <w:t xml:space="preserve"> horas de Atividades de Conclusão de Curso</w:t>
      </w:r>
      <w:r w:rsidR="00443F08" w:rsidRPr="00007BFB">
        <w:rPr>
          <w:rFonts w:ascii="Arial" w:hAnsi="Arial" w:cs="Arial"/>
          <w:sz w:val="22"/>
          <w:szCs w:val="22"/>
          <w:bdr w:val="none" w:sz="0" w:space="0" w:color="auto" w:frame="1"/>
        </w:rPr>
        <w:t xml:space="preserve"> (Trabalho de Iniciação Científica – TIC)</w:t>
      </w:r>
      <w:r w:rsidRPr="00007BFB">
        <w:rPr>
          <w:rFonts w:ascii="Arial" w:hAnsi="Arial" w:cs="Arial"/>
          <w:sz w:val="22"/>
          <w:szCs w:val="22"/>
          <w:bdr w:val="none" w:sz="0" w:space="0" w:color="auto" w:frame="1"/>
        </w:rPr>
        <w:t>.</w:t>
      </w:r>
      <w:r w:rsidR="00FF3482" w:rsidRPr="00007BFB">
        <w:rPr>
          <w:rFonts w:ascii="Arial" w:hAnsi="Arial" w:cs="Arial"/>
          <w:sz w:val="22"/>
          <w:szCs w:val="22"/>
          <w:bdr w:val="none" w:sz="0" w:space="0" w:color="auto" w:frame="1"/>
        </w:rPr>
        <w:t xml:space="preserve"> Além disso a matriz contempla 120 horas de disciplinas optativas, sendo elas do International Program (oferta de disciplinas em língua estrangeira, validação de disciplinas cursadas no exterior e oferta de dupla titulação com disciplinas do Núcleo de Inteligência Intercultural - NII) e 60 horas da disciplina de Língua Brasileira de Sinais – LIBRAS.</w:t>
      </w:r>
    </w:p>
    <w:p w14:paraId="1E78E26A" w14:textId="6CE77B05" w:rsidR="005B3907" w:rsidRPr="00215566" w:rsidRDefault="005B3907" w:rsidP="005B3907">
      <w:pPr>
        <w:pStyle w:val="Default"/>
        <w:spacing w:after="120" w:line="360" w:lineRule="auto"/>
        <w:jc w:val="both"/>
        <w:rPr>
          <w:sz w:val="22"/>
          <w:szCs w:val="22"/>
        </w:rPr>
      </w:pPr>
      <w:r w:rsidRPr="00007BFB">
        <w:rPr>
          <w:color w:val="auto"/>
          <w:sz w:val="22"/>
          <w:szCs w:val="22"/>
        </w:rPr>
        <w:t xml:space="preserve">No curso </w:t>
      </w:r>
      <w:r w:rsidR="00443F08" w:rsidRPr="00007BFB">
        <w:rPr>
          <w:color w:val="auto"/>
          <w:sz w:val="22"/>
          <w:szCs w:val="22"/>
        </w:rPr>
        <w:t>de Gastronomia</w:t>
      </w:r>
      <w:r w:rsidRPr="00007BFB">
        <w:rPr>
          <w:color w:val="auto"/>
          <w:sz w:val="22"/>
          <w:szCs w:val="22"/>
        </w:rPr>
        <w:t xml:space="preserve">, a organização curricular, conforme ilustra a figura abaixo, fundamenta-se nos princípios do Currículo Conectado da IES e contempla a flexibilidade </w:t>
      </w:r>
      <w:r w:rsidRPr="00DD72A5">
        <w:rPr>
          <w:sz w:val="22"/>
          <w:szCs w:val="22"/>
        </w:rPr>
        <w:t>necessária ao atendimento de todos os componentes curriculares no percurso de formação do futuro profissional.</w:t>
      </w:r>
      <w:r>
        <w:rPr>
          <w:sz w:val="22"/>
          <w:szCs w:val="22"/>
        </w:rPr>
        <w:t xml:space="preserve"> </w:t>
      </w:r>
      <w:r w:rsidRPr="00215566">
        <w:rPr>
          <w:sz w:val="22"/>
          <w:szCs w:val="22"/>
        </w:rPr>
        <w:t>A figura</w:t>
      </w:r>
      <w:r w:rsidR="00443F08">
        <w:rPr>
          <w:sz w:val="22"/>
          <w:szCs w:val="22"/>
        </w:rPr>
        <w:t xml:space="preserve"> 1</w:t>
      </w:r>
      <w:r w:rsidRPr="00215566">
        <w:rPr>
          <w:sz w:val="22"/>
          <w:szCs w:val="22"/>
        </w:rPr>
        <w:t xml:space="preserve"> demostra a o movimento da formação proposta.</w:t>
      </w:r>
      <w:r>
        <w:rPr>
          <w:sz w:val="22"/>
          <w:szCs w:val="22"/>
        </w:rPr>
        <w:t xml:space="preserve"> </w:t>
      </w:r>
    </w:p>
    <w:p w14:paraId="1E69B5FF" w14:textId="509D0CC9" w:rsidR="00443F08" w:rsidRPr="006F79A2" w:rsidRDefault="005B3907" w:rsidP="00240628">
      <w:pPr>
        <w:pStyle w:val="FIGURAS"/>
      </w:pPr>
      <w:bookmarkStart w:id="2" w:name="_Ref85111944"/>
      <w:bookmarkStart w:id="3" w:name="_Toc85448371"/>
      <w:bookmarkStart w:id="4" w:name="_Toc101962577"/>
      <w:r w:rsidRPr="00007BFB">
        <w:rPr>
          <w:b/>
        </w:rPr>
        <w:t>:</w:t>
      </w:r>
      <w:r w:rsidRPr="00007BFB">
        <w:t xml:space="preserve"> </w:t>
      </w:r>
      <w:bookmarkEnd w:id="2"/>
      <w:bookmarkEnd w:id="3"/>
      <w:bookmarkEnd w:id="4"/>
      <w:r w:rsidRPr="00007BFB">
        <w:t xml:space="preserve">Movimento da formação proposta no Curso </w:t>
      </w:r>
      <w:r w:rsidR="00443F08" w:rsidRPr="00007BFB">
        <w:t>de Gastronomia</w:t>
      </w:r>
      <w:r w:rsidRPr="00007BFB">
        <w:t>.</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460"/>
        <w:gridCol w:w="1820"/>
        <w:gridCol w:w="1649"/>
        <w:gridCol w:w="926"/>
        <w:gridCol w:w="729"/>
        <w:gridCol w:w="1496"/>
      </w:tblGrid>
      <w:tr w:rsidR="00443F08" w:rsidRPr="00DC0AF9" w14:paraId="2AA1188A" w14:textId="77777777" w:rsidTr="00240628">
        <w:trPr>
          <w:trHeight w:val="750"/>
        </w:trPr>
        <w:tc>
          <w:tcPr>
            <w:tcW w:w="851" w:type="dxa"/>
            <w:shd w:val="clear" w:color="auto" w:fill="auto"/>
            <w:vAlign w:val="center"/>
          </w:tcPr>
          <w:p w14:paraId="37C49797" w14:textId="77777777" w:rsidR="00443F08" w:rsidRPr="00DC0AF9" w:rsidRDefault="00443F08" w:rsidP="00240628">
            <w:pPr>
              <w:spacing w:after="0" w:line="240" w:lineRule="auto"/>
              <w:ind w:right="-54"/>
              <w:jc w:val="center"/>
              <w:rPr>
                <w:b/>
                <w:sz w:val="16"/>
                <w:szCs w:val="16"/>
              </w:rPr>
            </w:pPr>
          </w:p>
          <w:p w14:paraId="0BF83BD9" w14:textId="77777777" w:rsidR="00443F08" w:rsidRPr="00DC0AF9" w:rsidRDefault="00443F08" w:rsidP="00240628">
            <w:pPr>
              <w:spacing w:after="0" w:line="240" w:lineRule="auto"/>
              <w:jc w:val="center"/>
              <w:rPr>
                <w:b/>
                <w:sz w:val="16"/>
                <w:szCs w:val="16"/>
              </w:rPr>
            </w:pPr>
            <w:r w:rsidRPr="00DC0AF9">
              <w:rPr>
                <w:b/>
                <w:sz w:val="16"/>
                <w:szCs w:val="16"/>
              </w:rPr>
              <w:t>1º Período</w:t>
            </w:r>
          </w:p>
        </w:tc>
        <w:tc>
          <w:tcPr>
            <w:tcW w:w="1460" w:type="dxa"/>
            <w:shd w:val="clear" w:color="auto" w:fill="F7CAAC"/>
            <w:vAlign w:val="center"/>
          </w:tcPr>
          <w:p w14:paraId="4D1CABF4" w14:textId="77777777" w:rsidR="00443F08" w:rsidRPr="00DC0AF9" w:rsidRDefault="00443F08" w:rsidP="00240628">
            <w:pPr>
              <w:spacing w:after="0" w:line="240" w:lineRule="auto"/>
              <w:jc w:val="center"/>
              <w:rPr>
                <w:rFonts w:cs="Arial"/>
                <w:sz w:val="16"/>
                <w:szCs w:val="16"/>
              </w:rPr>
            </w:pPr>
            <w:r w:rsidRPr="00DC0AF9">
              <w:rPr>
                <w:rFonts w:cs="Arial"/>
                <w:sz w:val="16"/>
                <w:szCs w:val="16"/>
              </w:rPr>
              <w:t>Nutrição e Segurança dos Alimentos</w:t>
            </w:r>
          </w:p>
        </w:tc>
        <w:tc>
          <w:tcPr>
            <w:tcW w:w="1820" w:type="dxa"/>
            <w:shd w:val="clear" w:color="auto" w:fill="BDD6EE"/>
            <w:vAlign w:val="center"/>
          </w:tcPr>
          <w:p w14:paraId="5FFD8B5A" w14:textId="77777777" w:rsidR="00443F08" w:rsidRPr="00DC0AF9" w:rsidRDefault="00443F08" w:rsidP="00240628">
            <w:pPr>
              <w:spacing w:after="0" w:line="240" w:lineRule="auto"/>
              <w:jc w:val="center"/>
              <w:rPr>
                <w:sz w:val="16"/>
                <w:szCs w:val="16"/>
              </w:rPr>
            </w:pPr>
            <w:r w:rsidRPr="00DC0AF9">
              <w:rPr>
                <w:rFonts w:cs="Arial"/>
                <w:sz w:val="16"/>
                <w:szCs w:val="16"/>
              </w:rPr>
              <w:t>Estrutura e Operação na Restauração</w:t>
            </w:r>
          </w:p>
        </w:tc>
        <w:tc>
          <w:tcPr>
            <w:tcW w:w="1649" w:type="dxa"/>
            <w:shd w:val="clear" w:color="auto" w:fill="F1B5E6"/>
            <w:vAlign w:val="center"/>
          </w:tcPr>
          <w:p w14:paraId="1CD7E220" w14:textId="77777777" w:rsidR="00443F08" w:rsidRPr="00DC0AF9" w:rsidRDefault="00443F08" w:rsidP="00240628">
            <w:pPr>
              <w:spacing w:after="0" w:line="240" w:lineRule="auto"/>
              <w:jc w:val="center"/>
              <w:rPr>
                <w:sz w:val="16"/>
                <w:szCs w:val="16"/>
              </w:rPr>
            </w:pPr>
            <w:r w:rsidRPr="00DC0AF9">
              <w:rPr>
                <w:rFonts w:cs="Arial"/>
                <w:sz w:val="16"/>
                <w:szCs w:val="16"/>
              </w:rPr>
              <w:t>Bases da Culinária</w:t>
            </w:r>
          </w:p>
        </w:tc>
        <w:tc>
          <w:tcPr>
            <w:tcW w:w="1655" w:type="dxa"/>
            <w:gridSpan w:val="2"/>
            <w:shd w:val="clear" w:color="auto" w:fill="F1B5E6"/>
            <w:vAlign w:val="center"/>
          </w:tcPr>
          <w:p w14:paraId="210AA4B8" w14:textId="77777777" w:rsidR="00443F08" w:rsidRPr="00DC0AF9" w:rsidRDefault="00443F08" w:rsidP="00240628">
            <w:pPr>
              <w:spacing w:after="0" w:line="240" w:lineRule="auto"/>
              <w:jc w:val="center"/>
              <w:rPr>
                <w:rFonts w:cs="Arial"/>
                <w:sz w:val="16"/>
                <w:szCs w:val="16"/>
              </w:rPr>
            </w:pPr>
            <w:r w:rsidRPr="00DC0AF9">
              <w:rPr>
                <w:rFonts w:cs="Arial"/>
                <w:sz w:val="16"/>
                <w:szCs w:val="16"/>
              </w:rPr>
              <w:t>Bases da Confeitaria e</w:t>
            </w:r>
          </w:p>
          <w:p w14:paraId="305DD813" w14:textId="77777777" w:rsidR="00443F08" w:rsidRPr="00DC0AF9" w:rsidRDefault="00443F08" w:rsidP="00240628">
            <w:pPr>
              <w:spacing w:after="0" w:line="240" w:lineRule="auto"/>
              <w:jc w:val="center"/>
              <w:rPr>
                <w:rFonts w:cs="Arial"/>
                <w:sz w:val="16"/>
                <w:szCs w:val="16"/>
              </w:rPr>
            </w:pPr>
            <w:r w:rsidRPr="00DC0AF9">
              <w:rPr>
                <w:rFonts w:cs="Arial"/>
                <w:sz w:val="16"/>
                <w:szCs w:val="16"/>
              </w:rPr>
              <w:t>Panificação</w:t>
            </w:r>
          </w:p>
        </w:tc>
        <w:tc>
          <w:tcPr>
            <w:tcW w:w="1496" w:type="dxa"/>
            <w:shd w:val="clear" w:color="auto" w:fill="FF9999"/>
            <w:vAlign w:val="center"/>
          </w:tcPr>
          <w:p w14:paraId="1B371158" w14:textId="77777777" w:rsidR="00443F08" w:rsidRPr="00DC0AF9" w:rsidRDefault="00443F08" w:rsidP="00240628">
            <w:pPr>
              <w:spacing w:after="0" w:line="240" w:lineRule="auto"/>
              <w:jc w:val="center"/>
              <w:rPr>
                <w:rFonts w:cs="Arial"/>
                <w:sz w:val="16"/>
                <w:szCs w:val="16"/>
              </w:rPr>
            </w:pPr>
            <w:r w:rsidRPr="00DC0AF9">
              <w:rPr>
                <w:rFonts w:cs="Arial"/>
                <w:sz w:val="16"/>
                <w:szCs w:val="16"/>
              </w:rPr>
              <w:t>Patrimônio Cultural na Gastronomia</w:t>
            </w:r>
          </w:p>
        </w:tc>
      </w:tr>
      <w:tr w:rsidR="00443F08" w:rsidRPr="00DC0AF9" w14:paraId="793D4F09" w14:textId="77777777" w:rsidTr="00240628">
        <w:trPr>
          <w:trHeight w:val="536"/>
        </w:trPr>
        <w:tc>
          <w:tcPr>
            <w:tcW w:w="851" w:type="dxa"/>
            <w:shd w:val="clear" w:color="auto" w:fill="auto"/>
            <w:vAlign w:val="center"/>
          </w:tcPr>
          <w:p w14:paraId="0137291F" w14:textId="77777777" w:rsidR="00443F08" w:rsidRPr="00DC0AF9" w:rsidRDefault="00443F08" w:rsidP="00240628">
            <w:pPr>
              <w:spacing w:after="0" w:line="240" w:lineRule="auto"/>
              <w:jc w:val="center"/>
              <w:rPr>
                <w:b/>
                <w:sz w:val="16"/>
                <w:szCs w:val="16"/>
              </w:rPr>
            </w:pPr>
          </w:p>
          <w:p w14:paraId="3C314C93" w14:textId="77777777" w:rsidR="00443F08" w:rsidRPr="00DC0AF9" w:rsidRDefault="00443F08" w:rsidP="00240628">
            <w:pPr>
              <w:spacing w:after="0" w:line="240" w:lineRule="auto"/>
              <w:jc w:val="center"/>
              <w:rPr>
                <w:b/>
                <w:sz w:val="16"/>
                <w:szCs w:val="16"/>
              </w:rPr>
            </w:pPr>
            <w:r w:rsidRPr="00DC0AF9">
              <w:rPr>
                <w:b/>
                <w:sz w:val="16"/>
                <w:szCs w:val="16"/>
              </w:rPr>
              <w:t>2º Período</w:t>
            </w:r>
          </w:p>
        </w:tc>
        <w:tc>
          <w:tcPr>
            <w:tcW w:w="1460" w:type="dxa"/>
            <w:shd w:val="clear" w:color="auto" w:fill="F7CAAC"/>
            <w:vAlign w:val="center"/>
          </w:tcPr>
          <w:p w14:paraId="4A5373BA" w14:textId="77777777" w:rsidR="00443F08" w:rsidRPr="00DC0AF9" w:rsidRDefault="00443F08" w:rsidP="00240628">
            <w:pPr>
              <w:spacing w:after="0" w:line="240" w:lineRule="auto"/>
              <w:jc w:val="center"/>
              <w:rPr>
                <w:sz w:val="16"/>
                <w:szCs w:val="16"/>
              </w:rPr>
            </w:pPr>
            <w:r w:rsidRPr="00DC0AF9">
              <w:rPr>
                <w:rFonts w:cs="Arial"/>
                <w:sz w:val="16"/>
                <w:szCs w:val="16"/>
              </w:rPr>
              <w:t>Análise Sensorial</w:t>
            </w:r>
          </w:p>
        </w:tc>
        <w:tc>
          <w:tcPr>
            <w:tcW w:w="1820" w:type="dxa"/>
            <w:shd w:val="clear" w:color="auto" w:fill="F1B5E6"/>
            <w:vAlign w:val="center"/>
          </w:tcPr>
          <w:p w14:paraId="7E8B8115" w14:textId="77777777" w:rsidR="00443F08" w:rsidRPr="00DC0AF9" w:rsidRDefault="00443F08" w:rsidP="00240628">
            <w:pPr>
              <w:spacing w:after="0" w:line="240" w:lineRule="auto"/>
              <w:jc w:val="center"/>
              <w:rPr>
                <w:sz w:val="16"/>
                <w:szCs w:val="16"/>
              </w:rPr>
            </w:pPr>
            <w:r w:rsidRPr="00DC0AF9">
              <w:rPr>
                <w:rFonts w:cs="Arial"/>
                <w:sz w:val="16"/>
                <w:szCs w:val="16"/>
              </w:rPr>
              <w:t>Culinária Clássica</w:t>
            </w:r>
          </w:p>
        </w:tc>
        <w:tc>
          <w:tcPr>
            <w:tcW w:w="1649" w:type="dxa"/>
            <w:shd w:val="clear" w:color="auto" w:fill="F1B5E6"/>
            <w:vAlign w:val="center"/>
          </w:tcPr>
          <w:p w14:paraId="48E3ECA7" w14:textId="77777777" w:rsidR="00443F08" w:rsidRPr="00DC0AF9" w:rsidRDefault="00443F08" w:rsidP="00240628">
            <w:pPr>
              <w:spacing w:after="0" w:line="240" w:lineRule="auto"/>
              <w:jc w:val="center"/>
              <w:rPr>
                <w:rFonts w:cs="Arial"/>
                <w:sz w:val="16"/>
                <w:szCs w:val="16"/>
              </w:rPr>
            </w:pPr>
            <w:r w:rsidRPr="00DC0AF9">
              <w:rPr>
                <w:rFonts w:cs="Arial"/>
                <w:sz w:val="16"/>
                <w:szCs w:val="16"/>
              </w:rPr>
              <w:t>Confeitaria e Panificação Avançada</w:t>
            </w:r>
          </w:p>
        </w:tc>
        <w:tc>
          <w:tcPr>
            <w:tcW w:w="1655" w:type="dxa"/>
            <w:gridSpan w:val="2"/>
            <w:shd w:val="clear" w:color="auto" w:fill="F1B5E6"/>
          </w:tcPr>
          <w:p w14:paraId="6AFA9D67" w14:textId="77777777" w:rsidR="00443F08" w:rsidRPr="00DC0AF9" w:rsidRDefault="00443F08" w:rsidP="00240628">
            <w:pPr>
              <w:spacing w:after="0" w:line="240" w:lineRule="auto"/>
              <w:jc w:val="center"/>
              <w:rPr>
                <w:rFonts w:cs="Arial"/>
                <w:sz w:val="16"/>
                <w:szCs w:val="16"/>
              </w:rPr>
            </w:pPr>
          </w:p>
          <w:p w14:paraId="2B757759" w14:textId="77777777" w:rsidR="00443F08" w:rsidRPr="00DC0AF9" w:rsidRDefault="00443F08" w:rsidP="00240628">
            <w:pPr>
              <w:spacing w:after="0" w:line="240" w:lineRule="auto"/>
              <w:jc w:val="center"/>
              <w:rPr>
                <w:rFonts w:cs="Arial"/>
                <w:sz w:val="16"/>
                <w:szCs w:val="16"/>
              </w:rPr>
            </w:pPr>
            <w:r w:rsidRPr="00DC0AF9">
              <w:rPr>
                <w:rFonts w:cs="Arial"/>
                <w:sz w:val="16"/>
                <w:szCs w:val="16"/>
              </w:rPr>
              <w:t>Culinária Étnica</w:t>
            </w:r>
          </w:p>
          <w:p w14:paraId="54705FC8" w14:textId="77777777" w:rsidR="00443F08" w:rsidRPr="00DC0AF9" w:rsidRDefault="00443F08" w:rsidP="00240628">
            <w:pPr>
              <w:spacing w:after="0" w:line="240" w:lineRule="auto"/>
              <w:jc w:val="center"/>
              <w:rPr>
                <w:rFonts w:cs="Arial"/>
                <w:sz w:val="16"/>
                <w:szCs w:val="16"/>
              </w:rPr>
            </w:pPr>
          </w:p>
        </w:tc>
        <w:tc>
          <w:tcPr>
            <w:tcW w:w="1496" w:type="dxa"/>
            <w:shd w:val="clear" w:color="auto" w:fill="FF9999"/>
            <w:vAlign w:val="center"/>
          </w:tcPr>
          <w:p w14:paraId="76175C50" w14:textId="77777777" w:rsidR="00443F08" w:rsidRPr="00DC0AF9" w:rsidRDefault="00443F08" w:rsidP="00240628">
            <w:pPr>
              <w:spacing w:after="0" w:line="240" w:lineRule="auto"/>
              <w:jc w:val="center"/>
              <w:rPr>
                <w:rFonts w:cs="Arial"/>
                <w:sz w:val="16"/>
                <w:szCs w:val="16"/>
              </w:rPr>
            </w:pPr>
            <w:r w:rsidRPr="00DC0AF9">
              <w:rPr>
                <w:rFonts w:cs="Arial"/>
                <w:sz w:val="16"/>
                <w:szCs w:val="16"/>
              </w:rPr>
              <w:t>Meio Ambiente e Sustentabilidade</w:t>
            </w:r>
          </w:p>
        </w:tc>
      </w:tr>
      <w:tr w:rsidR="00443F08" w:rsidRPr="00DC0AF9" w14:paraId="7EE1CBC3" w14:textId="77777777" w:rsidTr="00240628">
        <w:trPr>
          <w:trHeight w:val="952"/>
        </w:trPr>
        <w:tc>
          <w:tcPr>
            <w:tcW w:w="851" w:type="dxa"/>
            <w:shd w:val="clear" w:color="auto" w:fill="auto"/>
            <w:vAlign w:val="center"/>
          </w:tcPr>
          <w:p w14:paraId="400E14B7" w14:textId="77777777" w:rsidR="00443F08" w:rsidRPr="00DC0AF9" w:rsidRDefault="00443F08" w:rsidP="00240628">
            <w:pPr>
              <w:spacing w:after="0" w:line="240" w:lineRule="auto"/>
              <w:jc w:val="center"/>
              <w:rPr>
                <w:b/>
                <w:sz w:val="16"/>
                <w:szCs w:val="16"/>
              </w:rPr>
            </w:pPr>
          </w:p>
          <w:p w14:paraId="773D817A" w14:textId="77777777" w:rsidR="00443F08" w:rsidRPr="00DC0AF9" w:rsidRDefault="00443F08" w:rsidP="00240628">
            <w:pPr>
              <w:spacing w:after="0" w:line="240" w:lineRule="auto"/>
              <w:jc w:val="center"/>
              <w:rPr>
                <w:b/>
                <w:sz w:val="16"/>
                <w:szCs w:val="16"/>
              </w:rPr>
            </w:pPr>
            <w:r w:rsidRPr="00DC0AF9">
              <w:rPr>
                <w:b/>
                <w:sz w:val="16"/>
                <w:szCs w:val="16"/>
              </w:rPr>
              <w:t>3º Período</w:t>
            </w:r>
          </w:p>
        </w:tc>
        <w:tc>
          <w:tcPr>
            <w:tcW w:w="1460" w:type="dxa"/>
            <w:shd w:val="clear" w:color="auto" w:fill="F1B5E6"/>
            <w:vAlign w:val="center"/>
          </w:tcPr>
          <w:p w14:paraId="0D9D0CBA" w14:textId="77777777" w:rsidR="00443F08" w:rsidRPr="00DC0AF9" w:rsidRDefault="00443F08" w:rsidP="00240628">
            <w:pPr>
              <w:spacing w:after="0" w:line="240" w:lineRule="auto"/>
              <w:jc w:val="center"/>
              <w:rPr>
                <w:rFonts w:cs="Arial"/>
                <w:sz w:val="16"/>
                <w:szCs w:val="16"/>
                <w:highlight w:val="yellow"/>
              </w:rPr>
            </w:pPr>
          </w:p>
          <w:p w14:paraId="5CFDE228" w14:textId="77777777" w:rsidR="00443F08" w:rsidRPr="00DC0AF9" w:rsidRDefault="00443F08" w:rsidP="00240628">
            <w:pPr>
              <w:spacing w:after="0" w:line="240" w:lineRule="auto"/>
              <w:jc w:val="center"/>
              <w:rPr>
                <w:rFonts w:cs="Arial"/>
                <w:sz w:val="16"/>
                <w:szCs w:val="16"/>
              </w:rPr>
            </w:pPr>
            <w:r w:rsidRPr="00DC0AF9">
              <w:rPr>
                <w:rFonts w:cs="Arial"/>
                <w:sz w:val="16"/>
                <w:szCs w:val="16"/>
              </w:rPr>
              <w:t>Bebidas e Enogastronomia</w:t>
            </w:r>
          </w:p>
          <w:p w14:paraId="12DA0747" w14:textId="77777777" w:rsidR="00443F08" w:rsidRPr="00DC0AF9" w:rsidRDefault="00443F08" w:rsidP="00240628">
            <w:pPr>
              <w:spacing w:after="0" w:line="240" w:lineRule="auto"/>
              <w:jc w:val="center"/>
              <w:rPr>
                <w:rFonts w:cs="Arial"/>
                <w:sz w:val="16"/>
                <w:szCs w:val="16"/>
                <w:highlight w:val="yellow"/>
              </w:rPr>
            </w:pPr>
          </w:p>
        </w:tc>
        <w:tc>
          <w:tcPr>
            <w:tcW w:w="1820" w:type="dxa"/>
            <w:shd w:val="clear" w:color="auto" w:fill="F1B5E6"/>
            <w:vAlign w:val="center"/>
          </w:tcPr>
          <w:p w14:paraId="5155F41A" w14:textId="77777777" w:rsidR="00443F08" w:rsidRPr="00DC0AF9" w:rsidRDefault="00443F08" w:rsidP="00240628">
            <w:pPr>
              <w:spacing w:after="0" w:line="240" w:lineRule="auto"/>
              <w:jc w:val="center"/>
              <w:rPr>
                <w:rFonts w:cs="Arial"/>
                <w:sz w:val="16"/>
                <w:szCs w:val="16"/>
              </w:rPr>
            </w:pPr>
            <w:r w:rsidRPr="00DC0AF9">
              <w:rPr>
                <w:rFonts w:cs="Arial"/>
                <w:sz w:val="16"/>
                <w:szCs w:val="16"/>
              </w:rPr>
              <w:t>Culinária Contemporânea</w:t>
            </w:r>
          </w:p>
        </w:tc>
        <w:tc>
          <w:tcPr>
            <w:tcW w:w="1649" w:type="dxa"/>
            <w:shd w:val="clear" w:color="auto" w:fill="F1B5E6"/>
            <w:vAlign w:val="center"/>
          </w:tcPr>
          <w:p w14:paraId="698263F5" w14:textId="77777777" w:rsidR="00443F08" w:rsidRPr="00DC0AF9" w:rsidRDefault="00443F08" w:rsidP="00240628">
            <w:pPr>
              <w:spacing w:after="0" w:line="240" w:lineRule="auto"/>
              <w:jc w:val="center"/>
              <w:rPr>
                <w:rFonts w:cs="Arial"/>
                <w:sz w:val="16"/>
                <w:szCs w:val="16"/>
              </w:rPr>
            </w:pPr>
          </w:p>
          <w:p w14:paraId="4A419807" w14:textId="77777777" w:rsidR="00443F08" w:rsidRPr="00DC0AF9" w:rsidRDefault="00443F08" w:rsidP="00240628">
            <w:pPr>
              <w:spacing w:after="0" w:line="240" w:lineRule="auto"/>
              <w:jc w:val="center"/>
              <w:rPr>
                <w:rFonts w:cs="Arial"/>
                <w:sz w:val="16"/>
                <w:szCs w:val="16"/>
              </w:rPr>
            </w:pPr>
            <w:r w:rsidRPr="00DC0AF9">
              <w:rPr>
                <w:rFonts w:cs="Arial"/>
                <w:sz w:val="16"/>
                <w:szCs w:val="16"/>
              </w:rPr>
              <w:t>Culinária Brasileira e Regional</w:t>
            </w:r>
          </w:p>
          <w:p w14:paraId="51721F35" w14:textId="77777777" w:rsidR="00443F08" w:rsidRPr="00DC0AF9" w:rsidRDefault="00443F08" w:rsidP="00240628">
            <w:pPr>
              <w:spacing w:after="0" w:line="240" w:lineRule="auto"/>
              <w:jc w:val="center"/>
              <w:rPr>
                <w:rFonts w:cs="Arial"/>
                <w:sz w:val="16"/>
                <w:szCs w:val="16"/>
              </w:rPr>
            </w:pPr>
          </w:p>
        </w:tc>
        <w:tc>
          <w:tcPr>
            <w:tcW w:w="1655" w:type="dxa"/>
            <w:gridSpan w:val="2"/>
            <w:shd w:val="clear" w:color="auto" w:fill="BDD6EE"/>
            <w:vAlign w:val="center"/>
          </w:tcPr>
          <w:p w14:paraId="222405DA" w14:textId="77777777" w:rsidR="00443F08" w:rsidRPr="00DC0AF9" w:rsidRDefault="00443F08" w:rsidP="00240628">
            <w:pPr>
              <w:spacing w:after="0" w:line="240" w:lineRule="auto"/>
              <w:jc w:val="center"/>
              <w:rPr>
                <w:rFonts w:cs="Arial"/>
                <w:sz w:val="16"/>
                <w:szCs w:val="16"/>
              </w:rPr>
            </w:pPr>
            <w:r w:rsidRPr="00DC0AF9">
              <w:rPr>
                <w:rFonts w:cs="Arial"/>
                <w:sz w:val="16"/>
                <w:szCs w:val="16"/>
              </w:rPr>
              <w:t xml:space="preserve">Planejamento de Cardápios </w:t>
            </w:r>
          </w:p>
          <w:p w14:paraId="5B014E9D" w14:textId="77777777" w:rsidR="00443F08" w:rsidRPr="00DC0AF9" w:rsidRDefault="00443F08" w:rsidP="00240628">
            <w:pPr>
              <w:spacing w:after="0" w:line="240" w:lineRule="auto"/>
              <w:jc w:val="center"/>
              <w:rPr>
                <w:rFonts w:cs="Arial"/>
                <w:sz w:val="16"/>
                <w:szCs w:val="16"/>
              </w:rPr>
            </w:pPr>
          </w:p>
        </w:tc>
        <w:tc>
          <w:tcPr>
            <w:tcW w:w="1496" w:type="dxa"/>
            <w:shd w:val="clear" w:color="auto" w:fill="FF9999"/>
            <w:vAlign w:val="center"/>
          </w:tcPr>
          <w:p w14:paraId="5C31D5BE" w14:textId="77777777" w:rsidR="00443F08" w:rsidRPr="00DC0AF9" w:rsidRDefault="00443F08" w:rsidP="00240628">
            <w:pPr>
              <w:spacing w:after="0" w:line="240" w:lineRule="auto"/>
              <w:jc w:val="center"/>
              <w:rPr>
                <w:rFonts w:cs="Arial"/>
                <w:sz w:val="16"/>
                <w:szCs w:val="16"/>
              </w:rPr>
            </w:pPr>
            <w:r w:rsidRPr="00DC0AF9">
              <w:rPr>
                <w:rFonts w:cs="Arial"/>
                <w:sz w:val="16"/>
                <w:szCs w:val="16"/>
              </w:rPr>
              <w:t>Comunicação, Comportamento e Interculturalidade</w:t>
            </w:r>
          </w:p>
        </w:tc>
      </w:tr>
      <w:tr w:rsidR="00443F08" w:rsidRPr="00DC0AF9" w14:paraId="7450D82A" w14:textId="77777777" w:rsidTr="00240628">
        <w:trPr>
          <w:trHeight w:val="711"/>
        </w:trPr>
        <w:tc>
          <w:tcPr>
            <w:tcW w:w="851" w:type="dxa"/>
            <w:vMerge w:val="restart"/>
            <w:shd w:val="clear" w:color="auto" w:fill="auto"/>
            <w:vAlign w:val="center"/>
          </w:tcPr>
          <w:p w14:paraId="3752EDB4" w14:textId="77777777" w:rsidR="00443F08" w:rsidRPr="00DC0AF9" w:rsidRDefault="00443F08" w:rsidP="00240628">
            <w:pPr>
              <w:spacing w:after="0" w:line="240" w:lineRule="auto"/>
              <w:jc w:val="center"/>
              <w:rPr>
                <w:b/>
                <w:sz w:val="16"/>
                <w:szCs w:val="16"/>
              </w:rPr>
            </w:pPr>
          </w:p>
          <w:p w14:paraId="0375E198" w14:textId="77777777" w:rsidR="00443F08" w:rsidRPr="00DC0AF9" w:rsidRDefault="00443F08" w:rsidP="00240628">
            <w:pPr>
              <w:spacing w:after="0" w:line="240" w:lineRule="auto"/>
              <w:jc w:val="center"/>
              <w:rPr>
                <w:b/>
                <w:sz w:val="16"/>
                <w:szCs w:val="16"/>
              </w:rPr>
            </w:pPr>
            <w:r w:rsidRPr="00DC0AF9">
              <w:rPr>
                <w:b/>
                <w:sz w:val="16"/>
                <w:szCs w:val="16"/>
              </w:rPr>
              <w:t>4º Período</w:t>
            </w:r>
          </w:p>
        </w:tc>
        <w:tc>
          <w:tcPr>
            <w:tcW w:w="1460" w:type="dxa"/>
            <w:vMerge w:val="restart"/>
            <w:shd w:val="clear" w:color="auto" w:fill="F1B5E6"/>
            <w:vAlign w:val="center"/>
          </w:tcPr>
          <w:p w14:paraId="5C5C3778" w14:textId="77777777" w:rsidR="00443F08" w:rsidRPr="00DC0AF9" w:rsidRDefault="00443F08" w:rsidP="00240628">
            <w:pPr>
              <w:spacing w:after="0" w:line="240" w:lineRule="auto"/>
              <w:jc w:val="center"/>
              <w:rPr>
                <w:sz w:val="16"/>
                <w:szCs w:val="16"/>
              </w:rPr>
            </w:pPr>
            <w:r w:rsidRPr="00DC0AF9">
              <w:rPr>
                <w:rFonts w:cs="Arial"/>
                <w:sz w:val="16"/>
                <w:szCs w:val="16"/>
              </w:rPr>
              <w:t>Ambientes para Restauração</w:t>
            </w:r>
          </w:p>
        </w:tc>
        <w:tc>
          <w:tcPr>
            <w:tcW w:w="1820" w:type="dxa"/>
            <w:shd w:val="clear" w:color="auto" w:fill="BDD6EE"/>
            <w:vAlign w:val="center"/>
          </w:tcPr>
          <w:p w14:paraId="58C8D9B9" w14:textId="77777777" w:rsidR="00443F08" w:rsidRPr="00DC0AF9" w:rsidRDefault="00443F08" w:rsidP="00240628">
            <w:pPr>
              <w:spacing w:after="0" w:line="240" w:lineRule="auto"/>
              <w:jc w:val="center"/>
              <w:rPr>
                <w:sz w:val="16"/>
                <w:szCs w:val="16"/>
              </w:rPr>
            </w:pPr>
            <w:r w:rsidRPr="00DC0AF9">
              <w:rPr>
                <w:rFonts w:cs="Arial"/>
                <w:sz w:val="16"/>
                <w:szCs w:val="16"/>
                <w:lang w:val="pt-PT"/>
              </w:rPr>
              <w:t>Planejamento de Eventos</w:t>
            </w:r>
          </w:p>
          <w:p w14:paraId="2C5573F6" w14:textId="77777777" w:rsidR="00443F08" w:rsidRPr="00DC0AF9" w:rsidRDefault="00443F08" w:rsidP="00240628">
            <w:pPr>
              <w:spacing w:after="0" w:line="240" w:lineRule="auto"/>
              <w:jc w:val="center"/>
              <w:rPr>
                <w:sz w:val="16"/>
                <w:szCs w:val="16"/>
              </w:rPr>
            </w:pPr>
          </w:p>
        </w:tc>
        <w:tc>
          <w:tcPr>
            <w:tcW w:w="1649" w:type="dxa"/>
            <w:vMerge w:val="restart"/>
            <w:shd w:val="clear" w:color="auto" w:fill="F7CAAC"/>
            <w:vAlign w:val="center"/>
          </w:tcPr>
          <w:p w14:paraId="654E7177" w14:textId="77777777" w:rsidR="00443F08" w:rsidRPr="00DC0AF9" w:rsidRDefault="00443F08" w:rsidP="00240628">
            <w:pPr>
              <w:spacing w:after="0" w:line="240" w:lineRule="auto"/>
              <w:jc w:val="center"/>
              <w:rPr>
                <w:sz w:val="16"/>
                <w:szCs w:val="16"/>
              </w:rPr>
            </w:pPr>
            <w:r w:rsidRPr="00DC0AF9">
              <w:rPr>
                <w:sz w:val="16"/>
                <w:szCs w:val="16"/>
              </w:rPr>
              <w:t xml:space="preserve">Pesquisa Científica em Hospitalidade  </w:t>
            </w:r>
          </w:p>
        </w:tc>
        <w:tc>
          <w:tcPr>
            <w:tcW w:w="1655" w:type="dxa"/>
            <w:gridSpan w:val="2"/>
            <w:vMerge w:val="restart"/>
            <w:shd w:val="clear" w:color="auto" w:fill="BDD6EE"/>
            <w:vAlign w:val="center"/>
          </w:tcPr>
          <w:p w14:paraId="0D63DEEA" w14:textId="77777777" w:rsidR="00443F08" w:rsidRPr="00DC0AF9" w:rsidRDefault="00443F08" w:rsidP="00240628">
            <w:pPr>
              <w:spacing w:after="0" w:line="240" w:lineRule="auto"/>
              <w:jc w:val="center"/>
              <w:rPr>
                <w:sz w:val="16"/>
                <w:szCs w:val="16"/>
              </w:rPr>
            </w:pPr>
            <w:r w:rsidRPr="00DC0AF9">
              <w:rPr>
                <w:sz w:val="16"/>
                <w:szCs w:val="16"/>
              </w:rPr>
              <w:t xml:space="preserve">Marketing </w:t>
            </w:r>
          </w:p>
        </w:tc>
        <w:tc>
          <w:tcPr>
            <w:tcW w:w="1496" w:type="dxa"/>
            <w:vMerge w:val="restart"/>
            <w:shd w:val="clear" w:color="auto" w:fill="FFE599"/>
            <w:vAlign w:val="center"/>
          </w:tcPr>
          <w:p w14:paraId="4B6B7413" w14:textId="77777777" w:rsidR="00443F08" w:rsidRPr="00DC0AF9" w:rsidRDefault="00443F08" w:rsidP="00240628">
            <w:pPr>
              <w:spacing w:after="0" w:line="240" w:lineRule="auto"/>
              <w:jc w:val="center"/>
              <w:rPr>
                <w:sz w:val="16"/>
                <w:szCs w:val="16"/>
              </w:rPr>
            </w:pPr>
            <w:r w:rsidRPr="00DC0AF9">
              <w:rPr>
                <w:sz w:val="16"/>
                <w:szCs w:val="16"/>
              </w:rPr>
              <w:t xml:space="preserve">Projeto Comunitário de Extensão </w:t>
            </w:r>
            <w:r w:rsidRPr="00DC0AF9">
              <w:rPr>
                <w:sz w:val="16"/>
                <w:szCs w:val="16"/>
              </w:rPr>
              <w:lastRenderedPageBreak/>
              <w:t>Universitária</w:t>
            </w:r>
          </w:p>
        </w:tc>
      </w:tr>
      <w:tr w:rsidR="00443F08" w:rsidRPr="00DC0AF9" w14:paraId="7E668582" w14:textId="77777777" w:rsidTr="00240628">
        <w:trPr>
          <w:trHeight w:val="711"/>
        </w:trPr>
        <w:tc>
          <w:tcPr>
            <w:tcW w:w="851" w:type="dxa"/>
            <w:vMerge/>
            <w:shd w:val="clear" w:color="auto" w:fill="auto"/>
            <w:vAlign w:val="center"/>
          </w:tcPr>
          <w:p w14:paraId="5C81A63D" w14:textId="77777777" w:rsidR="00443F08" w:rsidRPr="00DC0AF9" w:rsidRDefault="00443F08" w:rsidP="00240628">
            <w:pPr>
              <w:spacing w:after="0" w:line="240" w:lineRule="auto"/>
              <w:jc w:val="center"/>
              <w:rPr>
                <w:b/>
                <w:sz w:val="16"/>
                <w:szCs w:val="16"/>
              </w:rPr>
            </w:pPr>
          </w:p>
        </w:tc>
        <w:tc>
          <w:tcPr>
            <w:tcW w:w="1460" w:type="dxa"/>
            <w:vMerge/>
            <w:shd w:val="clear" w:color="auto" w:fill="F1B5E6"/>
            <w:vAlign w:val="center"/>
          </w:tcPr>
          <w:p w14:paraId="74D34A0C" w14:textId="77777777" w:rsidR="00443F08" w:rsidRPr="00DC0AF9" w:rsidRDefault="00443F08" w:rsidP="00240628">
            <w:pPr>
              <w:spacing w:after="0" w:line="240" w:lineRule="auto"/>
              <w:jc w:val="center"/>
              <w:rPr>
                <w:rFonts w:cs="Arial"/>
                <w:sz w:val="16"/>
                <w:szCs w:val="16"/>
              </w:rPr>
            </w:pPr>
          </w:p>
        </w:tc>
        <w:tc>
          <w:tcPr>
            <w:tcW w:w="1820" w:type="dxa"/>
            <w:shd w:val="clear" w:color="auto" w:fill="BDD6EE"/>
            <w:vAlign w:val="center"/>
          </w:tcPr>
          <w:p w14:paraId="68CCB108" w14:textId="77777777" w:rsidR="00443F08" w:rsidRPr="00DC0AF9" w:rsidRDefault="00443F08" w:rsidP="00240628">
            <w:pPr>
              <w:spacing w:after="0" w:line="240" w:lineRule="auto"/>
              <w:jc w:val="center"/>
              <w:rPr>
                <w:sz w:val="16"/>
                <w:szCs w:val="16"/>
              </w:rPr>
            </w:pPr>
            <w:r w:rsidRPr="00DC0AF9">
              <w:rPr>
                <w:rFonts w:cs="Arial"/>
                <w:sz w:val="16"/>
                <w:szCs w:val="16"/>
              </w:rPr>
              <w:t>Ambientação Profissional – Serviços e Produção Gastronômica em Eventos</w:t>
            </w:r>
          </w:p>
        </w:tc>
        <w:tc>
          <w:tcPr>
            <w:tcW w:w="1649" w:type="dxa"/>
            <w:vMerge/>
            <w:shd w:val="clear" w:color="auto" w:fill="F7CAAC"/>
            <w:vAlign w:val="center"/>
          </w:tcPr>
          <w:p w14:paraId="0FB077B8" w14:textId="77777777" w:rsidR="00443F08" w:rsidRPr="00DC0AF9" w:rsidRDefault="00443F08" w:rsidP="00240628">
            <w:pPr>
              <w:spacing w:after="0" w:line="240" w:lineRule="auto"/>
              <w:jc w:val="center"/>
              <w:rPr>
                <w:rFonts w:cs="Arial"/>
                <w:sz w:val="16"/>
                <w:szCs w:val="16"/>
              </w:rPr>
            </w:pPr>
          </w:p>
        </w:tc>
        <w:tc>
          <w:tcPr>
            <w:tcW w:w="1655" w:type="dxa"/>
            <w:gridSpan w:val="2"/>
            <w:vMerge/>
            <w:shd w:val="clear" w:color="auto" w:fill="BDD6EE"/>
            <w:vAlign w:val="center"/>
          </w:tcPr>
          <w:p w14:paraId="7FED9253" w14:textId="77777777" w:rsidR="00443F08" w:rsidRPr="00DC0AF9" w:rsidRDefault="00443F08" w:rsidP="00240628">
            <w:pPr>
              <w:spacing w:after="0" w:line="240" w:lineRule="auto"/>
              <w:jc w:val="center"/>
              <w:rPr>
                <w:rFonts w:cs="Arial"/>
                <w:sz w:val="16"/>
                <w:szCs w:val="16"/>
              </w:rPr>
            </w:pPr>
          </w:p>
        </w:tc>
        <w:tc>
          <w:tcPr>
            <w:tcW w:w="1496" w:type="dxa"/>
            <w:vMerge/>
            <w:shd w:val="clear" w:color="auto" w:fill="FFE599"/>
            <w:vAlign w:val="center"/>
          </w:tcPr>
          <w:p w14:paraId="58137B1A" w14:textId="77777777" w:rsidR="00443F08" w:rsidRPr="00DC0AF9" w:rsidRDefault="00443F08" w:rsidP="00240628">
            <w:pPr>
              <w:spacing w:after="0" w:line="240" w:lineRule="auto"/>
              <w:rPr>
                <w:sz w:val="16"/>
                <w:szCs w:val="16"/>
              </w:rPr>
            </w:pPr>
          </w:p>
        </w:tc>
      </w:tr>
      <w:tr w:rsidR="00443F08" w:rsidRPr="00DC0AF9" w14:paraId="45A66F53" w14:textId="77777777" w:rsidTr="00240628">
        <w:trPr>
          <w:trHeight w:val="320"/>
        </w:trPr>
        <w:tc>
          <w:tcPr>
            <w:tcW w:w="851" w:type="dxa"/>
            <w:shd w:val="clear" w:color="auto" w:fill="auto"/>
            <w:vAlign w:val="center"/>
          </w:tcPr>
          <w:p w14:paraId="3E1CD01A" w14:textId="77777777" w:rsidR="00443F08" w:rsidRPr="00DC0AF9" w:rsidRDefault="00443F08" w:rsidP="00240628">
            <w:pPr>
              <w:spacing w:after="0" w:line="240" w:lineRule="auto"/>
              <w:jc w:val="center"/>
              <w:rPr>
                <w:b/>
                <w:sz w:val="16"/>
                <w:szCs w:val="16"/>
              </w:rPr>
            </w:pPr>
            <w:r w:rsidRPr="00DC0AF9">
              <w:rPr>
                <w:b/>
                <w:sz w:val="16"/>
                <w:szCs w:val="16"/>
              </w:rPr>
              <w:t>5º Período</w:t>
            </w:r>
          </w:p>
        </w:tc>
        <w:tc>
          <w:tcPr>
            <w:tcW w:w="3280" w:type="dxa"/>
            <w:gridSpan w:val="2"/>
            <w:shd w:val="clear" w:color="auto" w:fill="F7CAAC"/>
            <w:vAlign w:val="center"/>
          </w:tcPr>
          <w:p w14:paraId="7268434B" w14:textId="77777777" w:rsidR="00443F08" w:rsidRPr="00DC0AF9" w:rsidRDefault="00443F08" w:rsidP="00240628">
            <w:pPr>
              <w:spacing w:after="0" w:line="240" w:lineRule="auto"/>
              <w:jc w:val="center"/>
              <w:rPr>
                <w:rFonts w:cs="Arial"/>
                <w:sz w:val="16"/>
                <w:szCs w:val="16"/>
              </w:rPr>
            </w:pPr>
            <w:r w:rsidRPr="00DC0AF9">
              <w:rPr>
                <w:sz w:val="16"/>
                <w:szCs w:val="16"/>
              </w:rPr>
              <w:t>Estágio Supervisionado</w:t>
            </w:r>
          </w:p>
        </w:tc>
        <w:tc>
          <w:tcPr>
            <w:tcW w:w="3304" w:type="dxa"/>
            <w:gridSpan w:val="3"/>
            <w:shd w:val="clear" w:color="auto" w:fill="F7CAAC"/>
            <w:vAlign w:val="center"/>
          </w:tcPr>
          <w:p w14:paraId="24EA89E3" w14:textId="77777777" w:rsidR="00443F08" w:rsidRPr="00DC0AF9" w:rsidRDefault="00443F08" w:rsidP="00240628">
            <w:pPr>
              <w:spacing w:after="0" w:line="240" w:lineRule="auto"/>
              <w:jc w:val="center"/>
              <w:rPr>
                <w:sz w:val="16"/>
                <w:szCs w:val="16"/>
              </w:rPr>
            </w:pPr>
            <w:r w:rsidRPr="00DC0AF9">
              <w:rPr>
                <w:sz w:val="16"/>
                <w:szCs w:val="16"/>
              </w:rPr>
              <w:t>Trabalho de Iniciação Científica</w:t>
            </w:r>
          </w:p>
        </w:tc>
        <w:tc>
          <w:tcPr>
            <w:tcW w:w="1496" w:type="dxa"/>
            <w:shd w:val="clear" w:color="auto" w:fill="F7CAAC"/>
            <w:vAlign w:val="center"/>
          </w:tcPr>
          <w:p w14:paraId="54B883D5" w14:textId="77777777" w:rsidR="00443F08" w:rsidRPr="00DC0AF9" w:rsidRDefault="00443F08" w:rsidP="00240628">
            <w:pPr>
              <w:spacing w:after="0" w:line="240" w:lineRule="auto"/>
              <w:jc w:val="center"/>
              <w:rPr>
                <w:rFonts w:cs="Arial"/>
                <w:sz w:val="16"/>
                <w:szCs w:val="16"/>
                <w:bdr w:val="none" w:sz="0" w:space="0" w:color="auto" w:frame="1"/>
              </w:rPr>
            </w:pPr>
            <w:r w:rsidRPr="00DC0AF9">
              <w:rPr>
                <w:rFonts w:cs="Arial"/>
                <w:sz w:val="16"/>
                <w:szCs w:val="16"/>
                <w:bdr w:val="none" w:sz="0" w:space="0" w:color="auto" w:frame="1"/>
              </w:rPr>
              <w:t>Gastronomia e Inovação</w:t>
            </w:r>
          </w:p>
        </w:tc>
      </w:tr>
      <w:tr w:rsidR="00443F08" w:rsidRPr="00DC0AF9" w14:paraId="357AEA17" w14:textId="77777777" w:rsidTr="00240628">
        <w:trPr>
          <w:trHeight w:val="461"/>
        </w:trPr>
        <w:tc>
          <w:tcPr>
            <w:tcW w:w="851" w:type="dxa"/>
            <w:vMerge w:val="restart"/>
            <w:shd w:val="clear" w:color="auto" w:fill="auto"/>
            <w:vAlign w:val="center"/>
          </w:tcPr>
          <w:p w14:paraId="1D09A10A" w14:textId="77777777" w:rsidR="00443F08" w:rsidRPr="00DC0AF9" w:rsidRDefault="00443F08" w:rsidP="00240628">
            <w:pPr>
              <w:spacing w:after="0" w:line="240" w:lineRule="auto"/>
              <w:jc w:val="center"/>
              <w:rPr>
                <w:b/>
                <w:sz w:val="16"/>
                <w:szCs w:val="16"/>
              </w:rPr>
            </w:pPr>
          </w:p>
          <w:p w14:paraId="1573C6F7" w14:textId="77777777" w:rsidR="00443F08" w:rsidRPr="00DC0AF9" w:rsidRDefault="00443F08" w:rsidP="00240628">
            <w:pPr>
              <w:spacing w:after="0" w:line="240" w:lineRule="auto"/>
              <w:jc w:val="center"/>
              <w:rPr>
                <w:b/>
                <w:sz w:val="16"/>
                <w:szCs w:val="16"/>
              </w:rPr>
            </w:pPr>
            <w:r w:rsidRPr="00DC0AF9">
              <w:rPr>
                <w:b/>
                <w:sz w:val="16"/>
                <w:szCs w:val="16"/>
              </w:rPr>
              <w:t>6º Período</w:t>
            </w:r>
          </w:p>
        </w:tc>
        <w:tc>
          <w:tcPr>
            <w:tcW w:w="1460" w:type="dxa"/>
            <w:vMerge w:val="restart"/>
            <w:shd w:val="clear" w:color="auto" w:fill="BDD6EE"/>
            <w:vAlign w:val="center"/>
          </w:tcPr>
          <w:p w14:paraId="15A4AC67" w14:textId="77777777" w:rsidR="00443F08" w:rsidRPr="00DC0AF9" w:rsidRDefault="00443F08" w:rsidP="00240628">
            <w:pPr>
              <w:spacing w:after="0" w:line="240" w:lineRule="auto"/>
              <w:jc w:val="center"/>
              <w:rPr>
                <w:rFonts w:cs="Arial"/>
                <w:sz w:val="16"/>
                <w:szCs w:val="16"/>
              </w:rPr>
            </w:pPr>
            <w:bookmarkStart w:id="5" w:name="_Hlk524599368"/>
            <w:r w:rsidRPr="00DC0AF9">
              <w:rPr>
                <w:rFonts w:cs="Arial"/>
                <w:sz w:val="16"/>
                <w:szCs w:val="16"/>
                <w:bdr w:val="none" w:sz="0" w:space="0" w:color="auto" w:frame="1"/>
              </w:rPr>
              <w:t>Negócios na Restauração</w:t>
            </w:r>
            <w:bookmarkEnd w:id="5"/>
            <w:r w:rsidRPr="00DC0AF9">
              <w:rPr>
                <w:rFonts w:cs="Arial"/>
                <w:sz w:val="16"/>
                <w:szCs w:val="16"/>
                <w:bdr w:val="none" w:sz="0" w:space="0" w:color="auto" w:frame="1"/>
              </w:rPr>
              <w:t xml:space="preserve"> </w:t>
            </w:r>
          </w:p>
        </w:tc>
        <w:tc>
          <w:tcPr>
            <w:tcW w:w="1820" w:type="dxa"/>
            <w:shd w:val="clear" w:color="auto" w:fill="F1B5E6"/>
            <w:vAlign w:val="center"/>
          </w:tcPr>
          <w:p w14:paraId="6976A782" w14:textId="77777777" w:rsidR="00443F08" w:rsidRPr="00DC0AF9" w:rsidRDefault="00443F08" w:rsidP="00240628">
            <w:pPr>
              <w:spacing w:after="0" w:line="240" w:lineRule="auto"/>
              <w:jc w:val="center"/>
              <w:rPr>
                <w:sz w:val="16"/>
                <w:szCs w:val="16"/>
              </w:rPr>
            </w:pPr>
            <w:r w:rsidRPr="00DC0AF9">
              <w:rPr>
                <w:rFonts w:cs="Arial"/>
                <w:sz w:val="16"/>
                <w:szCs w:val="16"/>
              </w:rPr>
              <w:t>Ambientação Profissional na Restauração</w:t>
            </w:r>
          </w:p>
        </w:tc>
        <w:tc>
          <w:tcPr>
            <w:tcW w:w="1649" w:type="dxa"/>
            <w:vMerge w:val="restart"/>
            <w:shd w:val="clear" w:color="auto" w:fill="BDD6EE"/>
            <w:vAlign w:val="center"/>
          </w:tcPr>
          <w:p w14:paraId="080519FF" w14:textId="77777777" w:rsidR="00443F08" w:rsidRPr="00DC0AF9" w:rsidRDefault="00443F08" w:rsidP="00240628">
            <w:pPr>
              <w:spacing w:after="0" w:line="240" w:lineRule="auto"/>
              <w:jc w:val="center"/>
              <w:rPr>
                <w:rFonts w:cs="Arial"/>
                <w:sz w:val="16"/>
                <w:szCs w:val="16"/>
              </w:rPr>
            </w:pPr>
            <w:r w:rsidRPr="00DC0AF9">
              <w:rPr>
                <w:rFonts w:cs="Arial"/>
                <w:sz w:val="16"/>
                <w:szCs w:val="16"/>
              </w:rPr>
              <w:t xml:space="preserve">Planejamento de Marketing </w:t>
            </w:r>
          </w:p>
        </w:tc>
        <w:tc>
          <w:tcPr>
            <w:tcW w:w="1655" w:type="dxa"/>
            <w:gridSpan w:val="2"/>
            <w:shd w:val="clear" w:color="auto" w:fill="BDD6EE"/>
            <w:vAlign w:val="center"/>
          </w:tcPr>
          <w:p w14:paraId="46C2F11A" w14:textId="77777777" w:rsidR="00443F08" w:rsidRPr="00DC0AF9" w:rsidRDefault="00443F08" w:rsidP="00240628">
            <w:pPr>
              <w:spacing w:after="0" w:line="240" w:lineRule="auto"/>
              <w:jc w:val="center"/>
              <w:rPr>
                <w:sz w:val="16"/>
                <w:szCs w:val="16"/>
              </w:rPr>
            </w:pPr>
            <w:r w:rsidRPr="00DC0AF9">
              <w:rPr>
                <w:rFonts w:cs="Arial"/>
                <w:sz w:val="16"/>
                <w:szCs w:val="16"/>
              </w:rPr>
              <w:t>Contabilidade Gerencial</w:t>
            </w:r>
          </w:p>
        </w:tc>
        <w:tc>
          <w:tcPr>
            <w:tcW w:w="1496" w:type="dxa"/>
            <w:vMerge w:val="restart"/>
            <w:shd w:val="clear" w:color="auto" w:fill="F7CAAC"/>
            <w:vAlign w:val="center"/>
          </w:tcPr>
          <w:p w14:paraId="3FA84564" w14:textId="77777777" w:rsidR="00443F08" w:rsidRPr="00DC0AF9" w:rsidRDefault="00443F08" w:rsidP="00240628">
            <w:pPr>
              <w:spacing w:after="0" w:line="240" w:lineRule="auto"/>
              <w:jc w:val="center"/>
              <w:rPr>
                <w:rFonts w:cs="Arial"/>
                <w:sz w:val="16"/>
                <w:szCs w:val="16"/>
                <w:bdr w:val="none" w:sz="0" w:space="0" w:color="auto" w:frame="1"/>
              </w:rPr>
            </w:pPr>
            <w:r w:rsidRPr="00DC0AF9">
              <w:rPr>
                <w:rFonts w:cs="Arial"/>
                <w:sz w:val="16"/>
                <w:szCs w:val="16"/>
                <w:bdr w:val="none" w:sz="0" w:space="0" w:color="auto" w:frame="1"/>
              </w:rPr>
              <w:t xml:space="preserve">Planejamento e Criação de Startups </w:t>
            </w:r>
          </w:p>
        </w:tc>
      </w:tr>
      <w:tr w:rsidR="00443F08" w:rsidRPr="00DC0AF9" w14:paraId="131510FE" w14:textId="77777777" w:rsidTr="00240628">
        <w:trPr>
          <w:trHeight w:val="283"/>
        </w:trPr>
        <w:tc>
          <w:tcPr>
            <w:tcW w:w="851" w:type="dxa"/>
            <w:vMerge/>
            <w:shd w:val="clear" w:color="auto" w:fill="auto"/>
            <w:vAlign w:val="center"/>
          </w:tcPr>
          <w:p w14:paraId="47734940" w14:textId="77777777" w:rsidR="00443F08" w:rsidRPr="00DC0AF9" w:rsidRDefault="00443F08" w:rsidP="00240628">
            <w:pPr>
              <w:spacing w:after="0" w:line="240" w:lineRule="auto"/>
              <w:jc w:val="center"/>
              <w:rPr>
                <w:b/>
                <w:sz w:val="16"/>
                <w:szCs w:val="16"/>
              </w:rPr>
            </w:pPr>
          </w:p>
        </w:tc>
        <w:tc>
          <w:tcPr>
            <w:tcW w:w="1460" w:type="dxa"/>
            <w:vMerge/>
            <w:shd w:val="clear" w:color="auto" w:fill="BDD6EE"/>
            <w:vAlign w:val="center"/>
          </w:tcPr>
          <w:p w14:paraId="2CCDEE5F" w14:textId="77777777" w:rsidR="00443F08" w:rsidRPr="00DC0AF9" w:rsidRDefault="00443F08" w:rsidP="00240628">
            <w:pPr>
              <w:spacing w:after="0" w:line="240" w:lineRule="auto"/>
              <w:jc w:val="center"/>
              <w:rPr>
                <w:sz w:val="16"/>
                <w:szCs w:val="16"/>
              </w:rPr>
            </w:pPr>
          </w:p>
        </w:tc>
        <w:tc>
          <w:tcPr>
            <w:tcW w:w="1820" w:type="dxa"/>
            <w:shd w:val="clear" w:color="auto" w:fill="F7CAAC"/>
            <w:vAlign w:val="center"/>
          </w:tcPr>
          <w:p w14:paraId="733E8F58" w14:textId="77777777" w:rsidR="00443F08" w:rsidRPr="00DC0AF9" w:rsidRDefault="00443F08" w:rsidP="00240628">
            <w:pPr>
              <w:spacing w:after="0" w:line="240" w:lineRule="auto"/>
              <w:jc w:val="center"/>
              <w:rPr>
                <w:sz w:val="16"/>
                <w:szCs w:val="16"/>
              </w:rPr>
            </w:pPr>
            <w:r w:rsidRPr="00DC0AF9">
              <w:rPr>
                <w:sz w:val="16"/>
                <w:szCs w:val="16"/>
              </w:rPr>
              <w:t>Viagem Técnica</w:t>
            </w:r>
          </w:p>
        </w:tc>
        <w:tc>
          <w:tcPr>
            <w:tcW w:w="1649" w:type="dxa"/>
            <w:vMerge/>
            <w:shd w:val="clear" w:color="auto" w:fill="BDD6EE"/>
            <w:vAlign w:val="center"/>
          </w:tcPr>
          <w:p w14:paraId="420E2532" w14:textId="77777777" w:rsidR="00443F08" w:rsidRPr="00DC0AF9" w:rsidRDefault="00443F08" w:rsidP="00240628">
            <w:pPr>
              <w:spacing w:after="0" w:line="240" w:lineRule="auto"/>
              <w:jc w:val="center"/>
              <w:rPr>
                <w:sz w:val="16"/>
                <w:szCs w:val="16"/>
              </w:rPr>
            </w:pPr>
          </w:p>
        </w:tc>
        <w:tc>
          <w:tcPr>
            <w:tcW w:w="1655" w:type="dxa"/>
            <w:gridSpan w:val="2"/>
            <w:tcBorders>
              <w:bottom w:val="single" w:sz="4" w:space="0" w:color="auto"/>
            </w:tcBorders>
            <w:shd w:val="clear" w:color="auto" w:fill="BDD6EE"/>
          </w:tcPr>
          <w:p w14:paraId="33B5BD51" w14:textId="77777777" w:rsidR="00443F08" w:rsidRPr="00DC0AF9" w:rsidRDefault="00443F08" w:rsidP="00240628">
            <w:pPr>
              <w:spacing w:after="0" w:line="240" w:lineRule="auto"/>
              <w:jc w:val="center"/>
              <w:rPr>
                <w:rFonts w:cs="Arial"/>
                <w:sz w:val="16"/>
                <w:szCs w:val="16"/>
              </w:rPr>
            </w:pPr>
          </w:p>
          <w:p w14:paraId="5E2C9135" w14:textId="77777777" w:rsidR="00443F08" w:rsidRPr="00DC0AF9" w:rsidRDefault="00443F08" w:rsidP="00240628">
            <w:pPr>
              <w:spacing w:after="0" w:line="240" w:lineRule="auto"/>
              <w:jc w:val="center"/>
              <w:rPr>
                <w:sz w:val="16"/>
                <w:szCs w:val="16"/>
              </w:rPr>
            </w:pPr>
            <w:r w:rsidRPr="00DC0AF9">
              <w:rPr>
                <w:rFonts w:cs="Arial"/>
                <w:sz w:val="16"/>
                <w:szCs w:val="16"/>
              </w:rPr>
              <w:t>Gestão de Pessoas</w:t>
            </w:r>
          </w:p>
        </w:tc>
        <w:tc>
          <w:tcPr>
            <w:tcW w:w="1496" w:type="dxa"/>
            <w:vMerge/>
            <w:tcBorders>
              <w:bottom w:val="single" w:sz="4" w:space="0" w:color="auto"/>
            </w:tcBorders>
            <w:shd w:val="clear" w:color="auto" w:fill="F7CAAC"/>
            <w:vAlign w:val="center"/>
          </w:tcPr>
          <w:p w14:paraId="6ECB94B7" w14:textId="77777777" w:rsidR="00443F08" w:rsidRPr="00DC0AF9" w:rsidRDefault="00443F08" w:rsidP="00240628">
            <w:pPr>
              <w:spacing w:after="0" w:line="240" w:lineRule="auto"/>
              <w:jc w:val="center"/>
              <w:rPr>
                <w:sz w:val="16"/>
                <w:szCs w:val="16"/>
              </w:rPr>
            </w:pPr>
          </w:p>
        </w:tc>
      </w:tr>
      <w:tr w:rsidR="00443F08" w:rsidRPr="00DC0AF9" w14:paraId="4F98C291" w14:textId="77777777" w:rsidTr="00240628">
        <w:trPr>
          <w:trHeight w:val="1428"/>
        </w:trPr>
        <w:tc>
          <w:tcPr>
            <w:tcW w:w="851" w:type="dxa"/>
            <w:shd w:val="clear" w:color="auto" w:fill="auto"/>
            <w:vAlign w:val="center"/>
          </w:tcPr>
          <w:p w14:paraId="2A3991F4" w14:textId="77777777" w:rsidR="00443F08" w:rsidRPr="00DC0AF9" w:rsidRDefault="00443F08" w:rsidP="00240628">
            <w:pPr>
              <w:spacing w:after="0" w:line="240" w:lineRule="auto"/>
              <w:jc w:val="center"/>
              <w:rPr>
                <w:b/>
                <w:sz w:val="16"/>
                <w:szCs w:val="16"/>
              </w:rPr>
            </w:pPr>
          </w:p>
          <w:p w14:paraId="7DA10186" w14:textId="77777777" w:rsidR="00443F08" w:rsidRPr="00DC0AF9" w:rsidRDefault="00443F08" w:rsidP="00240628">
            <w:pPr>
              <w:spacing w:after="0" w:line="240" w:lineRule="auto"/>
              <w:jc w:val="center"/>
              <w:rPr>
                <w:b/>
                <w:sz w:val="16"/>
                <w:szCs w:val="16"/>
              </w:rPr>
            </w:pPr>
            <w:r w:rsidRPr="00DC0AF9">
              <w:rPr>
                <w:b/>
                <w:sz w:val="16"/>
                <w:szCs w:val="16"/>
              </w:rPr>
              <w:t>7º Período</w:t>
            </w:r>
          </w:p>
        </w:tc>
        <w:tc>
          <w:tcPr>
            <w:tcW w:w="3280" w:type="dxa"/>
            <w:gridSpan w:val="2"/>
            <w:shd w:val="clear" w:color="auto" w:fill="BDD6EE"/>
            <w:vAlign w:val="center"/>
          </w:tcPr>
          <w:p w14:paraId="24C46140" w14:textId="77777777" w:rsidR="00443F08" w:rsidRPr="00DC0AF9" w:rsidRDefault="00443F08" w:rsidP="00240628">
            <w:pPr>
              <w:spacing w:after="0" w:line="240" w:lineRule="auto"/>
              <w:jc w:val="center"/>
              <w:rPr>
                <w:sz w:val="16"/>
                <w:szCs w:val="16"/>
              </w:rPr>
            </w:pPr>
            <w:r w:rsidRPr="00DC0AF9">
              <w:rPr>
                <w:rFonts w:cs="Arial"/>
                <w:sz w:val="16"/>
                <w:szCs w:val="16"/>
                <w:bdr w:val="none" w:sz="0" w:space="0" w:color="auto" w:frame="1"/>
              </w:rPr>
              <w:t>Projeto Interdisciplinar em Empreendimentos na Restauração</w:t>
            </w:r>
          </w:p>
        </w:tc>
        <w:tc>
          <w:tcPr>
            <w:tcW w:w="2575" w:type="dxa"/>
            <w:gridSpan w:val="2"/>
            <w:shd w:val="clear" w:color="auto" w:fill="C5E0B3"/>
            <w:vAlign w:val="center"/>
          </w:tcPr>
          <w:p w14:paraId="1CD39990" w14:textId="77777777" w:rsidR="00443F08" w:rsidRPr="00DC0AF9" w:rsidRDefault="00443F08" w:rsidP="00240628">
            <w:pPr>
              <w:spacing w:after="0" w:line="240" w:lineRule="auto"/>
              <w:jc w:val="center"/>
              <w:rPr>
                <w:sz w:val="16"/>
                <w:szCs w:val="16"/>
              </w:rPr>
            </w:pPr>
            <w:r w:rsidRPr="00DC0AF9">
              <w:rPr>
                <w:sz w:val="16"/>
                <w:szCs w:val="16"/>
              </w:rPr>
              <w:t>Tecnologia da</w:t>
            </w:r>
          </w:p>
          <w:p w14:paraId="7CB6DD76" w14:textId="77777777" w:rsidR="00443F08" w:rsidRPr="00DC0AF9" w:rsidRDefault="00443F08" w:rsidP="00240628">
            <w:pPr>
              <w:spacing w:after="0" w:line="240" w:lineRule="auto"/>
              <w:jc w:val="center"/>
              <w:rPr>
                <w:sz w:val="16"/>
                <w:szCs w:val="16"/>
              </w:rPr>
            </w:pPr>
            <w:r w:rsidRPr="00DC0AF9">
              <w:rPr>
                <w:sz w:val="16"/>
                <w:szCs w:val="16"/>
              </w:rPr>
              <w:t>Informação para a Gastronomia</w:t>
            </w:r>
          </w:p>
        </w:tc>
        <w:tc>
          <w:tcPr>
            <w:tcW w:w="2225" w:type="dxa"/>
            <w:gridSpan w:val="2"/>
            <w:shd w:val="clear" w:color="auto" w:fill="BDD6EE"/>
            <w:vAlign w:val="center"/>
          </w:tcPr>
          <w:p w14:paraId="0E5AE1E5" w14:textId="77777777" w:rsidR="00443F08" w:rsidRPr="00DC0AF9" w:rsidRDefault="00443F08" w:rsidP="00240628">
            <w:pPr>
              <w:spacing w:after="0" w:line="240" w:lineRule="auto"/>
              <w:jc w:val="right"/>
              <w:rPr>
                <w:sz w:val="16"/>
                <w:szCs w:val="16"/>
              </w:rPr>
            </w:pPr>
            <w:r w:rsidRPr="00DC0AF9">
              <w:rPr>
                <w:rFonts w:cs="Arial"/>
                <w:sz w:val="16"/>
                <w:szCs w:val="16"/>
              </w:rPr>
              <w:t>Gestão Financeira e Orçamentária</w:t>
            </w:r>
          </w:p>
        </w:tc>
      </w:tr>
      <w:tr w:rsidR="00443F08" w:rsidRPr="00DC0AF9" w14:paraId="1931A349" w14:textId="77777777" w:rsidTr="00240628">
        <w:trPr>
          <w:trHeight w:val="1798"/>
        </w:trPr>
        <w:tc>
          <w:tcPr>
            <w:tcW w:w="8931" w:type="dxa"/>
            <w:gridSpan w:val="7"/>
            <w:shd w:val="clear" w:color="auto" w:fill="auto"/>
            <w:vAlign w:val="bottom"/>
          </w:tcPr>
          <w:p w14:paraId="326D0D3E" w14:textId="77777777" w:rsidR="00443F08" w:rsidRPr="00DC0AF9" w:rsidRDefault="00443F08" w:rsidP="00240628">
            <w:pPr>
              <w:spacing w:after="0" w:line="240" w:lineRule="auto"/>
              <w:jc w:val="center"/>
              <w:rPr>
                <w:sz w:val="18"/>
                <w:szCs w:val="18"/>
              </w:rPr>
            </w:pPr>
          </w:p>
          <w:p w14:paraId="1CA1D1D3" w14:textId="77777777" w:rsidR="00443F08" w:rsidRPr="00DC0AF9" w:rsidRDefault="00443F08" w:rsidP="00240628">
            <w:pPr>
              <w:spacing w:after="0" w:line="240" w:lineRule="auto"/>
              <w:jc w:val="center"/>
              <w:rPr>
                <w:b/>
                <w:sz w:val="18"/>
                <w:szCs w:val="18"/>
              </w:rPr>
            </w:pPr>
            <w:r w:rsidRPr="00DC0AF9">
              <w:rPr>
                <w:b/>
                <w:sz w:val="18"/>
                <w:szCs w:val="18"/>
              </w:rPr>
              <w:t>Legendas</w:t>
            </w:r>
          </w:p>
          <w:p w14:paraId="06FB5E61" w14:textId="798578B8" w:rsidR="00443F08" w:rsidRPr="00DC0AF9" w:rsidRDefault="00443F08" w:rsidP="00240628">
            <w:pPr>
              <w:spacing w:after="0" w:line="240" w:lineRule="auto"/>
              <w:rPr>
                <w:b/>
                <w:sz w:val="18"/>
                <w:szCs w:val="18"/>
              </w:rPr>
            </w:pPr>
            <w:r w:rsidRPr="00DC0AF9">
              <w:rPr>
                <w:noProof/>
                <w:sz w:val="24"/>
                <w:lang w:eastAsia="pt-BR"/>
              </w:rPr>
              <mc:AlternateContent>
                <mc:Choice Requires="wps">
                  <w:drawing>
                    <wp:anchor distT="0" distB="0" distL="114300" distR="114300" simplePos="0" relativeHeight="251659264" behindDoc="0" locked="0" layoutInCell="1" allowOverlap="1" wp14:anchorId="741DE284" wp14:editId="7F8A7213">
                      <wp:simplePos x="0" y="0"/>
                      <wp:positionH relativeFrom="column">
                        <wp:posOffset>1744345</wp:posOffset>
                      </wp:positionH>
                      <wp:positionV relativeFrom="paragraph">
                        <wp:posOffset>76200</wp:posOffset>
                      </wp:positionV>
                      <wp:extent cx="220980" cy="209550"/>
                      <wp:effectExtent l="0" t="0" r="0" b="6350"/>
                      <wp:wrapNone/>
                      <wp:docPr id="78" name="Fluxograma: Process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09550"/>
                              </a:xfrm>
                              <a:prstGeom prst="flowChartProcess">
                                <a:avLst/>
                              </a:prstGeom>
                              <a:solidFill>
                                <a:srgbClr val="B4C6E7"/>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BF104B" id="_x0000_t109" coordsize="21600,21600" o:spt="109" path="m,l,21600r21600,l21600,xe">
                      <v:stroke joinstyle="miter"/>
                      <v:path gradientshapeok="t" o:connecttype="rect"/>
                    </v:shapetype>
                    <v:shape id="Fluxograma: Processo 8" o:spid="_x0000_s1026" type="#_x0000_t109" style="position:absolute;margin-left:137.35pt;margin-top:6pt;width:17.4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" fillcolor="#b4c6e7" strokeweight=".5pt">
                      <v:path arrowok="t"/>
                    </v:shape>
                  </w:pict>
                </mc:Fallback>
              </mc:AlternateContent>
            </w:r>
            <w:r w:rsidRPr="00DC0AF9">
              <w:rPr>
                <w:noProof/>
                <w:sz w:val="24"/>
                <w:lang w:eastAsia="pt-BR"/>
              </w:rPr>
              <mc:AlternateContent>
                <mc:Choice Requires="wps">
                  <w:drawing>
                    <wp:anchor distT="0" distB="0" distL="114300" distR="114300" simplePos="0" relativeHeight="251660288" behindDoc="0" locked="0" layoutInCell="1" allowOverlap="1" wp14:anchorId="2B219FB1" wp14:editId="472A12AB">
                      <wp:simplePos x="0" y="0"/>
                      <wp:positionH relativeFrom="column">
                        <wp:posOffset>73025</wp:posOffset>
                      </wp:positionH>
                      <wp:positionV relativeFrom="paragraph">
                        <wp:posOffset>66675</wp:posOffset>
                      </wp:positionV>
                      <wp:extent cx="220980" cy="209550"/>
                      <wp:effectExtent l="0" t="0" r="0" b="6350"/>
                      <wp:wrapNone/>
                      <wp:docPr id="77" name="Fluxograma: Process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09550"/>
                              </a:xfrm>
                              <a:prstGeom prst="flowChartProcess">
                                <a:avLst/>
                              </a:prstGeom>
                              <a:solidFill>
                                <a:srgbClr val="E59B9B"/>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BFD6E" id="Fluxograma: Processo 1" o:spid="_x0000_s1026" type="#_x0000_t109" style="position:absolute;margin-left:5.75pt;margin-top:5.25pt;width:17.4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" fillcolor="#e59b9b" strokeweight=".5pt">
                      <v:path arrowok="t"/>
                    </v:shape>
                  </w:pict>
                </mc:Fallback>
              </mc:AlternateContent>
            </w:r>
            <w:r w:rsidRPr="00DC0AF9">
              <w:rPr>
                <w:noProof/>
                <w:sz w:val="18"/>
                <w:szCs w:val="18"/>
                <w:lang w:eastAsia="pt-BR"/>
              </w:rPr>
              <mc:AlternateContent>
                <mc:Choice Requires="wps">
                  <w:drawing>
                    <wp:anchor distT="0" distB="0" distL="114300" distR="114300" simplePos="0" relativeHeight="251663360" behindDoc="0" locked="0" layoutInCell="1" allowOverlap="1" wp14:anchorId="2051E5CA" wp14:editId="00E927B1">
                      <wp:simplePos x="0" y="0"/>
                      <wp:positionH relativeFrom="column">
                        <wp:posOffset>3698875</wp:posOffset>
                      </wp:positionH>
                      <wp:positionV relativeFrom="paragraph">
                        <wp:posOffset>84455</wp:posOffset>
                      </wp:positionV>
                      <wp:extent cx="220980" cy="209550"/>
                      <wp:effectExtent l="0" t="0" r="0" b="6350"/>
                      <wp:wrapNone/>
                      <wp:docPr id="80" name="Fluxograma: Process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09550"/>
                              </a:xfrm>
                              <a:prstGeom prst="flowChartProcess">
                                <a:avLst/>
                              </a:prstGeom>
                              <a:solidFill>
                                <a:srgbClr val="C5E0B3"/>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28E44" id="Fluxograma: Processo 8" o:spid="_x0000_s1026" type="#_x0000_t109" style="position:absolute;margin-left:291.25pt;margin-top:6.65pt;width:17.4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" fillcolor="#c5e0b3" strokeweight=".5pt">
                      <v:path arrowok="t"/>
                    </v:shape>
                  </w:pict>
                </mc:Fallback>
              </mc:AlternateContent>
            </w:r>
            <w:r w:rsidRPr="00DC0AF9">
              <w:rPr>
                <w:noProof/>
                <w:sz w:val="18"/>
                <w:szCs w:val="18"/>
                <w:lang w:eastAsia="pt-BR"/>
              </w:rPr>
              <mc:AlternateContent>
                <mc:Choice Requires="wps">
                  <w:drawing>
                    <wp:anchor distT="0" distB="0" distL="114300" distR="114300" simplePos="0" relativeHeight="251664384" behindDoc="0" locked="0" layoutInCell="1" allowOverlap="1" wp14:anchorId="0BA45259" wp14:editId="0E6DF2C5">
                      <wp:simplePos x="0" y="0"/>
                      <wp:positionH relativeFrom="column">
                        <wp:posOffset>3928110</wp:posOffset>
                      </wp:positionH>
                      <wp:positionV relativeFrom="paragraph">
                        <wp:posOffset>76835</wp:posOffset>
                      </wp:positionV>
                      <wp:extent cx="916940" cy="229235"/>
                      <wp:effectExtent l="0" t="0" r="0" b="0"/>
                      <wp:wrapNone/>
                      <wp:docPr id="7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694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766F6" w14:textId="77777777" w:rsidR="00B07EA4" w:rsidRPr="00BC37A0" w:rsidRDefault="00B07EA4" w:rsidP="00443F08">
                                  <w:pPr>
                                    <w:rPr>
                                      <w:b/>
                                      <w:sz w:val="18"/>
                                      <w:szCs w:val="18"/>
                                    </w:rPr>
                                  </w:pPr>
                                  <w:r w:rsidRPr="00BC37A0">
                                    <w:rPr>
                                      <w:b/>
                                      <w:sz w:val="18"/>
                                      <w:szCs w:val="18"/>
                                    </w:rPr>
                                    <w:t>Tecnologia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45259" id="_x0000_t202" coordsize="21600,21600" o:spt="202" path="m,l,21600r21600,l21600,xe">
                      <v:stroke joinstyle="miter"/>
                      <v:path gradientshapeok="t" o:connecttype="rect"/>
                    </v:shapetype>
                    <v:shape id="Text Box 193" o:spid="_x0000_s1026" type="#_x0000_t202" style="position:absolute;margin-left:309.3pt;margin-top:6.05pt;width:72.2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" filled="f" stroked="f">
                      <v:path arrowok="t"/>
                      <v:textbox>
                        <w:txbxContent>
                          <w:p w14:paraId="2E9766F6" w14:textId="77777777" w:rsidR="00B07EA4" w:rsidRPr="00BC37A0" w:rsidRDefault="00B07EA4" w:rsidP="00443F08">
                            <w:pPr>
                              <w:rPr>
                                <w:b/>
                                <w:sz w:val="18"/>
                                <w:szCs w:val="18"/>
                              </w:rPr>
                            </w:pPr>
                            <w:r w:rsidRPr="00BC37A0">
                              <w:rPr>
                                <w:b/>
                                <w:sz w:val="18"/>
                                <w:szCs w:val="18"/>
                              </w:rPr>
                              <w:t>Tecnologia</w:t>
                            </w:r>
                          </w:p>
                        </w:txbxContent>
                      </v:textbox>
                    </v:shape>
                  </w:pict>
                </mc:Fallback>
              </mc:AlternateContent>
            </w:r>
            <w:r w:rsidRPr="00DC0AF9">
              <w:rPr>
                <w:b/>
                <w:sz w:val="18"/>
                <w:szCs w:val="18"/>
              </w:rPr>
              <w:t xml:space="preserve">                   </w:t>
            </w:r>
          </w:p>
          <w:p w14:paraId="746050BA" w14:textId="77777777" w:rsidR="00443F08" w:rsidRPr="00DC0AF9" w:rsidRDefault="00443F08" w:rsidP="00240628">
            <w:pPr>
              <w:spacing w:after="0" w:line="240" w:lineRule="auto"/>
              <w:rPr>
                <w:b/>
                <w:sz w:val="18"/>
                <w:szCs w:val="18"/>
              </w:rPr>
            </w:pPr>
            <w:r w:rsidRPr="00DC0AF9">
              <w:rPr>
                <w:b/>
                <w:sz w:val="18"/>
                <w:szCs w:val="18"/>
              </w:rPr>
              <w:t xml:space="preserve">                Humanidades                                        Gestão                                </w:t>
            </w:r>
          </w:p>
          <w:p w14:paraId="2E05F731" w14:textId="77777777" w:rsidR="00443F08" w:rsidRPr="00DC0AF9" w:rsidRDefault="00443F08" w:rsidP="00240628">
            <w:pPr>
              <w:tabs>
                <w:tab w:val="left" w:pos="495"/>
                <w:tab w:val="left" w:pos="851"/>
                <w:tab w:val="left" w:pos="1095"/>
                <w:tab w:val="left" w:pos="1134"/>
                <w:tab w:val="left" w:pos="1335"/>
              </w:tabs>
              <w:spacing w:after="0" w:line="240" w:lineRule="auto"/>
              <w:jc w:val="center"/>
              <w:rPr>
                <w:sz w:val="18"/>
                <w:szCs w:val="18"/>
              </w:rPr>
            </w:pPr>
            <w:r w:rsidRPr="00DC0AF9">
              <w:rPr>
                <w:noProof/>
                <w:sz w:val="18"/>
                <w:szCs w:val="18"/>
                <w:lang w:eastAsia="pt-BR"/>
              </w:rPr>
              <mc:AlternateContent>
                <mc:Choice Requires="wps">
                  <w:drawing>
                    <wp:anchor distT="0" distB="0" distL="114300" distR="114300" simplePos="0" relativeHeight="251666432" behindDoc="0" locked="0" layoutInCell="1" allowOverlap="1" wp14:anchorId="21D908B5" wp14:editId="1E2FD9E1">
                      <wp:simplePos x="0" y="0"/>
                      <wp:positionH relativeFrom="column">
                        <wp:posOffset>3926205</wp:posOffset>
                      </wp:positionH>
                      <wp:positionV relativeFrom="paragraph">
                        <wp:posOffset>87630</wp:posOffset>
                      </wp:positionV>
                      <wp:extent cx="1421765" cy="530225"/>
                      <wp:effectExtent l="0" t="0" r="0" b="0"/>
                      <wp:wrapNone/>
                      <wp:docPr id="7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176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C7EA" w14:textId="3EDAFCC8" w:rsidR="00B07EA4" w:rsidRPr="00BC37A0" w:rsidRDefault="00B07EA4" w:rsidP="00443F08">
                                  <w:pPr>
                                    <w:rPr>
                                      <w:b/>
                                      <w:sz w:val="18"/>
                                      <w:szCs w:val="18"/>
                                    </w:rPr>
                                  </w:pPr>
                                  <w:r>
                                    <w:rPr>
                                      <w:b/>
                                      <w:sz w:val="18"/>
                                      <w:szCs w:val="18"/>
                                    </w:rPr>
                                    <w:t>Conhecimento e Desenvolvimento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908B5" id="Text Box 190" o:spid="_x0000_s1027" type="#_x0000_t202" style="position:absolute;left:0;text-align:left;margin-left:309.15pt;margin-top:6.9pt;width:111.95pt;height: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" filled="f" stroked="f">
                      <v:path arrowok="t"/>
                      <v:textbox>
                        <w:txbxContent>
                          <w:p w14:paraId="4DF7C7EA" w14:textId="3EDAFCC8" w:rsidR="00B07EA4" w:rsidRPr="00BC37A0" w:rsidRDefault="00B07EA4" w:rsidP="00443F08">
                            <w:pPr>
                              <w:rPr>
                                <w:b/>
                                <w:sz w:val="18"/>
                                <w:szCs w:val="18"/>
                              </w:rPr>
                            </w:pPr>
                            <w:r>
                              <w:rPr>
                                <w:b/>
                                <w:sz w:val="18"/>
                                <w:szCs w:val="18"/>
                              </w:rPr>
                              <w:t>Conhecimento e Desenvolvimento</w:t>
                            </w:r>
                          </w:p>
                        </w:txbxContent>
                      </v:textbox>
                    </v:shape>
                  </w:pict>
                </mc:Fallback>
              </mc:AlternateContent>
            </w:r>
          </w:p>
          <w:p w14:paraId="35E8E3F3" w14:textId="6CC81E4C" w:rsidR="00443F08" w:rsidRPr="00DC0AF9" w:rsidRDefault="00443F08" w:rsidP="00240628">
            <w:pPr>
              <w:spacing w:after="0" w:line="240" w:lineRule="auto"/>
              <w:jc w:val="center"/>
              <w:rPr>
                <w:sz w:val="18"/>
                <w:szCs w:val="18"/>
              </w:rPr>
            </w:pPr>
            <w:r w:rsidRPr="00DC0AF9">
              <w:rPr>
                <w:noProof/>
                <w:sz w:val="18"/>
                <w:szCs w:val="18"/>
                <w:lang w:eastAsia="pt-BR"/>
              </w:rPr>
              <mc:AlternateContent>
                <mc:Choice Requires="wps">
                  <w:drawing>
                    <wp:anchor distT="0" distB="0" distL="114300" distR="114300" simplePos="0" relativeHeight="251665408" behindDoc="0" locked="0" layoutInCell="1" allowOverlap="1" wp14:anchorId="2CC64336" wp14:editId="159332A4">
                      <wp:simplePos x="0" y="0"/>
                      <wp:positionH relativeFrom="column">
                        <wp:posOffset>3706495</wp:posOffset>
                      </wp:positionH>
                      <wp:positionV relativeFrom="paragraph">
                        <wp:posOffset>61595</wp:posOffset>
                      </wp:positionV>
                      <wp:extent cx="220980" cy="209550"/>
                      <wp:effectExtent l="0" t="0" r="0" b="6350"/>
                      <wp:wrapNone/>
                      <wp:docPr id="75" name="Fluxograma: Process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09550"/>
                              </a:xfrm>
                              <a:prstGeom prst="flowChartProcess">
                                <a:avLst/>
                              </a:prstGeom>
                              <a:solidFill>
                                <a:srgbClr val="F1B5E6"/>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453EB" id="Fluxograma: Processo 8" o:spid="_x0000_s1026" type="#_x0000_t109" style="position:absolute;margin-left:291.85pt;margin-top:4.85pt;width:17.4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" fillcolor="#f1b5e6" strokeweight=".5pt">
                      <v:path arrowok="t"/>
                    </v:shape>
                  </w:pict>
                </mc:Fallback>
              </mc:AlternateContent>
            </w:r>
          </w:p>
          <w:p w14:paraId="427DB040" w14:textId="7E7F17FC" w:rsidR="00443F08" w:rsidRPr="00DC0AF9" w:rsidRDefault="00443F08" w:rsidP="00240628">
            <w:pPr>
              <w:spacing w:after="0" w:line="240" w:lineRule="auto"/>
              <w:jc w:val="center"/>
              <w:rPr>
                <w:sz w:val="18"/>
                <w:szCs w:val="18"/>
              </w:rPr>
            </w:pPr>
            <w:r w:rsidRPr="00DC0AF9">
              <w:rPr>
                <w:noProof/>
                <w:sz w:val="18"/>
                <w:szCs w:val="18"/>
                <w:lang w:eastAsia="pt-BR"/>
              </w:rPr>
              <mc:AlternateContent>
                <mc:Choice Requires="wps">
                  <w:drawing>
                    <wp:anchor distT="0" distB="0" distL="114300" distR="114300" simplePos="0" relativeHeight="251662336" behindDoc="0" locked="0" layoutInCell="1" allowOverlap="1" wp14:anchorId="11EF1EB0" wp14:editId="74045A4B">
                      <wp:simplePos x="0" y="0"/>
                      <wp:positionH relativeFrom="column">
                        <wp:posOffset>1746250</wp:posOffset>
                      </wp:positionH>
                      <wp:positionV relativeFrom="paragraph">
                        <wp:posOffset>39370</wp:posOffset>
                      </wp:positionV>
                      <wp:extent cx="220980" cy="209550"/>
                      <wp:effectExtent l="0" t="0" r="0" b="6350"/>
                      <wp:wrapNone/>
                      <wp:docPr id="74" name="Fluxograma: Process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09550"/>
                              </a:xfrm>
                              <a:prstGeom prst="flowChartProcess">
                                <a:avLst/>
                              </a:prstGeom>
                              <a:solidFill>
                                <a:srgbClr val="FFE599"/>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00BB5" id="Fluxograma: Processo 8" o:spid="_x0000_s1026" type="#_x0000_t109" style="position:absolute;margin-left:137.5pt;margin-top:3.1pt;width:17.4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" fillcolor="#ffe599" strokeweight=".5pt">
                      <v:path arrowok="t"/>
                    </v:shape>
                  </w:pict>
                </mc:Fallback>
              </mc:AlternateContent>
            </w:r>
            <w:r w:rsidRPr="00DC0AF9">
              <w:rPr>
                <w:noProof/>
                <w:sz w:val="24"/>
                <w:lang w:eastAsia="pt-BR"/>
              </w:rPr>
              <mc:AlternateContent>
                <mc:Choice Requires="wps">
                  <w:drawing>
                    <wp:anchor distT="0" distB="0" distL="114300" distR="114300" simplePos="0" relativeHeight="251661312" behindDoc="0" locked="0" layoutInCell="1" allowOverlap="1" wp14:anchorId="4586835C" wp14:editId="709C0C00">
                      <wp:simplePos x="0" y="0"/>
                      <wp:positionH relativeFrom="column">
                        <wp:posOffset>113665</wp:posOffset>
                      </wp:positionH>
                      <wp:positionV relativeFrom="paragraph">
                        <wp:posOffset>40005</wp:posOffset>
                      </wp:positionV>
                      <wp:extent cx="220980" cy="209550"/>
                      <wp:effectExtent l="0" t="0" r="0" b="6350"/>
                      <wp:wrapNone/>
                      <wp:docPr id="73" name="Fluxograma: Process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09550"/>
                              </a:xfrm>
                              <a:prstGeom prst="flowChartProcess">
                                <a:avLst/>
                              </a:prstGeom>
                              <a:solidFill>
                                <a:srgbClr val="F7CAAC"/>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E39D2" id="Fluxograma: Processo 9" o:spid="_x0000_s1026" type="#_x0000_t109" style="position:absolute;margin-left:8.95pt;margin-top:3.15pt;width:17.4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" fillcolor="#f7caac" strokeweight=".5pt">
                      <v:path arrowok="t"/>
                    </v:shape>
                  </w:pict>
                </mc:Fallback>
              </mc:AlternateContent>
            </w:r>
          </w:p>
          <w:p w14:paraId="6ADF7252" w14:textId="77777777" w:rsidR="00443F08" w:rsidRPr="00DC0AF9" w:rsidRDefault="00443F08" w:rsidP="00240628">
            <w:pPr>
              <w:spacing w:after="0" w:line="240" w:lineRule="auto"/>
              <w:rPr>
                <w:b/>
                <w:sz w:val="18"/>
                <w:szCs w:val="18"/>
              </w:rPr>
            </w:pPr>
            <w:r w:rsidRPr="00DC0AF9">
              <w:rPr>
                <w:sz w:val="18"/>
                <w:szCs w:val="18"/>
              </w:rPr>
              <w:t xml:space="preserve">                </w:t>
            </w:r>
            <w:r w:rsidRPr="00DC0AF9">
              <w:rPr>
                <w:b/>
                <w:sz w:val="18"/>
                <w:szCs w:val="18"/>
              </w:rPr>
              <w:t>Pesquisa e Inovação                            Extensão</w:t>
            </w:r>
          </w:p>
        </w:tc>
      </w:tr>
    </w:tbl>
    <w:p w14:paraId="3E5262D0" w14:textId="7EBD73F6" w:rsidR="005B3907" w:rsidRPr="00B8228A" w:rsidRDefault="005B3907" w:rsidP="005B3907">
      <w:pPr>
        <w:pStyle w:val="FONTES"/>
        <w:ind w:right="566"/>
        <w:rPr>
          <w:szCs w:val="18"/>
        </w:rPr>
      </w:pPr>
      <w:r w:rsidRPr="00B8228A">
        <w:rPr>
          <w:szCs w:val="18"/>
        </w:rPr>
        <w:t xml:space="preserve">Fonte: </w:t>
      </w:r>
      <w:r w:rsidR="00443F08" w:rsidRPr="00B8228A">
        <w:rPr>
          <w:szCs w:val="18"/>
        </w:rPr>
        <w:t>Coordenação do Curso de Gastronomia, 2021</w:t>
      </w:r>
      <w:r w:rsidRPr="00B8228A">
        <w:rPr>
          <w:szCs w:val="18"/>
        </w:rPr>
        <w:t>.</w:t>
      </w:r>
    </w:p>
    <w:p w14:paraId="79A5A4CB" w14:textId="64D4CFBF" w:rsidR="005B3907" w:rsidRPr="00007BFB" w:rsidRDefault="005B3907" w:rsidP="005B3907">
      <w:pPr>
        <w:pStyle w:val="Default"/>
        <w:spacing w:after="120" w:line="360" w:lineRule="auto"/>
        <w:jc w:val="both"/>
        <w:rPr>
          <w:color w:val="auto"/>
          <w:sz w:val="22"/>
          <w:szCs w:val="22"/>
        </w:rPr>
      </w:pPr>
      <w:r w:rsidRPr="00007BFB">
        <w:rPr>
          <w:color w:val="auto"/>
          <w:sz w:val="22"/>
          <w:szCs w:val="22"/>
        </w:rPr>
        <w:t xml:space="preserve">A seguir é apresentada a Matriz Curricular do Curso </w:t>
      </w:r>
      <w:r w:rsidR="00443F08" w:rsidRPr="00007BFB">
        <w:rPr>
          <w:color w:val="auto"/>
          <w:sz w:val="22"/>
          <w:szCs w:val="22"/>
        </w:rPr>
        <w:t>de Gastronomia</w:t>
      </w:r>
      <w:r w:rsidRPr="00007BFB">
        <w:rPr>
          <w:color w:val="auto"/>
          <w:sz w:val="22"/>
          <w:szCs w:val="22"/>
        </w:rPr>
        <w:t xml:space="preserve">, distribuída por períodos e com as respectivas cargas horárias. </w:t>
      </w:r>
    </w:p>
    <w:p w14:paraId="31134D0B" w14:textId="377C76D3" w:rsidR="00443F08" w:rsidRPr="00240628" w:rsidRDefault="005B3907" w:rsidP="00E61235">
      <w:pPr>
        <w:pStyle w:val="QUADROS"/>
        <w:rPr>
          <w:color w:val="auto"/>
          <w:sz w:val="22"/>
          <w:szCs w:val="22"/>
        </w:rPr>
      </w:pPr>
      <w:r w:rsidRPr="00007BFB">
        <w:rPr>
          <w:b/>
          <w:color w:val="auto"/>
          <w:sz w:val="22"/>
          <w:szCs w:val="22"/>
        </w:rPr>
        <w:t xml:space="preserve">: </w:t>
      </w:r>
      <w:r w:rsidRPr="00007BFB">
        <w:rPr>
          <w:color w:val="auto"/>
          <w:sz w:val="22"/>
          <w:szCs w:val="22"/>
        </w:rPr>
        <w:t xml:space="preserve">Matriz Curricular do Curso </w:t>
      </w:r>
      <w:r w:rsidR="00443F08" w:rsidRPr="00007BFB">
        <w:rPr>
          <w:color w:val="auto"/>
          <w:sz w:val="22"/>
          <w:szCs w:val="22"/>
        </w:rPr>
        <w:t>de Gastronomia</w:t>
      </w:r>
      <w:r w:rsidRPr="00007BFB">
        <w:rPr>
          <w:color w:val="auto"/>
          <w:sz w:val="22"/>
          <w:szCs w:val="22"/>
        </w:rPr>
        <w:t xml:space="preserve"> </w:t>
      </w:r>
    </w:p>
    <w:tbl>
      <w:tblPr>
        <w:tblW w:w="9623" w:type="dxa"/>
        <w:tblInd w:w="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5"/>
        <w:gridCol w:w="533"/>
        <w:gridCol w:w="76"/>
        <w:gridCol w:w="3103"/>
        <w:gridCol w:w="992"/>
        <w:gridCol w:w="992"/>
        <w:gridCol w:w="851"/>
        <w:gridCol w:w="567"/>
        <w:gridCol w:w="567"/>
        <w:gridCol w:w="709"/>
        <w:gridCol w:w="708"/>
      </w:tblGrid>
      <w:tr w:rsidR="00443F08" w:rsidRPr="00443F08" w14:paraId="54D71792" w14:textId="77777777" w:rsidTr="00240628">
        <w:trPr>
          <w:trHeight w:val="243"/>
        </w:trPr>
        <w:tc>
          <w:tcPr>
            <w:tcW w:w="525" w:type="dxa"/>
            <w:vMerge w:val="restart"/>
            <w:tcBorders>
              <w:left w:val="single" w:sz="6" w:space="0" w:color="000000"/>
              <w:right w:val="single" w:sz="6" w:space="0" w:color="000000"/>
            </w:tcBorders>
            <w:shd w:val="clear" w:color="auto" w:fill="auto"/>
          </w:tcPr>
          <w:p w14:paraId="6B090FED" w14:textId="77777777" w:rsidR="00443F08" w:rsidRPr="00443F08" w:rsidRDefault="00443F08" w:rsidP="00E61235">
            <w:pPr>
              <w:pStyle w:val="TableParagraph"/>
              <w:spacing w:before="3"/>
              <w:jc w:val="center"/>
              <w:rPr>
                <w:sz w:val="13"/>
                <w:szCs w:val="13"/>
                <w:lang w:val="pt-BR"/>
              </w:rPr>
            </w:pPr>
          </w:p>
          <w:p w14:paraId="55B4D6DB" w14:textId="77777777" w:rsidR="00443F08" w:rsidRPr="00443F08" w:rsidRDefault="00443F08" w:rsidP="00E61235">
            <w:pPr>
              <w:pStyle w:val="TableParagraph"/>
              <w:spacing w:before="0"/>
              <w:ind w:left="42" w:right="-29"/>
              <w:jc w:val="center"/>
              <w:rPr>
                <w:rFonts w:ascii="Helvetica"/>
                <w:b/>
                <w:sz w:val="13"/>
                <w:szCs w:val="13"/>
              </w:rPr>
            </w:pPr>
            <w:r w:rsidRPr="00443F08">
              <w:rPr>
                <w:rFonts w:ascii="Helvetica"/>
                <w:b/>
                <w:sz w:val="13"/>
                <w:szCs w:val="13"/>
              </w:rPr>
              <w:t>PER.</w:t>
            </w:r>
          </w:p>
        </w:tc>
        <w:tc>
          <w:tcPr>
            <w:tcW w:w="533" w:type="dxa"/>
            <w:vMerge w:val="restart"/>
            <w:tcBorders>
              <w:left w:val="single" w:sz="6" w:space="0" w:color="000000"/>
              <w:right w:val="single" w:sz="6" w:space="0" w:color="000000"/>
            </w:tcBorders>
            <w:shd w:val="clear" w:color="auto" w:fill="auto"/>
          </w:tcPr>
          <w:p w14:paraId="15A36ECC" w14:textId="77777777" w:rsidR="00443F08" w:rsidRPr="00443F08" w:rsidRDefault="00443F08" w:rsidP="00E61235">
            <w:pPr>
              <w:pStyle w:val="TableParagraph"/>
              <w:spacing w:before="3"/>
              <w:jc w:val="center"/>
              <w:rPr>
                <w:sz w:val="13"/>
                <w:szCs w:val="13"/>
              </w:rPr>
            </w:pPr>
          </w:p>
          <w:p w14:paraId="39DE366A" w14:textId="77777777" w:rsidR="00443F08" w:rsidRPr="00443F08" w:rsidRDefault="00443F08" w:rsidP="00E61235">
            <w:pPr>
              <w:pStyle w:val="TableParagraph"/>
              <w:spacing w:before="0"/>
              <w:ind w:left="100"/>
              <w:jc w:val="center"/>
              <w:rPr>
                <w:rFonts w:ascii="Helvetica" w:hAnsi="Helvetica"/>
                <w:b/>
                <w:sz w:val="13"/>
                <w:szCs w:val="13"/>
              </w:rPr>
            </w:pPr>
            <w:r w:rsidRPr="00443F08">
              <w:rPr>
                <w:rFonts w:ascii="Helvetica" w:hAnsi="Helvetica"/>
                <w:b/>
                <w:sz w:val="13"/>
                <w:szCs w:val="13"/>
              </w:rPr>
              <w:t>CÓD.</w:t>
            </w:r>
          </w:p>
        </w:tc>
        <w:tc>
          <w:tcPr>
            <w:tcW w:w="3179" w:type="dxa"/>
            <w:gridSpan w:val="2"/>
            <w:vMerge w:val="restart"/>
            <w:tcBorders>
              <w:left w:val="single" w:sz="6" w:space="0" w:color="000000"/>
              <w:right w:val="single" w:sz="6" w:space="0" w:color="000000"/>
            </w:tcBorders>
            <w:shd w:val="clear" w:color="auto" w:fill="auto"/>
          </w:tcPr>
          <w:p w14:paraId="1CDA6417" w14:textId="77777777" w:rsidR="00443F08" w:rsidRPr="00443F08" w:rsidRDefault="00443F08" w:rsidP="00E61235">
            <w:pPr>
              <w:pStyle w:val="TableParagraph"/>
              <w:spacing w:before="3"/>
              <w:jc w:val="center"/>
              <w:rPr>
                <w:sz w:val="13"/>
                <w:szCs w:val="13"/>
              </w:rPr>
            </w:pPr>
          </w:p>
          <w:p w14:paraId="013E8932" w14:textId="77777777" w:rsidR="00443F08" w:rsidRPr="00443F08" w:rsidRDefault="00443F08" w:rsidP="00E61235">
            <w:pPr>
              <w:pStyle w:val="TableParagraph"/>
              <w:spacing w:before="0"/>
              <w:ind w:left="42"/>
              <w:jc w:val="center"/>
              <w:rPr>
                <w:rFonts w:ascii="Helvetica"/>
                <w:b/>
                <w:sz w:val="13"/>
                <w:szCs w:val="13"/>
              </w:rPr>
            </w:pPr>
            <w:r w:rsidRPr="00443F08">
              <w:rPr>
                <w:rFonts w:ascii="Helvetica"/>
                <w:b/>
                <w:sz w:val="13"/>
                <w:szCs w:val="13"/>
              </w:rPr>
              <w:t>NOME DA DISCIPLINA</w:t>
            </w:r>
          </w:p>
        </w:tc>
        <w:tc>
          <w:tcPr>
            <w:tcW w:w="992" w:type="dxa"/>
            <w:vMerge w:val="restart"/>
            <w:tcBorders>
              <w:left w:val="single" w:sz="6" w:space="0" w:color="000000"/>
              <w:right w:val="single" w:sz="6" w:space="0" w:color="000000"/>
            </w:tcBorders>
            <w:shd w:val="clear" w:color="auto" w:fill="auto"/>
          </w:tcPr>
          <w:p w14:paraId="4D2241B3" w14:textId="77777777" w:rsidR="00443F08" w:rsidRPr="00443F08" w:rsidRDefault="00443F08" w:rsidP="00E61235">
            <w:pPr>
              <w:pStyle w:val="TableParagraph"/>
              <w:spacing w:before="0"/>
              <w:jc w:val="center"/>
              <w:rPr>
                <w:rFonts w:ascii="Helvetica"/>
                <w:b/>
                <w:sz w:val="13"/>
                <w:szCs w:val="13"/>
              </w:rPr>
            </w:pPr>
            <w:r w:rsidRPr="00443F08">
              <w:rPr>
                <w:rFonts w:ascii="Helvetica"/>
                <w:b/>
                <w:sz w:val="13"/>
                <w:szCs w:val="13"/>
              </w:rPr>
              <w:t>REQUISITO PARALELO</w:t>
            </w:r>
          </w:p>
        </w:tc>
        <w:tc>
          <w:tcPr>
            <w:tcW w:w="992" w:type="dxa"/>
            <w:vMerge w:val="restart"/>
            <w:tcBorders>
              <w:left w:val="single" w:sz="6" w:space="0" w:color="000000"/>
              <w:right w:val="single" w:sz="6" w:space="0" w:color="000000"/>
            </w:tcBorders>
            <w:shd w:val="clear" w:color="auto" w:fill="auto"/>
          </w:tcPr>
          <w:p w14:paraId="363F49CB" w14:textId="77777777" w:rsidR="00443F08" w:rsidRPr="00443F08" w:rsidRDefault="00443F08" w:rsidP="00E61235">
            <w:pPr>
              <w:pStyle w:val="TableParagraph"/>
              <w:spacing w:before="3"/>
              <w:jc w:val="center"/>
              <w:rPr>
                <w:sz w:val="13"/>
                <w:szCs w:val="13"/>
              </w:rPr>
            </w:pPr>
          </w:p>
          <w:p w14:paraId="34FEBB73" w14:textId="77777777" w:rsidR="00443F08" w:rsidRPr="00443F08" w:rsidRDefault="00443F08" w:rsidP="00E61235">
            <w:pPr>
              <w:pStyle w:val="TableParagraph"/>
              <w:spacing w:before="0"/>
              <w:jc w:val="center"/>
              <w:rPr>
                <w:rFonts w:ascii="Helvetica" w:hAnsi="Helvetica"/>
                <w:b/>
                <w:sz w:val="13"/>
                <w:szCs w:val="13"/>
              </w:rPr>
            </w:pPr>
            <w:r w:rsidRPr="00443F08">
              <w:rPr>
                <w:rFonts w:ascii="Helvetica" w:hAnsi="Helvetica"/>
                <w:b/>
                <w:sz w:val="13"/>
                <w:szCs w:val="13"/>
              </w:rPr>
              <w:t>PRÉ-REQUISITOS / REQUISITOS ESPECIAIS</w:t>
            </w:r>
          </w:p>
        </w:tc>
        <w:tc>
          <w:tcPr>
            <w:tcW w:w="1418" w:type="dxa"/>
            <w:gridSpan w:val="2"/>
            <w:tcBorders>
              <w:left w:val="single" w:sz="6" w:space="0" w:color="000000"/>
              <w:bottom w:val="single" w:sz="6" w:space="0" w:color="000000"/>
              <w:right w:val="single" w:sz="6" w:space="0" w:color="000000"/>
            </w:tcBorders>
            <w:shd w:val="clear" w:color="auto" w:fill="auto"/>
          </w:tcPr>
          <w:p w14:paraId="2B6A084A" w14:textId="77777777" w:rsidR="00443F08" w:rsidRPr="00443F08" w:rsidRDefault="00443F08" w:rsidP="00443F08">
            <w:pPr>
              <w:pStyle w:val="TableParagraph"/>
              <w:spacing w:before="66"/>
              <w:ind w:left="127"/>
              <w:rPr>
                <w:rFonts w:ascii="Helvetica" w:hAnsi="Helvetica"/>
                <w:b/>
                <w:sz w:val="13"/>
                <w:szCs w:val="13"/>
              </w:rPr>
            </w:pPr>
            <w:r w:rsidRPr="00443F08">
              <w:rPr>
                <w:rFonts w:ascii="Helvetica" w:hAnsi="Helvetica"/>
                <w:b/>
                <w:sz w:val="13"/>
                <w:szCs w:val="13"/>
              </w:rPr>
              <w:t>CRÉDITOS</w:t>
            </w:r>
          </w:p>
        </w:tc>
        <w:tc>
          <w:tcPr>
            <w:tcW w:w="1984" w:type="dxa"/>
            <w:gridSpan w:val="3"/>
            <w:tcBorders>
              <w:left w:val="single" w:sz="6" w:space="0" w:color="000000"/>
              <w:bottom w:val="single" w:sz="6" w:space="0" w:color="000000"/>
              <w:right w:val="single" w:sz="6" w:space="0" w:color="000000"/>
            </w:tcBorders>
            <w:shd w:val="clear" w:color="auto" w:fill="auto"/>
          </w:tcPr>
          <w:p w14:paraId="1DCCCCBC" w14:textId="77777777" w:rsidR="00443F08" w:rsidRPr="00443F08" w:rsidRDefault="00443F08" w:rsidP="00443F08">
            <w:pPr>
              <w:pStyle w:val="TableParagraph"/>
              <w:spacing w:before="66"/>
              <w:ind w:left="568" w:right="578"/>
              <w:rPr>
                <w:rFonts w:ascii="Helvetica"/>
                <w:b/>
                <w:sz w:val="13"/>
                <w:szCs w:val="13"/>
              </w:rPr>
            </w:pPr>
            <w:r w:rsidRPr="00443F08">
              <w:rPr>
                <w:rFonts w:ascii="Helvetica"/>
                <w:b/>
                <w:sz w:val="13"/>
                <w:szCs w:val="13"/>
              </w:rPr>
              <w:t>C/H</w:t>
            </w:r>
          </w:p>
        </w:tc>
      </w:tr>
      <w:tr w:rsidR="00443F08" w:rsidRPr="00443F08" w14:paraId="5049019F" w14:textId="77777777" w:rsidTr="00240628">
        <w:trPr>
          <w:trHeight w:val="243"/>
        </w:trPr>
        <w:tc>
          <w:tcPr>
            <w:tcW w:w="525" w:type="dxa"/>
            <w:vMerge/>
            <w:tcBorders>
              <w:top w:val="nil"/>
              <w:left w:val="single" w:sz="6" w:space="0" w:color="000000"/>
              <w:right w:val="single" w:sz="6" w:space="0" w:color="000000"/>
            </w:tcBorders>
            <w:shd w:val="clear" w:color="auto" w:fill="auto"/>
          </w:tcPr>
          <w:p w14:paraId="5AB01C9F"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533" w:type="dxa"/>
            <w:vMerge/>
            <w:tcBorders>
              <w:top w:val="nil"/>
              <w:left w:val="single" w:sz="6" w:space="0" w:color="000000"/>
              <w:right w:val="single" w:sz="6" w:space="0" w:color="000000"/>
            </w:tcBorders>
            <w:shd w:val="clear" w:color="auto" w:fill="auto"/>
          </w:tcPr>
          <w:p w14:paraId="3146DEC6"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3179" w:type="dxa"/>
            <w:gridSpan w:val="2"/>
            <w:vMerge/>
            <w:tcBorders>
              <w:top w:val="nil"/>
              <w:left w:val="single" w:sz="6" w:space="0" w:color="000000"/>
              <w:right w:val="single" w:sz="6" w:space="0" w:color="000000"/>
            </w:tcBorders>
            <w:shd w:val="clear" w:color="auto" w:fill="auto"/>
          </w:tcPr>
          <w:p w14:paraId="06DD11B3"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992" w:type="dxa"/>
            <w:vMerge/>
            <w:tcBorders>
              <w:top w:val="nil"/>
              <w:left w:val="single" w:sz="6" w:space="0" w:color="000000"/>
              <w:right w:val="single" w:sz="6" w:space="0" w:color="000000"/>
            </w:tcBorders>
            <w:shd w:val="clear" w:color="auto" w:fill="auto"/>
          </w:tcPr>
          <w:p w14:paraId="69FCA33E"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992" w:type="dxa"/>
            <w:vMerge/>
            <w:tcBorders>
              <w:top w:val="nil"/>
              <w:left w:val="single" w:sz="6" w:space="0" w:color="000000"/>
              <w:right w:val="single" w:sz="6" w:space="0" w:color="000000"/>
            </w:tcBorders>
            <w:shd w:val="clear" w:color="auto" w:fill="auto"/>
          </w:tcPr>
          <w:p w14:paraId="1C0F699A"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851" w:type="dxa"/>
            <w:tcBorders>
              <w:top w:val="single" w:sz="6" w:space="0" w:color="000000"/>
              <w:left w:val="single" w:sz="6" w:space="0" w:color="000000"/>
              <w:right w:val="single" w:sz="6" w:space="0" w:color="000000"/>
            </w:tcBorders>
            <w:shd w:val="clear" w:color="auto" w:fill="auto"/>
          </w:tcPr>
          <w:p w14:paraId="1652F7E3" w14:textId="77777777" w:rsidR="00443F08" w:rsidRPr="00443F08" w:rsidRDefault="00443F08" w:rsidP="00443F08">
            <w:pPr>
              <w:pStyle w:val="TableParagraph"/>
              <w:spacing w:before="51"/>
              <w:ind w:left="84" w:right="-29"/>
              <w:rPr>
                <w:rFonts w:ascii="Helvetica"/>
                <w:b/>
                <w:sz w:val="13"/>
                <w:szCs w:val="13"/>
              </w:rPr>
            </w:pPr>
            <w:r w:rsidRPr="00443F08">
              <w:rPr>
                <w:rFonts w:ascii="Helvetica"/>
                <w:b/>
                <w:sz w:val="13"/>
                <w:szCs w:val="13"/>
              </w:rPr>
              <w:t>ACAD.</w:t>
            </w:r>
          </w:p>
        </w:tc>
        <w:tc>
          <w:tcPr>
            <w:tcW w:w="567" w:type="dxa"/>
            <w:tcBorders>
              <w:top w:val="single" w:sz="6" w:space="0" w:color="000000"/>
              <w:left w:val="single" w:sz="6" w:space="0" w:color="000000"/>
              <w:right w:val="single" w:sz="6" w:space="0" w:color="000000"/>
            </w:tcBorders>
            <w:shd w:val="clear" w:color="auto" w:fill="auto"/>
          </w:tcPr>
          <w:p w14:paraId="07FC8920" w14:textId="77777777" w:rsidR="00443F08" w:rsidRPr="00443F08" w:rsidRDefault="00443F08" w:rsidP="00443F08">
            <w:pPr>
              <w:pStyle w:val="TableParagraph"/>
              <w:spacing w:before="51"/>
              <w:ind w:right="96"/>
              <w:rPr>
                <w:rFonts w:ascii="Helvetica"/>
                <w:b/>
                <w:sz w:val="13"/>
                <w:szCs w:val="13"/>
              </w:rPr>
            </w:pPr>
            <w:r w:rsidRPr="00443F08">
              <w:rPr>
                <w:rFonts w:ascii="Helvetica"/>
                <w:b/>
                <w:sz w:val="13"/>
                <w:szCs w:val="13"/>
              </w:rPr>
              <w:t>FIN.</w:t>
            </w:r>
          </w:p>
        </w:tc>
        <w:tc>
          <w:tcPr>
            <w:tcW w:w="567" w:type="dxa"/>
            <w:tcBorders>
              <w:top w:val="single" w:sz="6" w:space="0" w:color="000000"/>
              <w:left w:val="single" w:sz="6" w:space="0" w:color="000000"/>
              <w:right w:val="single" w:sz="6" w:space="0" w:color="000000"/>
            </w:tcBorders>
            <w:shd w:val="clear" w:color="auto" w:fill="auto"/>
          </w:tcPr>
          <w:p w14:paraId="7E2532F0" w14:textId="77777777" w:rsidR="00443F08" w:rsidRPr="00443F08" w:rsidRDefault="00443F08" w:rsidP="00443F08">
            <w:pPr>
              <w:pStyle w:val="TableParagraph"/>
              <w:spacing w:before="51"/>
              <w:ind w:right="78"/>
              <w:rPr>
                <w:rFonts w:ascii="Helvetica"/>
                <w:b/>
                <w:sz w:val="13"/>
                <w:szCs w:val="13"/>
              </w:rPr>
            </w:pPr>
            <w:r w:rsidRPr="00443F08">
              <w:rPr>
                <w:rFonts w:ascii="Helvetica"/>
                <w:b/>
                <w:sz w:val="13"/>
                <w:szCs w:val="13"/>
              </w:rPr>
              <w:t>TEO.</w:t>
            </w:r>
          </w:p>
        </w:tc>
        <w:tc>
          <w:tcPr>
            <w:tcW w:w="709" w:type="dxa"/>
            <w:tcBorders>
              <w:top w:val="single" w:sz="6" w:space="0" w:color="000000"/>
              <w:left w:val="single" w:sz="6" w:space="0" w:color="000000"/>
              <w:right w:val="single" w:sz="6" w:space="0" w:color="000000"/>
            </w:tcBorders>
            <w:shd w:val="clear" w:color="auto" w:fill="auto"/>
          </w:tcPr>
          <w:p w14:paraId="742028BB" w14:textId="77777777" w:rsidR="00443F08" w:rsidRPr="00443F08" w:rsidRDefault="00443F08" w:rsidP="00443F08">
            <w:pPr>
              <w:pStyle w:val="TableParagraph"/>
              <w:spacing w:before="51"/>
              <w:ind w:right="42"/>
              <w:rPr>
                <w:rFonts w:ascii="Helvetica"/>
                <w:b/>
                <w:sz w:val="13"/>
                <w:szCs w:val="13"/>
              </w:rPr>
            </w:pPr>
            <w:r w:rsidRPr="00443F08">
              <w:rPr>
                <w:rFonts w:ascii="Helvetica"/>
                <w:b/>
                <w:sz w:val="13"/>
                <w:szCs w:val="13"/>
              </w:rPr>
              <w:t>PRA.</w:t>
            </w:r>
          </w:p>
        </w:tc>
        <w:tc>
          <w:tcPr>
            <w:tcW w:w="708" w:type="dxa"/>
            <w:tcBorders>
              <w:top w:val="single" w:sz="6" w:space="0" w:color="000000"/>
              <w:left w:val="single" w:sz="6" w:space="0" w:color="000000"/>
              <w:right w:val="single" w:sz="6" w:space="0" w:color="000000"/>
            </w:tcBorders>
            <w:shd w:val="clear" w:color="auto" w:fill="auto"/>
          </w:tcPr>
          <w:p w14:paraId="10C77E67" w14:textId="77777777" w:rsidR="00443F08" w:rsidRPr="00443F08" w:rsidRDefault="00443F08" w:rsidP="00443F08">
            <w:pPr>
              <w:pStyle w:val="TableParagraph"/>
              <w:spacing w:before="51"/>
              <w:ind w:left="37" w:right="-29"/>
              <w:rPr>
                <w:rFonts w:ascii="Helvetica"/>
                <w:b/>
                <w:sz w:val="13"/>
                <w:szCs w:val="13"/>
              </w:rPr>
            </w:pPr>
            <w:r w:rsidRPr="00443F08">
              <w:rPr>
                <w:rFonts w:ascii="Helvetica"/>
                <w:b/>
                <w:sz w:val="13"/>
                <w:szCs w:val="13"/>
              </w:rPr>
              <w:t>TOTAL</w:t>
            </w:r>
          </w:p>
        </w:tc>
      </w:tr>
      <w:tr w:rsidR="00443F08" w:rsidRPr="00443F08" w14:paraId="50D2A514" w14:textId="77777777" w:rsidTr="00240628">
        <w:trPr>
          <w:trHeight w:val="207"/>
        </w:trPr>
        <w:tc>
          <w:tcPr>
            <w:tcW w:w="525" w:type="dxa"/>
            <w:tcBorders>
              <w:left w:val="single" w:sz="6" w:space="0" w:color="000000"/>
              <w:bottom w:val="single" w:sz="6" w:space="0" w:color="000000"/>
              <w:right w:val="single" w:sz="6" w:space="0" w:color="000000"/>
            </w:tcBorders>
            <w:shd w:val="clear" w:color="auto" w:fill="auto"/>
          </w:tcPr>
          <w:p w14:paraId="1BD00030" w14:textId="77777777" w:rsidR="00443F08" w:rsidRPr="00443F08" w:rsidRDefault="00443F08" w:rsidP="00E61235">
            <w:pPr>
              <w:pStyle w:val="TableParagraph"/>
              <w:spacing w:before="23"/>
              <w:ind w:right="26"/>
              <w:jc w:val="center"/>
              <w:rPr>
                <w:sz w:val="13"/>
                <w:szCs w:val="13"/>
              </w:rPr>
            </w:pPr>
            <w:r w:rsidRPr="00443F08">
              <w:rPr>
                <w:sz w:val="13"/>
                <w:szCs w:val="13"/>
              </w:rPr>
              <w:t>1</w:t>
            </w:r>
          </w:p>
        </w:tc>
        <w:tc>
          <w:tcPr>
            <w:tcW w:w="533" w:type="dxa"/>
            <w:tcBorders>
              <w:left w:val="single" w:sz="6" w:space="0" w:color="000000"/>
              <w:bottom w:val="single" w:sz="6" w:space="0" w:color="000000"/>
              <w:right w:val="single" w:sz="6" w:space="0" w:color="000000"/>
            </w:tcBorders>
            <w:shd w:val="clear" w:color="auto" w:fill="auto"/>
          </w:tcPr>
          <w:p w14:paraId="15A3F999" w14:textId="77777777" w:rsidR="00443F08" w:rsidRPr="00443F08" w:rsidRDefault="00443F08" w:rsidP="00E61235">
            <w:pPr>
              <w:pStyle w:val="TableParagraph"/>
              <w:spacing w:before="23"/>
              <w:ind w:left="48" w:right="8"/>
              <w:jc w:val="center"/>
              <w:rPr>
                <w:sz w:val="13"/>
                <w:szCs w:val="13"/>
              </w:rPr>
            </w:pPr>
            <w:r w:rsidRPr="00443F08">
              <w:rPr>
                <w:sz w:val="13"/>
                <w:szCs w:val="13"/>
              </w:rPr>
              <w:t>21822</w:t>
            </w:r>
          </w:p>
        </w:tc>
        <w:tc>
          <w:tcPr>
            <w:tcW w:w="3179" w:type="dxa"/>
            <w:gridSpan w:val="2"/>
            <w:tcBorders>
              <w:left w:val="single" w:sz="6" w:space="0" w:color="000000"/>
              <w:bottom w:val="single" w:sz="6" w:space="0" w:color="000000"/>
              <w:right w:val="single" w:sz="6" w:space="0" w:color="000000"/>
            </w:tcBorders>
            <w:shd w:val="clear" w:color="auto" w:fill="auto"/>
          </w:tcPr>
          <w:p w14:paraId="4EAB12FC" w14:textId="77777777" w:rsidR="00443F08" w:rsidRPr="00443F08" w:rsidRDefault="00443F08" w:rsidP="00E61235">
            <w:pPr>
              <w:pStyle w:val="TableParagraph"/>
              <w:spacing w:before="23"/>
              <w:ind w:left="42"/>
              <w:jc w:val="center"/>
              <w:rPr>
                <w:sz w:val="13"/>
                <w:szCs w:val="13"/>
                <w:lang w:val="pt-BR"/>
              </w:rPr>
            </w:pPr>
            <w:r w:rsidRPr="00443F08">
              <w:rPr>
                <w:sz w:val="13"/>
                <w:szCs w:val="13"/>
                <w:lang w:val="pt-BR"/>
              </w:rPr>
              <w:t>NUTRIÇÃO E SEGURANÇA DOS ALIMENTOS</w:t>
            </w:r>
          </w:p>
        </w:tc>
        <w:tc>
          <w:tcPr>
            <w:tcW w:w="992" w:type="dxa"/>
            <w:tcBorders>
              <w:left w:val="single" w:sz="6" w:space="0" w:color="000000"/>
              <w:bottom w:val="single" w:sz="6" w:space="0" w:color="000000"/>
              <w:right w:val="single" w:sz="6" w:space="0" w:color="000000"/>
            </w:tcBorders>
            <w:shd w:val="clear" w:color="auto" w:fill="auto"/>
          </w:tcPr>
          <w:p w14:paraId="1404346D" w14:textId="77777777" w:rsidR="00443F08" w:rsidRPr="00443F08" w:rsidRDefault="00443F08" w:rsidP="00E61235">
            <w:pPr>
              <w:pStyle w:val="TableParagraph"/>
              <w:spacing w:before="0"/>
              <w:jc w:val="center"/>
              <w:rPr>
                <w:rFonts w:ascii="Times New Roman"/>
                <w:sz w:val="13"/>
                <w:szCs w:val="13"/>
                <w:lang w:val="pt-BR"/>
              </w:rPr>
            </w:pPr>
          </w:p>
        </w:tc>
        <w:tc>
          <w:tcPr>
            <w:tcW w:w="992" w:type="dxa"/>
            <w:tcBorders>
              <w:left w:val="single" w:sz="6" w:space="0" w:color="000000"/>
              <w:bottom w:val="single" w:sz="6" w:space="0" w:color="000000"/>
              <w:right w:val="single" w:sz="6" w:space="0" w:color="000000"/>
            </w:tcBorders>
            <w:shd w:val="clear" w:color="auto" w:fill="auto"/>
          </w:tcPr>
          <w:p w14:paraId="005BFC23" w14:textId="77777777" w:rsidR="00443F08" w:rsidRPr="00443F08" w:rsidRDefault="00443F08" w:rsidP="00E61235">
            <w:pPr>
              <w:pStyle w:val="TableParagraph"/>
              <w:spacing w:before="0"/>
              <w:jc w:val="center"/>
              <w:rPr>
                <w:rFonts w:ascii="Times New Roman"/>
                <w:sz w:val="13"/>
                <w:szCs w:val="13"/>
                <w:lang w:val="pt-BR"/>
              </w:rPr>
            </w:pPr>
          </w:p>
        </w:tc>
        <w:tc>
          <w:tcPr>
            <w:tcW w:w="851" w:type="dxa"/>
            <w:tcBorders>
              <w:left w:val="single" w:sz="6" w:space="0" w:color="000000"/>
              <w:bottom w:val="single" w:sz="6" w:space="0" w:color="000000"/>
              <w:right w:val="single" w:sz="6" w:space="0" w:color="000000"/>
            </w:tcBorders>
            <w:shd w:val="clear" w:color="auto" w:fill="auto"/>
          </w:tcPr>
          <w:p w14:paraId="63E48994" w14:textId="77777777" w:rsidR="00443F08" w:rsidRPr="00443F08" w:rsidRDefault="00443F08" w:rsidP="00E61235">
            <w:pPr>
              <w:pStyle w:val="TableParagraph"/>
              <w:spacing w:before="23"/>
              <w:ind w:left="156"/>
              <w:jc w:val="center"/>
              <w:rPr>
                <w:sz w:val="13"/>
                <w:szCs w:val="13"/>
              </w:rPr>
            </w:pPr>
            <w:r w:rsidRPr="00443F08">
              <w:rPr>
                <w:sz w:val="13"/>
                <w:szCs w:val="13"/>
              </w:rPr>
              <w:t>4</w:t>
            </w:r>
          </w:p>
        </w:tc>
        <w:tc>
          <w:tcPr>
            <w:tcW w:w="567" w:type="dxa"/>
            <w:tcBorders>
              <w:left w:val="single" w:sz="6" w:space="0" w:color="000000"/>
              <w:bottom w:val="single" w:sz="6" w:space="0" w:color="000000"/>
              <w:right w:val="single" w:sz="6" w:space="0" w:color="000000"/>
            </w:tcBorders>
            <w:shd w:val="clear" w:color="auto" w:fill="auto"/>
          </w:tcPr>
          <w:p w14:paraId="517EDBD1" w14:textId="77777777" w:rsidR="00443F08" w:rsidRPr="00443F08" w:rsidRDefault="00443F08" w:rsidP="00E61235">
            <w:pPr>
              <w:pStyle w:val="TableParagraph"/>
              <w:spacing w:before="23"/>
              <w:ind w:right="87"/>
              <w:jc w:val="center"/>
              <w:rPr>
                <w:sz w:val="13"/>
                <w:szCs w:val="13"/>
              </w:rPr>
            </w:pPr>
            <w:r w:rsidRPr="00443F08">
              <w:rPr>
                <w:sz w:val="13"/>
                <w:szCs w:val="13"/>
              </w:rPr>
              <w:t>4</w:t>
            </w:r>
          </w:p>
        </w:tc>
        <w:tc>
          <w:tcPr>
            <w:tcW w:w="567" w:type="dxa"/>
            <w:tcBorders>
              <w:left w:val="single" w:sz="6" w:space="0" w:color="000000"/>
              <w:bottom w:val="single" w:sz="6" w:space="0" w:color="000000"/>
              <w:right w:val="single" w:sz="6" w:space="0" w:color="000000"/>
            </w:tcBorders>
            <w:shd w:val="clear" w:color="auto" w:fill="auto"/>
          </w:tcPr>
          <w:p w14:paraId="0AC3BC1E" w14:textId="77777777" w:rsidR="00443F08" w:rsidRPr="00443F08" w:rsidRDefault="00443F08" w:rsidP="00E61235">
            <w:pPr>
              <w:pStyle w:val="TableParagraph"/>
              <w:spacing w:before="23"/>
              <w:ind w:right="73"/>
              <w:jc w:val="center"/>
              <w:rPr>
                <w:sz w:val="13"/>
                <w:szCs w:val="13"/>
              </w:rPr>
            </w:pPr>
            <w:r w:rsidRPr="00443F08">
              <w:rPr>
                <w:sz w:val="13"/>
                <w:szCs w:val="13"/>
              </w:rPr>
              <w:t>45</w:t>
            </w:r>
          </w:p>
        </w:tc>
        <w:tc>
          <w:tcPr>
            <w:tcW w:w="709" w:type="dxa"/>
            <w:tcBorders>
              <w:left w:val="single" w:sz="6" w:space="0" w:color="000000"/>
              <w:bottom w:val="single" w:sz="6" w:space="0" w:color="000000"/>
              <w:right w:val="single" w:sz="6" w:space="0" w:color="000000"/>
            </w:tcBorders>
            <w:shd w:val="clear" w:color="auto" w:fill="auto"/>
          </w:tcPr>
          <w:p w14:paraId="1214808D" w14:textId="77777777" w:rsidR="00443F08" w:rsidRPr="00443F08" w:rsidRDefault="00443F08" w:rsidP="00E61235">
            <w:pPr>
              <w:pStyle w:val="TableParagraph"/>
              <w:spacing w:before="23"/>
              <w:ind w:right="45"/>
              <w:jc w:val="center"/>
              <w:rPr>
                <w:sz w:val="13"/>
                <w:szCs w:val="13"/>
              </w:rPr>
            </w:pPr>
            <w:r w:rsidRPr="00443F08">
              <w:rPr>
                <w:sz w:val="13"/>
                <w:szCs w:val="13"/>
              </w:rPr>
              <w:t>15</w:t>
            </w:r>
          </w:p>
        </w:tc>
        <w:tc>
          <w:tcPr>
            <w:tcW w:w="708" w:type="dxa"/>
            <w:tcBorders>
              <w:left w:val="single" w:sz="6" w:space="0" w:color="000000"/>
              <w:bottom w:val="single" w:sz="6" w:space="0" w:color="000000"/>
              <w:right w:val="single" w:sz="6" w:space="0" w:color="000000"/>
            </w:tcBorders>
            <w:shd w:val="clear" w:color="auto" w:fill="auto"/>
          </w:tcPr>
          <w:p w14:paraId="379456CC" w14:textId="77777777" w:rsidR="00443F08" w:rsidRPr="00443F08" w:rsidRDefault="00443F08" w:rsidP="00E61235">
            <w:pPr>
              <w:pStyle w:val="TableParagraph"/>
              <w:spacing w:before="23"/>
              <w:ind w:left="244"/>
              <w:jc w:val="center"/>
              <w:rPr>
                <w:sz w:val="13"/>
                <w:szCs w:val="13"/>
              </w:rPr>
            </w:pPr>
            <w:r w:rsidRPr="00443F08">
              <w:rPr>
                <w:sz w:val="13"/>
                <w:szCs w:val="13"/>
              </w:rPr>
              <w:t>60</w:t>
            </w:r>
          </w:p>
        </w:tc>
      </w:tr>
      <w:tr w:rsidR="00443F08" w:rsidRPr="00443F08" w14:paraId="0E9F56DA"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3C13C95B" w14:textId="77777777" w:rsidR="00443F08" w:rsidRPr="00443F08" w:rsidRDefault="00443F08" w:rsidP="00E61235">
            <w:pPr>
              <w:pStyle w:val="TableParagraph"/>
              <w:ind w:right="26"/>
              <w:jc w:val="center"/>
              <w:rPr>
                <w:sz w:val="13"/>
                <w:szCs w:val="13"/>
              </w:rPr>
            </w:pPr>
            <w:r w:rsidRPr="00443F08">
              <w:rPr>
                <w:sz w:val="13"/>
                <w:szCs w:val="13"/>
              </w:rPr>
              <w:t>1</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5E2080C6" w14:textId="77777777" w:rsidR="00443F08" w:rsidRPr="00443F08" w:rsidRDefault="00443F08" w:rsidP="00E61235">
            <w:pPr>
              <w:pStyle w:val="TableParagraph"/>
              <w:ind w:left="48" w:right="8"/>
              <w:jc w:val="center"/>
              <w:rPr>
                <w:sz w:val="13"/>
                <w:szCs w:val="13"/>
              </w:rPr>
            </w:pPr>
            <w:r w:rsidRPr="00443F08">
              <w:rPr>
                <w:sz w:val="13"/>
                <w:szCs w:val="13"/>
              </w:rPr>
              <w:t>21823</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1FF9082B" w14:textId="77777777" w:rsidR="00443F08" w:rsidRPr="00443F08" w:rsidRDefault="00443F08" w:rsidP="00E61235">
            <w:pPr>
              <w:pStyle w:val="TableParagraph"/>
              <w:ind w:left="42"/>
              <w:jc w:val="center"/>
              <w:rPr>
                <w:sz w:val="13"/>
                <w:szCs w:val="13"/>
                <w:lang w:val="pt-BR"/>
              </w:rPr>
            </w:pPr>
            <w:r w:rsidRPr="00443F08">
              <w:rPr>
                <w:sz w:val="13"/>
                <w:szCs w:val="13"/>
                <w:lang w:val="pt-BR"/>
              </w:rPr>
              <w:t>ESTRUTURA E OPERAÇÃO NA RESTAURAÇÃO</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FBB241A" w14:textId="77777777" w:rsidR="00443F08" w:rsidRPr="00443F08" w:rsidRDefault="00443F08" w:rsidP="00E61235">
            <w:pPr>
              <w:pStyle w:val="TableParagraph"/>
              <w:spacing w:before="0"/>
              <w:jc w:val="center"/>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964C20D" w14:textId="77777777" w:rsidR="00443F08" w:rsidRPr="00443F08" w:rsidRDefault="00443F08" w:rsidP="00E61235">
            <w:pPr>
              <w:pStyle w:val="TableParagraph"/>
              <w:spacing w:before="0"/>
              <w:jc w:val="center"/>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697546EF"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32F3356"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4D15564" w14:textId="77777777" w:rsidR="00443F08" w:rsidRPr="00443F08" w:rsidRDefault="00443F08" w:rsidP="00E61235">
            <w:pPr>
              <w:pStyle w:val="TableParagraph"/>
              <w:ind w:right="73"/>
              <w:jc w:val="center"/>
              <w:rPr>
                <w:sz w:val="13"/>
                <w:szCs w:val="13"/>
              </w:rPr>
            </w:pPr>
            <w:r w:rsidRPr="00443F08">
              <w:rPr>
                <w:sz w:val="13"/>
                <w:szCs w:val="13"/>
              </w:rPr>
              <w:t>45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DC5AD6C" w14:textId="77777777" w:rsidR="00443F08" w:rsidRPr="00443F08" w:rsidRDefault="00443F08" w:rsidP="00E61235">
            <w:pPr>
              <w:pStyle w:val="TableParagraph"/>
              <w:ind w:right="45"/>
              <w:jc w:val="center"/>
              <w:rPr>
                <w:sz w:val="13"/>
                <w:szCs w:val="13"/>
              </w:rPr>
            </w:pPr>
            <w:r w:rsidRPr="00443F08">
              <w:rPr>
                <w:sz w:val="13"/>
                <w:szCs w:val="13"/>
              </w:rPr>
              <w:t>15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39B0F1B"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1880E536"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11D3AD15" w14:textId="77777777" w:rsidR="00443F08" w:rsidRPr="00443F08" w:rsidRDefault="00443F08" w:rsidP="00E61235">
            <w:pPr>
              <w:pStyle w:val="TableParagraph"/>
              <w:ind w:right="26"/>
              <w:jc w:val="center"/>
              <w:rPr>
                <w:sz w:val="13"/>
                <w:szCs w:val="13"/>
              </w:rPr>
            </w:pPr>
            <w:r w:rsidRPr="00443F08">
              <w:rPr>
                <w:sz w:val="13"/>
                <w:szCs w:val="13"/>
              </w:rPr>
              <w:t>1</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00A3C7D7" w14:textId="77777777" w:rsidR="00443F08" w:rsidRPr="00443F08" w:rsidRDefault="00443F08" w:rsidP="00E61235">
            <w:pPr>
              <w:pStyle w:val="TableParagraph"/>
              <w:ind w:left="48" w:right="8"/>
              <w:jc w:val="center"/>
              <w:rPr>
                <w:sz w:val="13"/>
                <w:szCs w:val="13"/>
              </w:rPr>
            </w:pPr>
            <w:r w:rsidRPr="00443F08">
              <w:rPr>
                <w:sz w:val="13"/>
                <w:szCs w:val="13"/>
              </w:rPr>
              <w:t>21825</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263621FA" w14:textId="77777777" w:rsidR="00443F08" w:rsidRPr="00443F08" w:rsidRDefault="00443F08" w:rsidP="00E61235">
            <w:pPr>
              <w:pStyle w:val="TableParagraph"/>
              <w:ind w:left="42"/>
              <w:jc w:val="center"/>
              <w:rPr>
                <w:sz w:val="13"/>
                <w:szCs w:val="13"/>
                <w:lang w:val="pt-BR"/>
              </w:rPr>
            </w:pPr>
            <w:r w:rsidRPr="00443F08">
              <w:rPr>
                <w:sz w:val="13"/>
                <w:szCs w:val="13"/>
                <w:lang w:val="pt-BR"/>
              </w:rPr>
              <w:t>BASES DA CONFEITARIA E PANIFICAÇÃO</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05C2475F" w14:textId="77777777" w:rsidR="00443F08" w:rsidRPr="00443F08" w:rsidRDefault="00443F08" w:rsidP="00E61235">
            <w:pPr>
              <w:pStyle w:val="TableParagraph"/>
              <w:spacing w:before="0"/>
              <w:jc w:val="center"/>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0938B46F" w14:textId="77777777" w:rsidR="00443F08" w:rsidRPr="00443F08" w:rsidRDefault="00443F08" w:rsidP="00E61235">
            <w:pPr>
              <w:pStyle w:val="TableParagraph"/>
              <w:spacing w:before="0"/>
              <w:jc w:val="center"/>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5F6EC8E5" w14:textId="77777777" w:rsidR="00443F08" w:rsidRPr="00443F08" w:rsidRDefault="00443F08" w:rsidP="00E61235">
            <w:pPr>
              <w:pStyle w:val="TableParagraph"/>
              <w:ind w:left="156"/>
              <w:jc w:val="center"/>
              <w:rPr>
                <w:sz w:val="13"/>
                <w:szCs w:val="13"/>
              </w:rPr>
            </w:pPr>
            <w:r w:rsidRPr="00443F08">
              <w:rPr>
                <w:sz w:val="13"/>
                <w:szCs w:val="13"/>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81DF516" w14:textId="77777777" w:rsidR="00443F08" w:rsidRPr="00443F08" w:rsidRDefault="00443F08" w:rsidP="00E61235">
            <w:pPr>
              <w:pStyle w:val="TableParagraph"/>
              <w:ind w:right="87"/>
              <w:jc w:val="center"/>
              <w:rPr>
                <w:sz w:val="13"/>
                <w:szCs w:val="13"/>
              </w:rPr>
            </w:pPr>
            <w:r w:rsidRPr="00443F08">
              <w:rPr>
                <w:sz w:val="13"/>
                <w:szCs w:val="13"/>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05020C2"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D05B587" w14:textId="77777777" w:rsidR="00443F08" w:rsidRPr="00443F08" w:rsidRDefault="00443F08" w:rsidP="00E61235">
            <w:pPr>
              <w:pStyle w:val="TableParagraph"/>
              <w:ind w:right="45"/>
              <w:jc w:val="center"/>
              <w:rPr>
                <w:sz w:val="13"/>
                <w:szCs w:val="13"/>
              </w:rPr>
            </w:pPr>
            <w:r w:rsidRPr="00443F08">
              <w:rPr>
                <w:sz w:val="13"/>
                <w:szCs w:val="13"/>
              </w:rPr>
              <w:t>60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F11CA0A" w14:textId="77777777" w:rsidR="00443F08" w:rsidRPr="00443F08" w:rsidRDefault="00443F08" w:rsidP="00E61235">
            <w:pPr>
              <w:pStyle w:val="TableParagraph"/>
              <w:ind w:left="244"/>
              <w:jc w:val="center"/>
              <w:rPr>
                <w:sz w:val="13"/>
                <w:szCs w:val="13"/>
              </w:rPr>
            </w:pPr>
            <w:r w:rsidRPr="00443F08">
              <w:rPr>
                <w:sz w:val="13"/>
                <w:szCs w:val="13"/>
              </w:rPr>
              <w:t>75</w:t>
            </w:r>
          </w:p>
        </w:tc>
      </w:tr>
      <w:tr w:rsidR="00443F08" w:rsidRPr="00443F08" w14:paraId="2A7F848F"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23E5FA99" w14:textId="77777777" w:rsidR="00443F08" w:rsidRPr="00443F08" w:rsidRDefault="00443F08" w:rsidP="00E61235">
            <w:pPr>
              <w:pStyle w:val="TableParagraph"/>
              <w:ind w:right="26"/>
              <w:jc w:val="center"/>
              <w:rPr>
                <w:sz w:val="13"/>
                <w:szCs w:val="13"/>
              </w:rPr>
            </w:pPr>
            <w:r w:rsidRPr="00443F08">
              <w:rPr>
                <w:sz w:val="13"/>
                <w:szCs w:val="13"/>
              </w:rPr>
              <w:t>1</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48CB78FA" w14:textId="77777777" w:rsidR="00443F08" w:rsidRPr="00443F08" w:rsidRDefault="00443F08" w:rsidP="00E61235">
            <w:pPr>
              <w:pStyle w:val="TableParagraph"/>
              <w:ind w:left="48" w:right="8"/>
              <w:jc w:val="center"/>
              <w:rPr>
                <w:sz w:val="13"/>
                <w:szCs w:val="13"/>
              </w:rPr>
            </w:pPr>
            <w:r w:rsidRPr="00443F08">
              <w:rPr>
                <w:sz w:val="13"/>
                <w:szCs w:val="13"/>
              </w:rPr>
              <w:t>21826</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40ECEDE8" w14:textId="77777777" w:rsidR="00443F08" w:rsidRPr="00443F08" w:rsidRDefault="00443F08" w:rsidP="00E61235">
            <w:pPr>
              <w:pStyle w:val="TableParagraph"/>
              <w:ind w:left="42"/>
              <w:jc w:val="center"/>
              <w:rPr>
                <w:sz w:val="13"/>
                <w:szCs w:val="13"/>
              </w:rPr>
            </w:pPr>
            <w:r w:rsidRPr="00443F08">
              <w:rPr>
                <w:sz w:val="13"/>
                <w:szCs w:val="13"/>
              </w:rPr>
              <w:t>PATRIMÔNIO CULTURAL NA GASTRONOMIA</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C6FA403" w14:textId="77777777" w:rsidR="00443F08" w:rsidRPr="00443F08" w:rsidRDefault="00443F08" w:rsidP="00E61235">
            <w:pPr>
              <w:pStyle w:val="TableParagraph"/>
              <w:spacing w:before="0"/>
              <w:jc w:val="center"/>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41F3F2E9" w14:textId="77777777" w:rsidR="00443F08" w:rsidRPr="00443F08" w:rsidRDefault="00443F08" w:rsidP="00E61235">
            <w:pPr>
              <w:pStyle w:val="TableParagraph"/>
              <w:spacing w:before="0"/>
              <w:jc w:val="center"/>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46BABD18" w14:textId="77777777" w:rsidR="00443F08" w:rsidRPr="00443F08" w:rsidRDefault="00443F08" w:rsidP="00E61235">
            <w:pPr>
              <w:pStyle w:val="TableParagraph"/>
              <w:ind w:left="156"/>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4F52381" w14:textId="77777777" w:rsidR="00443F08" w:rsidRPr="00443F08" w:rsidRDefault="00443F08" w:rsidP="00E61235">
            <w:pPr>
              <w:pStyle w:val="TableParagraph"/>
              <w:ind w:right="87"/>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B5FC0EA" w14:textId="77777777" w:rsidR="00443F08" w:rsidRPr="00443F08" w:rsidRDefault="00443F08" w:rsidP="00E61235">
            <w:pPr>
              <w:pStyle w:val="TableParagraph"/>
              <w:ind w:right="73"/>
              <w:jc w:val="center"/>
              <w:rPr>
                <w:sz w:val="13"/>
                <w:szCs w:val="13"/>
              </w:rPr>
            </w:pPr>
            <w:r w:rsidRPr="00443F08">
              <w:rPr>
                <w:sz w:val="13"/>
                <w:szCs w:val="13"/>
              </w:rPr>
              <w:t>30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3789B90" w14:textId="77777777" w:rsidR="00443F08" w:rsidRPr="00443F08" w:rsidRDefault="00443F08" w:rsidP="00E61235">
            <w:pPr>
              <w:pStyle w:val="TableParagraph"/>
              <w:ind w:right="45"/>
              <w:jc w:val="center"/>
              <w:rPr>
                <w:sz w:val="13"/>
                <w:szCs w:val="13"/>
              </w:rPr>
            </w:pPr>
            <w:r w:rsidRPr="00443F08">
              <w:rPr>
                <w:sz w:val="13"/>
                <w:szCs w:val="13"/>
              </w:rPr>
              <w:t>15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4F4B2E3" w14:textId="77777777" w:rsidR="00443F08" w:rsidRPr="00443F08" w:rsidRDefault="00443F08" w:rsidP="00E61235">
            <w:pPr>
              <w:pStyle w:val="TableParagraph"/>
              <w:ind w:left="244"/>
              <w:jc w:val="center"/>
              <w:rPr>
                <w:sz w:val="13"/>
                <w:szCs w:val="13"/>
              </w:rPr>
            </w:pPr>
            <w:r w:rsidRPr="00443F08">
              <w:rPr>
                <w:sz w:val="13"/>
                <w:szCs w:val="13"/>
              </w:rPr>
              <w:t>45</w:t>
            </w:r>
          </w:p>
        </w:tc>
      </w:tr>
      <w:tr w:rsidR="00443F08" w:rsidRPr="00443F08" w14:paraId="71D4F48E"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790D3079" w14:textId="77777777" w:rsidR="00443F08" w:rsidRPr="00443F08" w:rsidRDefault="00443F08" w:rsidP="00E61235">
            <w:pPr>
              <w:pStyle w:val="TableParagraph"/>
              <w:ind w:right="26"/>
              <w:jc w:val="center"/>
              <w:rPr>
                <w:sz w:val="13"/>
                <w:szCs w:val="13"/>
              </w:rPr>
            </w:pPr>
            <w:r w:rsidRPr="00443F08">
              <w:rPr>
                <w:sz w:val="13"/>
                <w:szCs w:val="13"/>
              </w:rPr>
              <w:t>1</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0A097996" w14:textId="77777777" w:rsidR="00443F08" w:rsidRPr="00443F08" w:rsidRDefault="00443F08" w:rsidP="00E61235">
            <w:pPr>
              <w:pStyle w:val="TableParagraph"/>
              <w:ind w:left="48" w:right="8"/>
              <w:jc w:val="center"/>
              <w:rPr>
                <w:sz w:val="13"/>
                <w:szCs w:val="13"/>
              </w:rPr>
            </w:pPr>
            <w:r w:rsidRPr="00443F08">
              <w:rPr>
                <w:sz w:val="13"/>
                <w:szCs w:val="13"/>
              </w:rPr>
              <w:t>23221</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288A2B10" w14:textId="77777777" w:rsidR="00443F08" w:rsidRPr="00443F08" w:rsidRDefault="00443F08" w:rsidP="00E61235">
            <w:pPr>
              <w:pStyle w:val="TableParagraph"/>
              <w:ind w:left="42"/>
              <w:jc w:val="center"/>
              <w:rPr>
                <w:sz w:val="13"/>
                <w:szCs w:val="13"/>
              </w:rPr>
            </w:pPr>
            <w:r w:rsidRPr="00443F08">
              <w:rPr>
                <w:sz w:val="13"/>
                <w:szCs w:val="13"/>
              </w:rPr>
              <w:t>BASES DA CULINÁRIA</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7A2C7CC" w14:textId="77777777" w:rsidR="00443F08" w:rsidRPr="00443F08" w:rsidRDefault="00443F08" w:rsidP="00E61235">
            <w:pPr>
              <w:pStyle w:val="TableParagraph"/>
              <w:spacing w:before="0"/>
              <w:jc w:val="center"/>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AD7C5C9" w14:textId="77777777" w:rsidR="00443F08" w:rsidRPr="00443F08" w:rsidRDefault="00443F08" w:rsidP="00E61235">
            <w:pPr>
              <w:pStyle w:val="TableParagraph"/>
              <w:spacing w:before="0"/>
              <w:jc w:val="center"/>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62CB8057" w14:textId="77777777" w:rsidR="00443F08" w:rsidRPr="00443F08" w:rsidRDefault="00443F08" w:rsidP="00E61235">
            <w:pPr>
              <w:pStyle w:val="TableParagraph"/>
              <w:ind w:left="84" w:right="12"/>
              <w:jc w:val="center"/>
              <w:rPr>
                <w:sz w:val="13"/>
                <w:szCs w:val="13"/>
              </w:rPr>
            </w:pPr>
            <w:r w:rsidRPr="00443F08">
              <w:rPr>
                <w:sz w:val="13"/>
                <w:szCs w:val="13"/>
              </w:rPr>
              <w:t>10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4077F05" w14:textId="77777777" w:rsidR="00443F08" w:rsidRPr="00443F08" w:rsidRDefault="00443F08" w:rsidP="00E61235">
            <w:pPr>
              <w:pStyle w:val="TableParagraph"/>
              <w:ind w:right="87"/>
              <w:jc w:val="center"/>
              <w:rPr>
                <w:sz w:val="13"/>
                <w:szCs w:val="13"/>
              </w:rPr>
            </w:pPr>
            <w:r w:rsidRPr="00443F08">
              <w:rPr>
                <w:sz w:val="13"/>
                <w:szCs w:val="13"/>
              </w:rPr>
              <w:t>10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EA0AE7F" w14:textId="77777777" w:rsidR="00443F08" w:rsidRPr="00443F08" w:rsidRDefault="00443F08" w:rsidP="00E61235">
            <w:pPr>
              <w:pStyle w:val="TableParagraph"/>
              <w:ind w:right="73"/>
              <w:jc w:val="center"/>
              <w:rPr>
                <w:sz w:val="13"/>
                <w:szCs w:val="13"/>
              </w:rPr>
            </w:pPr>
            <w:r w:rsidRPr="00443F08">
              <w:rPr>
                <w:sz w:val="13"/>
                <w:szCs w:val="13"/>
              </w:rPr>
              <w:t>30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5530326" w14:textId="77777777" w:rsidR="00443F08" w:rsidRPr="00443F08" w:rsidRDefault="00443F08" w:rsidP="00E61235">
            <w:pPr>
              <w:pStyle w:val="TableParagraph"/>
              <w:ind w:right="45"/>
              <w:jc w:val="center"/>
              <w:rPr>
                <w:sz w:val="13"/>
                <w:szCs w:val="13"/>
              </w:rPr>
            </w:pPr>
            <w:r w:rsidRPr="00443F08">
              <w:rPr>
                <w:sz w:val="13"/>
                <w:szCs w:val="13"/>
              </w:rPr>
              <w:t>120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CAC8772" w14:textId="77777777" w:rsidR="00443F08" w:rsidRPr="00443F08" w:rsidRDefault="00443F08" w:rsidP="00E61235">
            <w:pPr>
              <w:pStyle w:val="TableParagraph"/>
              <w:ind w:left="160"/>
              <w:jc w:val="center"/>
              <w:rPr>
                <w:sz w:val="13"/>
                <w:szCs w:val="13"/>
              </w:rPr>
            </w:pPr>
            <w:r w:rsidRPr="00443F08">
              <w:rPr>
                <w:sz w:val="13"/>
                <w:szCs w:val="13"/>
              </w:rPr>
              <w:t>150</w:t>
            </w:r>
          </w:p>
        </w:tc>
      </w:tr>
      <w:tr w:rsidR="00443F08" w:rsidRPr="00443F08" w14:paraId="3B47F365" w14:textId="77777777" w:rsidTr="00240628">
        <w:trPr>
          <w:trHeight w:val="243"/>
        </w:trPr>
        <w:tc>
          <w:tcPr>
            <w:tcW w:w="6221" w:type="dxa"/>
            <w:gridSpan w:val="6"/>
            <w:tcBorders>
              <w:top w:val="single" w:sz="6" w:space="0" w:color="000000"/>
              <w:left w:val="single" w:sz="6" w:space="0" w:color="000000"/>
              <w:right w:val="single" w:sz="6" w:space="0" w:color="000000"/>
            </w:tcBorders>
            <w:shd w:val="clear" w:color="auto" w:fill="auto"/>
          </w:tcPr>
          <w:p w14:paraId="11B6EB1E" w14:textId="77777777" w:rsidR="00443F08" w:rsidRPr="00443F08" w:rsidRDefault="00443F08" w:rsidP="00E61235">
            <w:pPr>
              <w:pStyle w:val="TableParagraph"/>
              <w:spacing w:before="88"/>
              <w:ind w:right="44"/>
              <w:jc w:val="center"/>
              <w:rPr>
                <w:rFonts w:ascii="Helvetica" w:hAnsi="Helvetica"/>
                <w:b/>
                <w:sz w:val="13"/>
                <w:szCs w:val="13"/>
                <w:lang w:val="pt-BR"/>
              </w:rPr>
            </w:pPr>
            <w:r w:rsidRPr="00443F08">
              <w:rPr>
                <w:rFonts w:ascii="Helvetica" w:hAnsi="Helvetica"/>
                <w:b/>
                <w:sz w:val="13"/>
                <w:szCs w:val="13"/>
                <w:lang w:val="pt-BR"/>
              </w:rPr>
              <w:t>TOTAL CARGA HORÁRIA DO PERÍODO:</w:t>
            </w:r>
          </w:p>
        </w:tc>
        <w:tc>
          <w:tcPr>
            <w:tcW w:w="851" w:type="dxa"/>
            <w:tcBorders>
              <w:top w:val="single" w:sz="6" w:space="0" w:color="000000"/>
              <w:left w:val="single" w:sz="6" w:space="0" w:color="000000"/>
              <w:right w:val="single" w:sz="6" w:space="0" w:color="000000"/>
            </w:tcBorders>
            <w:shd w:val="clear" w:color="auto" w:fill="auto"/>
          </w:tcPr>
          <w:p w14:paraId="3166975F" w14:textId="77777777" w:rsidR="00443F08" w:rsidRPr="00443F08" w:rsidRDefault="00443F08" w:rsidP="00E61235">
            <w:pPr>
              <w:pStyle w:val="TableParagraph"/>
              <w:spacing w:before="88"/>
              <w:ind w:left="84" w:right="12"/>
              <w:jc w:val="center"/>
              <w:rPr>
                <w:b/>
                <w:sz w:val="13"/>
                <w:szCs w:val="13"/>
              </w:rPr>
            </w:pPr>
            <w:r w:rsidRPr="00443F08">
              <w:rPr>
                <w:b/>
                <w:sz w:val="13"/>
                <w:szCs w:val="13"/>
              </w:rPr>
              <w:t>26</w:t>
            </w:r>
          </w:p>
        </w:tc>
        <w:tc>
          <w:tcPr>
            <w:tcW w:w="567" w:type="dxa"/>
            <w:tcBorders>
              <w:top w:val="single" w:sz="6" w:space="0" w:color="000000"/>
              <w:left w:val="single" w:sz="6" w:space="0" w:color="000000"/>
              <w:right w:val="single" w:sz="6" w:space="0" w:color="000000"/>
            </w:tcBorders>
            <w:shd w:val="clear" w:color="auto" w:fill="auto"/>
          </w:tcPr>
          <w:p w14:paraId="47C9D733" w14:textId="77777777" w:rsidR="00443F08" w:rsidRPr="00443F08" w:rsidRDefault="00443F08" w:rsidP="00E61235">
            <w:pPr>
              <w:pStyle w:val="TableParagraph"/>
              <w:spacing w:before="73"/>
              <w:ind w:right="120"/>
              <w:jc w:val="center"/>
              <w:rPr>
                <w:rFonts w:ascii="Helvetica"/>
                <w:b/>
                <w:sz w:val="13"/>
                <w:szCs w:val="13"/>
              </w:rPr>
            </w:pPr>
            <w:r w:rsidRPr="00443F08">
              <w:rPr>
                <w:rFonts w:ascii="Helvetica"/>
                <w:b/>
                <w:sz w:val="13"/>
                <w:szCs w:val="13"/>
              </w:rPr>
              <w:t>---</w:t>
            </w:r>
          </w:p>
        </w:tc>
        <w:tc>
          <w:tcPr>
            <w:tcW w:w="567" w:type="dxa"/>
            <w:tcBorders>
              <w:top w:val="single" w:sz="6" w:space="0" w:color="000000"/>
              <w:left w:val="single" w:sz="6" w:space="0" w:color="000000"/>
              <w:right w:val="single" w:sz="6" w:space="0" w:color="000000"/>
            </w:tcBorders>
            <w:shd w:val="clear" w:color="auto" w:fill="auto"/>
          </w:tcPr>
          <w:p w14:paraId="2551A881" w14:textId="77777777" w:rsidR="00443F08" w:rsidRPr="00443F08" w:rsidRDefault="00443F08" w:rsidP="00E61235">
            <w:pPr>
              <w:pStyle w:val="TableParagraph"/>
              <w:spacing w:before="0"/>
              <w:jc w:val="center"/>
              <w:rPr>
                <w:rFonts w:ascii="Times New Roman"/>
                <w:sz w:val="13"/>
                <w:szCs w:val="13"/>
              </w:rPr>
            </w:pPr>
          </w:p>
        </w:tc>
        <w:tc>
          <w:tcPr>
            <w:tcW w:w="709" w:type="dxa"/>
            <w:tcBorders>
              <w:top w:val="single" w:sz="6" w:space="0" w:color="000000"/>
              <w:left w:val="single" w:sz="6" w:space="0" w:color="000000"/>
              <w:right w:val="single" w:sz="6" w:space="0" w:color="000000"/>
            </w:tcBorders>
            <w:shd w:val="clear" w:color="auto" w:fill="auto"/>
          </w:tcPr>
          <w:p w14:paraId="48BA22B2" w14:textId="77777777" w:rsidR="00443F08" w:rsidRPr="00443F08" w:rsidRDefault="00443F08" w:rsidP="00E61235">
            <w:pPr>
              <w:pStyle w:val="TableParagraph"/>
              <w:spacing w:before="0"/>
              <w:jc w:val="center"/>
              <w:rPr>
                <w:rFonts w:ascii="Times New Roman"/>
                <w:sz w:val="13"/>
                <w:szCs w:val="13"/>
              </w:rPr>
            </w:pPr>
          </w:p>
        </w:tc>
        <w:tc>
          <w:tcPr>
            <w:tcW w:w="708" w:type="dxa"/>
            <w:tcBorders>
              <w:top w:val="single" w:sz="6" w:space="0" w:color="000000"/>
              <w:left w:val="single" w:sz="6" w:space="0" w:color="000000"/>
              <w:right w:val="single" w:sz="6" w:space="0" w:color="000000"/>
            </w:tcBorders>
            <w:shd w:val="clear" w:color="auto" w:fill="auto"/>
          </w:tcPr>
          <w:p w14:paraId="27D1EB98" w14:textId="77777777" w:rsidR="00443F08" w:rsidRPr="00443F08" w:rsidRDefault="00443F08" w:rsidP="00E61235">
            <w:pPr>
              <w:pStyle w:val="TableParagraph"/>
              <w:spacing w:before="88"/>
              <w:ind w:left="160"/>
              <w:jc w:val="center"/>
              <w:rPr>
                <w:b/>
                <w:sz w:val="13"/>
                <w:szCs w:val="13"/>
              </w:rPr>
            </w:pPr>
            <w:r w:rsidRPr="00443F08">
              <w:rPr>
                <w:b/>
                <w:sz w:val="13"/>
                <w:szCs w:val="13"/>
              </w:rPr>
              <w:t>390</w:t>
            </w:r>
          </w:p>
        </w:tc>
      </w:tr>
      <w:tr w:rsidR="00443F08" w:rsidRPr="00443F08" w14:paraId="1F0C13E7" w14:textId="77777777" w:rsidTr="00240628">
        <w:trPr>
          <w:trHeight w:val="215"/>
        </w:trPr>
        <w:tc>
          <w:tcPr>
            <w:tcW w:w="525" w:type="dxa"/>
            <w:tcBorders>
              <w:left w:val="single" w:sz="6" w:space="0" w:color="000000"/>
              <w:bottom w:val="single" w:sz="6" w:space="0" w:color="000000"/>
              <w:right w:val="single" w:sz="6" w:space="0" w:color="000000"/>
            </w:tcBorders>
            <w:shd w:val="clear" w:color="auto" w:fill="auto"/>
          </w:tcPr>
          <w:p w14:paraId="525146FA" w14:textId="77777777" w:rsidR="00443F08" w:rsidRPr="00443F08" w:rsidRDefault="00443F08" w:rsidP="00E61235">
            <w:pPr>
              <w:pStyle w:val="TableParagraph"/>
              <w:ind w:right="26"/>
              <w:jc w:val="center"/>
              <w:rPr>
                <w:sz w:val="13"/>
                <w:szCs w:val="13"/>
              </w:rPr>
            </w:pPr>
            <w:r w:rsidRPr="00443F08">
              <w:rPr>
                <w:sz w:val="13"/>
                <w:szCs w:val="13"/>
              </w:rPr>
              <w:t>2</w:t>
            </w:r>
          </w:p>
        </w:tc>
        <w:tc>
          <w:tcPr>
            <w:tcW w:w="533" w:type="dxa"/>
            <w:tcBorders>
              <w:left w:val="single" w:sz="6" w:space="0" w:color="000000"/>
              <w:bottom w:val="single" w:sz="6" w:space="0" w:color="000000"/>
              <w:right w:val="single" w:sz="6" w:space="0" w:color="000000"/>
            </w:tcBorders>
            <w:shd w:val="clear" w:color="auto" w:fill="auto"/>
          </w:tcPr>
          <w:p w14:paraId="131CC422" w14:textId="77777777" w:rsidR="00443F08" w:rsidRPr="00443F08" w:rsidRDefault="00443F08" w:rsidP="00E61235">
            <w:pPr>
              <w:pStyle w:val="TableParagraph"/>
              <w:ind w:left="48" w:right="8"/>
              <w:jc w:val="center"/>
              <w:rPr>
                <w:sz w:val="13"/>
                <w:szCs w:val="13"/>
              </w:rPr>
            </w:pPr>
            <w:r w:rsidRPr="00443F08">
              <w:rPr>
                <w:sz w:val="13"/>
                <w:szCs w:val="13"/>
              </w:rPr>
              <w:t>21827</w:t>
            </w:r>
          </w:p>
        </w:tc>
        <w:tc>
          <w:tcPr>
            <w:tcW w:w="3179" w:type="dxa"/>
            <w:gridSpan w:val="2"/>
            <w:tcBorders>
              <w:left w:val="single" w:sz="6" w:space="0" w:color="000000"/>
              <w:bottom w:val="single" w:sz="6" w:space="0" w:color="000000"/>
              <w:right w:val="single" w:sz="6" w:space="0" w:color="000000"/>
            </w:tcBorders>
            <w:shd w:val="clear" w:color="auto" w:fill="auto"/>
          </w:tcPr>
          <w:p w14:paraId="519D01A0" w14:textId="77777777" w:rsidR="00443F08" w:rsidRPr="00443F08" w:rsidRDefault="00443F08" w:rsidP="00E61235">
            <w:pPr>
              <w:pStyle w:val="TableParagraph"/>
              <w:ind w:left="42"/>
              <w:jc w:val="center"/>
              <w:rPr>
                <w:sz w:val="13"/>
                <w:szCs w:val="13"/>
              </w:rPr>
            </w:pPr>
            <w:r w:rsidRPr="00443F08">
              <w:rPr>
                <w:sz w:val="13"/>
                <w:szCs w:val="13"/>
              </w:rPr>
              <w:t>ANÁLISE SENSORIAL</w:t>
            </w:r>
          </w:p>
        </w:tc>
        <w:tc>
          <w:tcPr>
            <w:tcW w:w="992" w:type="dxa"/>
            <w:tcBorders>
              <w:left w:val="single" w:sz="6" w:space="0" w:color="000000"/>
              <w:bottom w:val="single" w:sz="6" w:space="0" w:color="000000"/>
              <w:right w:val="single" w:sz="6" w:space="0" w:color="000000"/>
            </w:tcBorders>
            <w:shd w:val="clear" w:color="auto" w:fill="auto"/>
          </w:tcPr>
          <w:p w14:paraId="0F543696" w14:textId="77777777" w:rsidR="00443F08" w:rsidRPr="00443F08" w:rsidRDefault="00443F08" w:rsidP="00443F08">
            <w:pPr>
              <w:pStyle w:val="TableParagraph"/>
              <w:spacing w:before="0"/>
              <w:rPr>
                <w:rFonts w:ascii="Times New Roman"/>
                <w:sz w:val="13"/>
                <w:szCs w:val="13"/>
              </w:rPr>
            </w:pPr>
          </w:p>
        </w:tc>
        <w:tc>
          <w:tcPr>
            <w:tcW w:w="992" w:type="dxa"/>
            <w:tcBorders>
              <w:left w:val="single" w:sz="6" w:space="0" w:color="000000"/>
              <w:bottom w:val="single" w:sz="6" w:space="0" w:color="000000"/>
              <w:right w:val="single" w:sz="6" w:space="0" w:color="000000"/>
            </w:tcBorders>
            <w:shd w:val="clear" w:color="auto" w:fill="auto"/>
          </w:tcPr>
          <w:p w14:paraId="2CBEDBB4" w14:textId="77777777" w:rsidR="00443F08" w:rsidRPr="00443F08" w:rsidRDefault="00443F08" w:rsidP="00443F08">
            <w:pPr>
              <w:pStyle w:val="TableParagraph"/>
              <w:spacing w:before="0"/>
              <w:rPr>
                <w:rFonts w:ascii="Times New Roman"/>
                <w:sz w:val="13"/>
                <w:szCs w:val="13"/>
              </w:rPr>
            </w:pPr>
          </w:p>
        </w:tc>
        <w:tc>
          <w:tcPr>
            <w:tcW w:w="851" w:type="dxa"/>
            <w:tcBorders>
              <w:left w:val="single" w:sz="6" w:space="0" w:color="000000"/>
              <w:bottom w:val="single" w:sz="6" w:space="0" w:color="000000"/>
              <w:right w:val="single" w:sz="6" w:space="0" w:color="000000"/>
            </w:tcBorders>
            <w:shd w:val="clear" w:color="auto" w:fill="auto"/>
          </w:tcPr>
          <w:p w14:paraId="30FF5F9C" w14:textId="77777777" w:rsidR="00443F08" w:rsidRPr="00443F08" w:rsidRDefault="00443F08" w:rsidP="00E61235">
            <w:pPr>
              <w:pStyle w:val="TableParagraph"/>
              <w:ind w:left="156"/>
              <w:jc w:val="center"/>
              <w:rPr>
                <w:sz w:val="13"/>
                <w:szCs w:val="13"/>
              </w:rPr>
            </w:pPr>
            <w:r w:rsidRPr="00443F08">
              <w:rPr>
                <w:sz w:val="13"/>
                <w:szCs w:val="13"/>
              </w:rPr>
              <w:t>2</w:t>
            </w:r>
          </w:p>
        </w:tc>
        <w:tc>
          <w:tcPr>
            <w:tcW w:w="567" w:type="dxa"/>
            <w:tcBorders>
              <w:left w:val="single" w:sz="6" w:space="0" w:color="000000"/>
              <w:bottom w:val="single" w:sz="6" w:space="0" w:color="000000"/>
              <w:right w:val="single" w:sz="6" w:space="0" w:color="000000"/>
            </w:tcBorders>
            <w:shd w:val="clear" w:color="auto" w:fill="auto"/>
          </w:tcPr>
          <w:p w14:paraId="5003A7A2" w14:textId="77777777" w:rsidR="00443F08" w:rsidRPr="00443F08" w:rsidRDefault="00443F08" w:rsidP="00E61235">
            <w:pPr>
              <w:pStyle w:val="TableParagraph"/>
              <w:ind w:right="87"/>
              <w:jc w:val="center"/>
              <w:rPr>
                <w:sz w:val="13"/>
                <w:szCs w:val="13"/>
              </w:rPr>
            </w:pPr>
            <w:r w:rsidRPr="00443F08">
              <w:rPr>
                <w:sz w:val="13"/>
                <w:szCs w:val="13"/>
              </w:rPr>
              <w:t>2</w:t>
            </w:r>
          </w:p>
        </w:tc>
        <w:tc>
          <w:tcPr>
            <w:tcW w:w="567" w:type="dxa"/>
            <w:tcBorders>
              <w:left w:val="single" w:sz="6" w:space="0" w:color="000000"/>
              <w:bottom w:val="single" w:sz="6" w:space="0" w:color="000000"/>
              <w:right w:val="single" w:sz="6" w:space="0" w:color="000000"/>
            </w:tcBorders>
            <w:shd w:val="clear" w:color="auto" w:fill="auto"/>
          </w:tcPr>
          <w:p w14:paraId="3742C207"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left w:val="single" w:sz="6" w:space="0" w:color="000000"/>
              <w:bottom w:val="single" w:sz="6" w:space="0" w:color="000000"/>
              <w:right w:val="single" w:sz="6" w:space="0" w:color="000000"/>
            </w:tcBorders>
            <w:shd w:val="clear" w:color="auto" w:fill="auto"/>
          </w:tcPr>
          <w:p w14:paraId="171A47A9" w14:textId="77777777" w:rsidR="00443F08" w:rsidRPr="00443F08" w:rsidRDefault="00443F08" w:rsidP="00E61235">
            <w:pPr>
              <w:pStyle w:val="TableParagraph"/>
              <w:ind w:right="45"/>
              <w:jc w:val="center"/>
              <w:rPr>
                <w:sz w:val="13"/>
                <w:szCs w:val="13"/>
              </w:rPr>
            </w:pPr>
            <w:r w:rsidRPr="00443F08">
              <w:rPr>
                <w:sz w:val="13"/>
                <w:szCs w:val="13"/>
              </w:rPr>
              <w:t>15</w:t>
            </w:r>
          </w:p>
        </w:tc>
        <w:tc>
          <w:tcPr>
            <w:tcW w:w="708" w:type="dxa"/>
            <w:tcBorders>
              <w:left w:val="single" w:sz="6" w:space="0" w:color="000000"/>
              <w:bottom w:val="single" w:sz="6" w:space="0" w:color="000000"/>
              <w:right w:val="single" w:sz="6" w:space="0" w:color="000000"/>
            </w:tcBorders>
            <w:shd w:val="clear" w:color="auto" w:fill="auto"/>
          </w:tcPr>
          <w:p w14:paraId="663BCBF3" w14:textId="77777777" w:rsidR="00443F08" w:rsidRPr="00443F08" w:rsidRDefault="00443F08" w:rsidP="00E61235">
            <w:pPr>
              <w:pStyle w:val="TableParagraph"/>
              <w:ind w:left="244"/>
              <w:jc w:val="center"/>
              <w:rPr>
                <w:sz w:val="13"/>
                <w:szCs w:val="13"/>
              </w:rPr>
            </w:pPr>
            <w:r w:rsidRPr="00443F08">
              <w:rPr>
                <w:sz w:val="13"/>
                <w:szCs w:val="13"/>
              </w:rPr>
              <w:t>30</w:t>
            </w:r>
          </w:p>
        </w:tc>
      </w:tr>
      <w:tr w:rsidR="00443F08" w:rsidRPr="00443F08" w14:paraId="00FBC7D5"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2D644A9A" w14:textId="77777777" w:rsidR="00443F08" w:rsidRPr="00443F08" w:rsidRDefault="00443F08" w:rsidP="00E61235">
            <w:pPr>
              <w:pStyle w:val="TableParagraph"/>
              <w:ind w:right="26"/>
              <w:jc w:val="center"/>
              <w:rPr>
                <w:sz w:val="13"/>
                <w:szCs w:val="13"/>
              </w:rPr>
            </w:pPr>
            <w:r w:rsidRPr="00443F08">
              <w:rPr>
                <w:sz w:val="13"/>
                <w:szCs w:val="13"/>
              </w:rPr>
              <w:t>2</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7B8ECCEF" w14:textId="77777777" w:rsidR="00443F08" w:rsidRPr="00443F08" w:rsidRDefault="00443F08" w:rsidP="00E61235">
            <w:pPr>
              <w:pStyle w:val="TableParagraph"/>
              <w:ind w:left="48" w:right="8"/>
              <w:jc w:val="center"/>
              <w:rPr>
                <w:sz w:val="13"/>
                <w:szCs w:val="13"/>
              </w:rPr>
            </w:pPr>
            <w:r w:rsidRPr="00443F08">
              <w:rPr>
                <w:sz w:val="13"/>
                <w:szCs w:val="13"/>
              </w:rPr>
              <w:t>21830</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3058E89B" w14:textId="77777777" w:rsidR="00443F08" w:rsidRPr="00443F08" w:rsidRDefault="00443F08" w:rsidP="00E61235">
            <w:pPr>
              <w:pStyle w:val="TableParagraph"/>
              <w:ind w:left="42"/>
              <w:jc w:val="center"/>
              <w:rPr>
                <w:sz w:val="13"/>
                <w:szCs w:val="13"/>
              </w:rPr>
            </w:pPr>
            <w:r w:rsidRPr="00443F08">
              <w:rPr>
                <w:sz w:val="13"/>
                <w:szCs w:val="13"/>
              </w:rPr>
              <w:t>CONFEITARIA E PANIFICAÇÃO AVANÇADA</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DE05ED8"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03A36AD3"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2F45D8C6" w14:textId="77777777" w:rsidR="00443F08" w:rsidRPr="00443F08" w:rsidRDefault="00443F08" w:rsidP="00E61235">
            <w:pPr>
              <w:pStyle w:val="TableParagraph"/>
              <w:ind w:left="156"/>
              <w:jc w:val="center"/>
              <w:rPr>
                <w:sz w:val="13"/>
                <w:szCs w:val="13"/>
              </w:rPr>
            </w:pPr>
            <w:r w:rsidRPr="00443F08">
              <w:rPr>
                <w:sz w:val="13"/>
                <w:szCs w:val="13"/>
              </w:rPr>
              <w:t>8</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599FFA5" w14:textId="77777777" w:rsidR="00443F08" w:rsidRPr="00443F08" w:rsidRDefault="00443F08" w:rsidP="00E61235">
            <w:pPr>
              <w:pStyle w:val="TableParagraph"/>
              <w:ind w:right="87"/>
              <w:jc w:val="center"/>
              <w:rPr>
                <w:sz w:val="13"/>
                <w:szCs w:val="13"/>
              </w:rPr>
            </w:pPr>
            <w:r w:rsidRPr="00443F08">
              <w:rPr>
                <w:sz w:val="13"/>
                <w:szCs w:val="13"/>
              </w:rPr>
              <w:t>8</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FF11D02"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FF294D0" w14:textId="77777777" w:rsidR="00443F08" w:rsidRPr="00443F08" w:rsidRDefault="00443F08" w:rsidP="00E61235">
            <w:pPr>
              <w:pStyle w:val="TableParagraph"/>
              <w:ind w:right="45"/>
              <w:jc w:val="center"/>
              <w:rPr>
                <w:sz w:val="13"/>
                <w:szCs w:val="13"/>
              </w:rPr>
            </w:pPr>
            <w:r w:rsidRPr="00443F08">
              <w:rPr>
                <w:sz w:val="13"/>
                <w:szCs w:val="13"/>
              </w:rPr>
              <w:t>105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843ED85" w14:textId="77777777" w:rsidR="00443F08" w:rsidRPr="00443F08" w:rsidRDefault="00443F08" w:rsidP="00E61235">
            <w:pPr>
              <w:pStyle w:val="TableParagraph"/>
              <w:ind w:left="160"/>
              <w:jc w:val="center"/>
              <w:rPr>
                <w:sz w:val="13"/>
                <w:szCs w:val="13"/>
              </w:rPr>
            </w:pPr>
            <w:r w:rsidRPr="00443F08">
              <w:rPr>
                <w:sz w:val="13"/>
                <w:szCs w:val="13"/>
              </w:rPr>
              <w:t>120</w:t>
            </w:r>
          </w:p>
        </w:tc>
      </w:tr>
      <w:tr w:rsidR="00443F08" w:rsidRPr="00443F08" w14:paraId="526F5F15"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562DF8EA" w14:textId="77777777" w:rsidR="00443F08" w:rsidRPr="00443F08" w:rsidRDefault="00443F08" w:rsidP="00E61235">
            <w:pPr>
              <w:pStyle w:val="TableParagraph"/>
              <w:ind w:right="26"/>
              <w:jc w:val="center"/>
              <w:rPr>
                <w:sz w:val="13"/>
                <w:szCs w:val="13"/>
              </w:rPr>
            </w:pPr>
            <w:r w:rsidRPr="00443F08">
              <w:rPr>
                <w:sz w:val="13"/>
                <w:szCs w:val="13"/>
              </w:rPr>
              <w:t>2</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3CB30E3D" w14:textId="77777777" w:rsidR="00443F08" w:rsidRPr="00443F08" w:rsidRDefault="00443F08" w:rsidP="00E61235">
            <w:pPr>
              <w:pStyle w:val="TableParagraph"/>
              <w:ind w:left="48" w:right="8"/>
              <w:jc w:val="center"/>
              <w:rPr>
                <w:sz w:val="13"/>
                <w:szCs w:val="13"/>
              </w:rPr>
            </w:pPr>
            <w:r w:rsidRPr="00443F08">
              <w:rPr>
                <w:sz w:val="13"/>
                <w:szCs w:val="13"/>
              </w:rPr>
              <w:t>22705</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3C360850" w14:textId="77777777" w:rsidR="00443F08" w:rsidRPr="00443F08" w:rsidRDefault="00443F08" w:rsidP="00E61235">
            <w:pPr>
              <w:pStyle w:val="TableParagraph"/>
              <w:ind w:left="42"/>
              <w:jc w:val="center"/>
              <w:rPr>
                <w:sz w:val="13"/>
                <w:szCs w:val="13"/>
              </w:rPr>
            </w:pPr>
            <w:r w:rsidRPr="00443F08">
              <w:rPr>
                <w:sz w:val="13"/>
                <w:szCs w:val="13"/>
              </w:rPr>
              <w:t>MEIO AMBIENTE E SUSTENTABILIDADE</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FE9A9D8"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4225B9EE"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3C5AC00B"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0864502"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A121D7E"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402345A"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39F543C"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10CC1795"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159F87F1" w14:textId="77777777" w:rsidR="00443F08" w:rsidRPr="00443F08" w:rsidRDefault="00443F08" w:rsidP="00E61235">
            <w:pPr>
              <w:pStyle w:val="TableParagraph"/>
              <w:ind w:right="26"/>
              <w:jc w:val="center"/>
              <w:rPr>
                <w:sz w:val="13"/>
                <w:szCs w:val="13"/>
              </w:rPr>
            </w:pPr>
            <w:r w:rsidRPr="00443F08">
              <w:rPr>
                <w:sz w:val="13"/>
                <w:szCs w:val="13"/>
              </w:rPr>
              <w:t>2</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242EDDD4" w14:textId="77777777" w:rsidR="00443F08" w:rsidRPr="00443F08" w:rsidRDefault="00443F08" w:rsidP="00E61235">
            <w:pPr>
              <w:pStyle w:val="TableParagraph"/>
              <w:ind w:left="48" w:right="8"/>
              <w:jc w:val="center"/>
              <w:rPr>
                <w:sz w:val="13"/>
                <w:szCs w:val="13"/>
              </w:rPr>
            </w:pPr>
            <w:r w:rsidRPr="00443F08">
              <w:rPr>
                <w:sz w:val="13"/>
                <w:szCs w:val="13"/>
              </w:rPr>
              <w:t>24408</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3500C71D" w14:textId="77777777" w:rsidR="00443F08" w:rsidRPr="00443F08" w:rsidRDefault="00443F08" w:rsidP="00E61235">
            <w:pPr>
              <w:pStyle w:val="TableParagraph"/>
              <w:ind w:left="42"/>
              <w:jc w:val="center"/>
              <w:rPr>
                <w:sz w:val="13"/>
                <w:szCs w:val="13"/>
              </w:rPr>
            </w:pPr>
            <w:r w:rsidRPr="00443F08">
              <w:rPr>
                <w:sz w:val="13"/>
                <w:szCs w:val="13"/>
              </w:rPr>
              <w:t>CULINÁRIA CLÁSSICA</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9E366BE"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3E9849B"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5090F245" w14:textId="77777777" w:rsidR="00443F08" w:rsidRPr="00443F08" w:rsidRDefault="00443F08" w:rsidP="00E61235">
            <w:pPr>
              <w:pStyle w:val="TableParagraph"/>
              <w:ind w:left="156"/>
              <w:jc w:val="center"/>
              <w:rPr>
                <w:sz w:val="13"/>
                <w:szCs w:val="13"/>
              </w:rPr>
            </w:pPr>
            <w:r w:rsidRPr="00443F08">
              <w:rPr>
                <w:sz w:val="13"/>
                <w:szCs w:val="13"/>
              </w:rPr>
              <w:t>8</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3AB113D" w14:textId="77777777" w:rsidR="00443F08" w:rsidRPr="00443F08" w:rsidRDefault="00443F08" w:rsidP="00E61235">
            <w:pPr>
              <w:pStyle w:val="TableParagraph"/>
              <w:ind w:right="87"/>
              <w:jc w:val="center"/>
              <w:rPr>
                <w:sz w:val="13"/>
                <w:szCs w:val="13"/>
              </w:rPr>
            </w:pPr>
            <w:r w:rsidRPr="00443F08">
              <w:rPr>
                <w:sz w:val="13"/>
                <w:szCs w:val="13"/>
              </w:rPr>
              <w:t>8</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4C138A3"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3A69922" w14:textId="77777777" w:rsidR="00443F08" w:rsidRPr="00443F08" w:rsidRDefault="00443F08" w:rsidP="00E61235">
            <w:pPr>
              <w:pStyle w:val="TableParagraph"/>
              <w:ind w:right="45"/>
              <w:jc w:val="center"/>
              <w:rPr>
                <w:sz w:val="13"/>
                <w:szCs w:val="13"/>
              </w:rPr>
            </w:pPr>
            <w:r w:rsidRPr="00443F08">
              <w:rPr>
                <w:sz w:val="13"/>
                <w:szCs w:val="13"/>
              </w:rPr>
              <w:t>105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94D97F9" w14:textId="77777777" w:rsidR="00443F08" w:rsidRPr="00443F08" w:rsidRDefault="00443F08" w:rsidP="00E61235">
            <w:pPr>
              <w:pStyle w:val="TableParagraph"/>
              <w:ind w:left="160"/>
              <w:jc w:val="center"/>
              <w:rPr>
                <w:sz w:val="13"/>
                <w:szCs w:val="13"/>
              </w:rPr>
            </w:pPr>
            <w:r w:rsidRPr="00443F08">
              <w:rPr>
                <w:sz w:val="13"/>
                <w:szCs w:val="13"/>
              </w:rPr>
              <w:t>120</w:t>
            </w:r>
          </w:p>
        </w:tc>
      </w:tr>
      <w:tr w:rsidR="00443F08" w:rsidRPr="00443F08" w14:paraId="4B4E0458"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00B166BB" w14:textId="77777777" w:rsidR="00443F08" w:rsidRPr="00443F08" w:rsidRDefault="00443F08" w:rsidP="00E61235">
            <w:pPr>
              <w:pStyle w:val="TableParagraph"/>
              <w:ind w:right="26"/>
              <w:jc w:val="center"/>
              <w:rPr>
                <w:sz w:val="13"/>
                <w:szCs w:val="13"/>
              </w:rPr>
            </w:pPr>
            <w:r w:rsidRPr="00443F08">
              <w:rPr>
                <w:sz w:val="13"/>
                <w:szCs w:val="13"/>
              </w:rPr>
              <w:t>2</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30BEBEDE" w14:textId="77777777" w:rsidR="00443F08" w:rsidRPr="00443F08" w:rsidRDefault="00443F08" w:rsidP="00E61235">
            <w:pPr>
              <w:pStyle w:val="TableParagraph"/>
              <w:ind w:left="48" w:right="8"/>
              <w:jc w:val="center"/>
              <w:rPr>
                <w:sz w:val="13"/>
                <w:szCs w:val="13"/>
              </w:rPr>
            </w:pPr>
            <w:r w:rsidRPr="00443F08">
              <w:rPr>
                <w:sz w:val="13"/>
                <w:szCs w:val="13"/>
              </w:rPr>
              <w:t>24409</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20AD2790" w14:textId="77777777" w:rsidR="00443F08" w:rsidRPr="00443F08" w:rsidRDefault="00443F08" w:rsidP="00E61235">
            <w:pPr>
              <w:pStyle w:val="TableParagraph"/>
              <w:ind w:left="42"/>
              <w:jc w:val="center"/>
              <w:rPr>
                <w:sz w:val="13"/>
                <w:szCs w:val="13"/>
              </w:rPr>
            </w:pPr>
            <w:r w:rsidRPr="00443F08">
              <w:rPr>
                <w:sz w:val="13"/>
                <w:szCs w:val="13"/>
              </w:rPr>
              <w:t>CULINÁRIA ÉTNICA</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DD38748"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6F9ADB0"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5388F092" w14:textId="77777777" w:rsidR="00443F08" w:rsidRPr="00443F08" w:rsidRDefault="00443F08" w:rsidP="00E61235">
            <w:pPr>
              <w:pStyle w:val="TableParagraph"/>
              <w:ind w:left="156"/>
              <w:jc w:val="center"/>
              <w:rPr>
                <w:sz w:val="13"/>
                <w:szCs w:val="13"/>
              </w:rPr>
            </w:pPr>
            <w:r w:rsidRPr="00443F08">
              <w:rPr>
                <w:sz w:val="13"/>
                <w:szCs w:val="13"/>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781F900" w14:textId="77777777" w:rsidR="00443F08" w:rsidRPr="00443F08" w:rsidRDefault="00443F08" w:rsidP="00E61235">
            <w:pPr>
              <w:pStyle w:val="TableParagraph"/>
              <w:ind w:right="87"/>
              <w:jc w:val="center"/>
              <w:rPr>
                <w:sz w:val="13"/>
                <w:szCs w:val="13"/>
              </w:rPr>
            </w:pPr>
            <w:r w:rsidRPr="00443F08">
              <w:rPr>
                <w:sz w:val="13"/>
                <w:szCs w:val="13"/>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03A62FE"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AF49CFD" w14:textId="77777777" w:rsidR="00443F08" w:rsidRPr="00443F08" w:rsidRDefault="00443F08" w:rsidP="00E61235">
            <w:pPr>
              <w:pStyle w:val="TableParagraph"/>
              <w:ind w:right="45"/>
              <w:jc w:val="center"/>
              <w:rPr>
                <w:sz w:val="13"/>
                <w:szCs w:val="13"/>
              </w:rPr>
            </w:pPr>
            <w:r w:rsidRPr="00443F08">
              <w:rPr>
                <w:sz w:val="13"/>
                <w:szCs w:val="13"/>
              </w:rPr>
              <w:t>60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5377345" w14:textId="77777777" w:rsidR="00443F08" w:rsidRPr="00443F08" w:rsidRDefault="00443F08" w:rsidP="00E61235">
            <w:pPr>
              <w:pStyle w:val="TableParagraph"/>
              <w:ind w:left="244"/>
              <w:jc w:val="center"/>
              <w:rPr>
                <w:sz w:val="13"/>
                <w:szCs w:val="13"/>
              </w:rPr>
            </w:pPr>
            <w:r w:rsidRPr="00443F08">
              <w:rPr>
                <w:sz w:val="13"/>
                <w:szCs w:val="13"/>
              </w:rPr>
              <w:t>75</w:t>
            </w:r>
          </w:p>
        </w:tc>
      </w:tr>
      <w:tr w:rsidR="00443F08" w:rsidRPr="00443F08" w14:paraId="5F003CAC" w14:textId="77777777" w:rsidTr="00240628">
        <w:trPr>
          <w:trHeight w:val="243"/>
        </w:trPr>
        <w:tc>
          <w:tcPr>
            <w:tcW w:w="6221" w:type="dxa"/>
            <w:gridSpan w:val="6"/>
            <w:tcBorders>
              <w:top w:val="single" w:sz="6" w:space="0" w:color="000000"/>
              <w:left w:val="single" w:sz="6" w:space="0" w:color="000000"/>
              <w:right w:val="single" w:sz="6" w:space="0" w:color="000000"/>
            </w:tcBorders>
            <w:shd w:val="clear" w:color="auto" w:fill="auto"/>
          </w:tcPr>
          <w:p w14:paraId="0B097B7D" w14:textId="77777777" w:rsidR="00443F08" w:rsidRPr="00443F08" w:rsidRDefault="00443F08" w:rsidP="00E61235">
            <w:pPr>
              <w:pStyle w:val="TableParagraph"/>
              <w:spacing w:before="88"/>
              <w:ind w:right="44"/>
              <w:jc w:val="center"/>
              <w:rPr>
                <w:rFonts w:ascii="Helvetica" w:hAnsi="Helvetica"/>
                <w:b/>
                <w:sz w:val="13"/>
                <w:szCs w:val="13"/>
                <w:lang w:val="pt-BR"/>
              </w:rPr>
            </w:pPr>
            <w:r w:rsidRPr="00443F08">
              <w:rPr>
                <w:rFonts w:ascii="Helvetica" w:hAnsi="Helvetica"/>
                <w:b/>
                <w:sz w:val="13"/>
                <w:szCs w:val="13"/>
                <w:lang w:val="pt-BR"/>
              </w:rPr>
              <w:t>TOTAL CARGA HORÁRIA DO PERÍODO:</w:t>
            </w:r>
          </w:p>
        </w:tc>
        <w:tc>
          <w:tcPr>
            <w:tcW w:w="851" w:type="dxa"/>
            <w:tcBorders>
              <w:top w:val="single" w:sz="6" w:space="0" w:color="000000"/>
              <w:left w:val="single" w:sz="6" w:space="0" w:color="000000"/>
              <w:right w:val="single" w:sz="6" w:space="0" w:color="000000"/>
            </w:tcBorders>
            <w:shd w:val="clear" w:color="auto" w:fill="auto"/>
          </w:tcPr>
          <w:p w14:paraId="05D323E2" w14:textId="77777777" w:rsidR="00443F08" w:rsidRPr="00443F08" w:rsidRDefault="00443F08" w:rsidP="00E61235">
            <w:pPr>
              <w:pStyle w:val="TableParagraph"/>
              <w:spacing w:before="88"/>
              <w:ind w:left="84" w:right="12"/>
              <w:jc w:val="center"/>
              <w:rPr>
                <w:b/>
                <w:sz w:val="13"/>
                <w:szCs w:val="13"/>
              </w:rPr>
            </w:pPr>
            <w:r w:rsidRPr="00443F08">
              <w:rPr>
                <w:b/>
                <w:sz w:val="13"/>
                <w:szCs w:val="13"/>
              </w:rPr>
              <w:t>27</w:t>
            </w:r>
          </w:p>
        </w:tc>
        <w:tc>
          <w:tcPr>
            <w:tcW w:w="567" w:type="dxa"/>
            <w:tcBorders>
              <w:top w:val="single" w:sz="6" w:space="0" w:color="000000"/>
              <w:left w:val="single" w:sz="6" w:space="0" w:color="000000"/>
              <w:right w:val="single" w:sz="6" w:space="0" w:color="000000"/>
            </w:tcBorders>
            <w:shd w:val="clear" w:color="auto" w:fill="auto"/>
          </w:tcPr>
          <w:p w14:paraId="101454CB" w14:textId="77777777" w:rsidR="00443F08" w:rsidRPr="00443F08" w:rsidRDefault="00443F08" w:rsidP="00E61235">
            <w:pPr>
              <w:pStyle w:val="TableParagraph"/>
              <w:spacing w:before="73"/>
              <w:ind w:right="120"/>
              <w:jc w:val="center"/>
              <w:rPr>
                <w:rFonts w:ascii="Helvetica"/>
                <w:b/>
                <w:sz w:val="13"/>
                <w:szCs w:val="13"/>
              </w:rPr>
            </w:pPr>
            <w:r w:rsidRPr="00443F08">
              <w:rPr>
                <w:rFonts w:ascii="Helvetica"/>
                <w:b/>
                <w:sz w:val="13"/>
                <w:szCs w:val="13"/>
              </w:rPr>
              <w:t>---</w:t>
            </w:r>
          </w:p>
        </w:tc>
        <w:tc>
          <w:tcPr>
            <w:tcW w:w="567" w:type="dxa"/>
            <w:tcBorders>
              <w:top w:val="single" w:sz="6" w:space="0" w:color="000000"/>
              <w:left w:val="single" w:sz="6" w:space="0" w:color="000000"/>
              <w:right w:val="single" w:sz="6" w:space="0" w:color="000000"/>
            </w:tcBorders>
            <w:shd w:val="clear" w:color="auto" w:fill="auto"/>
          </w:tcPr>
          <w:p w14:paraId="7705B25B" w14:textId="77777777" w:rsidR="00443F08" w:rsidRPr="00443F08" w:rsidRDefault="00443F08" w:rsidP="00E61235">
            <w:pPr>
              <w:pStyle w:val="TableParagraph"/>
              <w:spacing w:before="0"/>
              <w:jc w:val="center"/>
              <w:rPr>
                <w:rFonts w:ascii="Times New Roman"/>
                <w:sz w:val="13"/>
                <w:szCs w:val="13"/>
              </w:rPr>
            </w:pPr>
          </w:p>
        </w:tc>
        <w:tc>
          <w:tcPr>
            <w:tcW w:w="709" w:type="dxa"/>
            <w:tcBorders>
              <w:top w:val="single" w:sz="6" w:space="0" w:color="000000"/>
              <w:left w:val="single" w:sz="6" w:space="0" w:color="000000"/>
              <w:right w:val="single" w:sz="6" w:space="0" w:color="000000"/>
            </w:tcBorders>
            <w:shd w:val="clear" w:color="auto" w:fill="auto"/>
          </w:tcPr>
          <w:p w14:paraId="30983942" w14:textId="77777777" w:rsidR="00443F08" w:rsidRPr="00443F08" w:rsidRDefault="00443F08" w:rsidP="00E61235">
            <w:pPr>
              <w:pStyle w:val="TableParagraph"/>
              <w:spacing w:before="0"/>
              <w:jc w:val="center"/>
              <w:rPr>
                <w:rFonts w:ascii="Times New Roman"/>
                <w:sz w:val="13"/>
                <w:szCs w:val="13"/>
              </w:rPr>
            </w:pPr>
          </w:p>
        </w:tc>
        <w:tc>
          <w:tcPr>
            <w:tcW w:w="708" w:type="dxa"/>
            <w:tcBorders>
              <w:top w:val="single" w:sz="6" w:space="0" w:color="000000"/>
              <w:left w:val="single" w:sz="6" w:space="0" w:color="000000"/>
              <w:right w:val="single" w:sz="6" w:space="0" w:color="000000"/>
            </w:tcBorders>
            <w:shd w:val="clear" w:color="auto" w:fill="auto"/>
          </w:tcPr>
          <w:p w14:paraId="5AD9578A" w14:textId="77777777" w:rsidR="00443F08" w:rsidRPr="00443F08" w:rsidRDefault="00443F08" w:rsidP="00E61235">
            <w:pPr>
              <w:pStyle w:val="TableParagraph"/>
              <w:spacing w:before="88"/>
              <w:ind w:left="160"/>
              <w:jc w:val="center"/>
              <w:rPr>
                <w:b/>
                <w:sz w:val="13"/>
                <w:szCs w:val="13"/>
              </w:rPr>
            </w:pPr>
            <w:r w:rsidRPr="00443F08">
              <w:rPr>
                <w:b/>
                <w:sz w:val="13"/>
                <w:szCs w:val="13"/>
              </w:rPr>
              <w:t>405</w:t>
            </w:r>
          </w:p>
        </w:tc>
      </w:tr>
      <w:tr w:rsidR="00443F08" w:rsidRPr="00443F08" w14:paraId="2EE8802A" w14:textId="77777777" w:rsidTr="00240628">
        <w:trPr>
          <w:trHeight w:val="215"/>
        </w:trPr>
        <w:tc>
          <w:tcPr>
            <w:tcW w:w="525" w:type="dxa"/>
            <w:tcBorders>
              <w:left w:val="single" w:sz="6" w:space="0" w:color="000000"/>
              <w:bottom w:val="single" w:sz="6" w:space="0" w:color="000000"/>
              <w:right w:val="single" w:sz="6" w:space="0" w:color="000000"/>
            </w:tcBorders>
            <w:shd w:val="clear" w:color="auto" w:fill="auto"/>
          </w:tcPr>
          <w:p w14:paraId="27246FC6" w14:textId="77777777" w:rsidR="00443F08" w:rsidRPr="00443F08" w:rsidRDefault="00443F08" w:rsidP="00E61235">
            <w:pPr>
              <w:pStyle w:val="TableParagraph"/>
              <w:ind w:right="26"/>
              <w:jc w:val="center"/>
              <w:rPr>
                <w:sz w:val="13"/>
                <w:szCs w:val="13"/>
              </w:rPr>
            </w:pPr>
            <w:r w:rsidRPr="00443F08">
              <w:rPr>
                <w:sz w:val="13"/>
                <w:szCs w:val="13"/>
              </w:rPr>
              <w:t>3</w:t>
            </w:r>
          </w:p>
        </w:tc>
        <w:tc>
          <w:tcPr>
            <w:tcW w:w="533" w:type="dxa"/>
            <w:tcBorders>
              <w:left w:val="single" w:sz="6" w:space="0" w:color="000000"/>
              <w:bottom w:val="single" w:sz="6" w:space="0" w:color="000000"/>
              <w:right w:val="single" w:sz="6" w:space="0" w:color="000000"/>
            </w:tcBorders>
            <w:shd w:val="clear" w:color="auto" w:fill="auto"/>
          </w:tcPr>
          <w:p w14:paraId="3BE0B7E0" w14:textId="77777777" w:rsidR="00443F08" w:rsidRPr="00443F08" w:rsidRDefault="00443F08" w:rsidP="00E61235">
            <w:pPr>
              <w:pStyle w:val="TableParagraph"/>
              <w:ind w:left="48" w:right="8"/>
              <w:jc w:val="center"/>
              <w:rPr>
                <w:sz w:val="13"/>
                <w:szCs w:val="13"/>
              </w:rPr>
            </w:pPr>
            <w:r w:rsidRPr="00443F08">
              <w:rPr>
                <w:sz w:val="13"/>
                <w:szCs w:val="13"/>
              </w:rPr>
              <w:t>12891</w:t>
            </w:r>
          </w:p>
        </w:tc>
        <w:tc>
          <w:tcPr>
            <w:tcW w:w="3179" w:type="dxa"/>
            <w:gridSpan w:val="2"/>
            <w:tcBorders>
              <w:left w:val="single" w:sz="6" w:space="0" w:color="000000"/>
              <w:bottom w:val="single" w:sz="6" w:space="0" w:color="000000"/>
              <w:right w:val="single" w:sz="6" w:space="0" w:color="000000"/>
            </w:tcBorders>
            <w:shd w:val="clear" w:color="auto" w:fill="auto"/>
          </w:tcPr>
          <w:p w14:paraId="36FAE803" w14:textId="77777777" w:rsidR="00443F08" w:rsidRPr="00443F08" w:rsidRDefault="00443F08" w:rsidP="00E61235">
            <w:pPr>
              <w:pStyle w:val="TableParagraph"/>
              <w:ind w:left="42"/>
              <w:jc w:val="center"/>
              <w:rPr>
                <w:sz w:val="13"/>
                <w:szCs w:val="13"/>
              </w:rPr>
            </w:pPr>
            <w:r w:rsidRPr="00443F08">
              <w:rPr>
                <w:sz w:val="13"/>
                <w:szCs w:val="13"/>
              </w:rPr>
              <w:t>BEBIDAS E ENOGASTRONOMIA</w:t>
            </w:r>
          </w:p>
        </w:tc>
        <w:tc>
          <w:tcPr>
            <w:tcW w:w="992" w:type="dxa"/>
            <w:tcBorders>
              <w:left w:val="single" w:sz="6" w:space="0" w:color="000000"/>
              <w:bottom w:val="single" w:sz="6" w:space="0" w:color="000000"/>
              <w:right w:val="single" w:sz="6" w:space="0" w:color="000000"/>
            </w:tcBorders>
            <w:shd w:val="clear" w:color="auto" w:fill="auto"/>
          </w:tcPr>
          <w:p w14:paraId="52A39A8C" w14:textId="77777777" w:rsidR="00443F08" w:rsidRPr="00443F08" w:rsidRDefault="00443F08" w:rsidP="00443F08">
            <w:pPr>
              <w:pStyle w:val="TableParagraph"/>
              <w:spacing w:before="0"/>
              <w:rPr>
                <w:rFonts w:ascii="Times New Roman"/>
                <w:sz w:val="13"/>
                <w:szCs w:val="13"/>
              </w:rPr>
            </w:pPr>
          </w:p>
        </w:tc>
        <w:tc>
          <w:tcPr>
            <w:tcW w:w="992" w:type="dxa"/>
            <w:tcBorders>
              <w:left w:val="single" w:sz="6" w:space="0" w:color="000000"/>
              <w:bottom w:val="single" w:sz="6" w:space="0" w:color="000000"/>
              <w:right w:val="single" w:sz="6" w:space="0" w:color="000000"/>
            </w:tcBorders>
            <w:shd w:val="clear" w:color="auto" w:fill="auto"/>
          </w:tcPr>
          <w:p w14:paraId="696CD66E" w14:textId="77777777" w:rsidR="00443F08" w:rsidRPr="00443F08" w:rsidRDefault="00443F08" w:rsidP="00443F08">
            <w:pPr>
              <w:pStyle w:val="TableParagraph"/>
              <w:spacing w:before="0"/>
              <w:rPr>
                <w:rFonts w:ascii="Times New Roman"/>
                <w:sz w:val="13"/>
                <w:szCs w:val="13"/>
              </w:rPr>
            </w:pPr>
          </w:p>
        </w:tc>
        <w:tc>
          <w:tcPr>
            <w:tcW w:w="851" w:type="dxa"/>
            <w:tcBorders>
              <w:left w:val="single" w:sz="6" w:space="0" w:color="000000"/>
              <w:bottom w:val="single" w:sz="6" w:space="0" w:color="000000"/>
              <w:right w:val="single" w:sz="6" w:space="0" w:color="000000"/>
            </w:tcBorders>
            <w:shd w:val="clear" w:color="auto" w:fill="auto"/>
          </w:tcPr>
          <w:p w14:paraId="0F6B378B" w14:textId="77777777" w:rsidR="00443F08" w:rsidRPr="00443F08" w:rsidRDefault="00443F08" w:rsidP="00E61235">
            <w:pPr>
              <w:pStyle w:val="TableParagraph"/>
              <w:ind w:left="156"/>
              <w:jc w:val="center"/>
              <w:rPr>
                <w:sz w:val="13"/>
                <w:szCs w:val="13"/>
              </w:rPr>
            </w:pPr>
            <w:r w:rsidRPr="00443F08">
              <w:rPr>
                <w:sz w:val="13"/>
                <w:szCs w:val="13"/>
              </w:rPr>
              <w:t>5</w:t>
            </w:r>
          </w:p>
        </w:tc>
        <w:tc>
          <w:tcPr>
            <w:tcW w:w="567" w:type="dxa"/>
            <w:tcBorders>
              <w:left w:val="single" w:sz="6" w:space="0" w:color="000000"/>
              <w:bottom w:val="single" w:sz="6" w:space="0" w:color="000000"/>
              <w:right w:val="single" w:sz="6" w:space="0" w:color="000000"/>
            </w:tcBorders>
            <w:shd w:val="clear" w:color="auto" w:fill="auto"/>
          </w:tcPr>
          <w:p w14:paraId="1F3E9375" w14:textId="77777777" w:rsidR="00443F08" w:rsidRPr="00443F08" w:rsidRDefault="00443F08" w:rsidP="00E61235">
            <w:pPr>
              <w:pStyle w:val="TableParagraph"/>
              <w:ind w:right="87"/>
              <w:jc w:val="center"/>
              <w:rPr>
                <w:sz w:val="13"/>
                <w:szCs w:val="13"/>
              </w:rPr>
            </w:pPr>
            <w:r w:rsidRPr="00443F08">
              <w:rPr>
                <w:sz w:val="13"/>
                <w:szCs w:val="13"/>
              </w:rPr>
              <w:t>5</w:t>
            </w:r>
          </w:p>
        </w:tc>
        <w:tc>
          <w:tcPr>
            <w:tcW w:w="567" w:type="dxa"/>
            <w:tcBorders>
              <w:left w:val="single" w:sz="6" w:space="0" w:color="000000"/>
              <w:bottom w:val="single" w:sz="6" w:space="0" w:color="000000"/>
              <w:right w:val="single" w:sz="6" w:space="0" w:color="000000"/>
            </w:tcBorders>
            <w:shd w:val="clear" w:color="auto" w:fill="auto"/>
          </w:tcPr>
          <w:p w14:paraId="3EABBFAD"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left w:val="single" w:sz="6" w:space="0" w:color="000000"/>
              <w:bottom w:val="single" w:sz="6" w:space="0" w:color="000000"/>
              <w:right w:val="single" w:sz="6" w:space="0" w:color="000000"/>
            </w:tcBorders>
            <w:shd w:val="clear" w:color="auto" w:fill="auto"/>
          </w:tcPr>
          <w:p w14:paraId="5DE53752" w14:textId="77777777" w:rsidR="00443F08" w:rsidRPr="00443F08" w:rsidRDefault="00443F08" w:rsidP="00E61235">
            <w:pPr>
              <w:pStyle w:val="TableParagraph"/>
              <w:ind w:right="45"/>
              <w:jc w:val="center"/>
              <w:rPr>
                <w:sz w:val="13"/>
                <w:szCs w:val="13"/>
              </w:rPr>
            </w:pPr>
            <w:r w:rsidRPr="00443F08">
              <w:rPr>
                <w:sz w:val="13"/>
                <w:szCs w:val="13"/>
              </w:rPr>
              <w:t>60</w:t>
            </w:r>
          </w:p>
        </w:tc>
        <w:tc>
          <w:tcPr>
            <w:tcW w:w="708" w:type="dxa"/>
            <w:tcBorders>
              <w:left w:val="single" w:sz="6" w:space="0" w:color="000000"/>
              <w:bottom w:val="single" w:sz="6" w:space="0" w:color="000000"/>
              <w:right w:val="single" w:sz="6" w:space="0" w:color="000000"/>
            </w:tcBorders>
            <w:shd w:val="clear" w:color="auto" w:fill="auto"/>
          </w:tcPr>
          <w:p w14:paraId="3D883F13" w14:textId="77777777" w:rsidR="00443F08" w:rsidRPr="00443F08" w:rsidRDefault="00443F08" w:rsidP="00E61235">
            <w:pPr>
              <w:pStyle w:val="TableParagraph"/>
              <w:ind w:left="244"/>
              <w:jc w:val="center"/>
              <w:rPr>
                <w:sz w:val="13"/>
                <w:szCs w:val="13"/>
              </w:rPr>
            </w:pPr>
            <w:r w:rsidRPr="00443F08">
              <w:rPr>
                <w:sz w:val="13"/>
                <w:szCs w:val="13"/>
              </w:rPr>
              <w:t>75</w:t>
            </w:r>
          </w:p>
        </w:tc>
      </w:tr>
      <w:tr w:rsidR="00443F08" w:rsidRPr="00443F08" w14:paraId="71175CA7"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288990F1" w14:textId="77777777" w:rsidR="00443F08" w:rsidRPr="00443F08" w:rsidRDefault="00443F08" w:rsidP="00E61235">
            <w:pPr>
              <w:pStyle w:val="TableParagraph"/>
              <w:ind w:right="26"/>
              <w:jc w:val="center"/>
              <w:rPr>
                <w:sz w:val="13"/>
                <w:szCs w:val="13"/>
              </w:rPr>
            </w:pPr>
            <w:r w:rsidRPr="00443F08">
              <w:rPr>
                <w:sz w:val="13"/>
                <w:szCs w:val="13"/>
              </w:rPr>
              <w:t>3</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408A448B" w14:textId="77777777" w:rsidR="00443F08" w:rsidRPr="00443F08" w:rsidRDefault="00443F08" w:rsidP="00E61235">
            <w:pPr>
              <w:pStyle w:val="TableParagraph"/>
              <w:ind w:left="48" w:right="8"/>
              <w:jc w:val="center"/>
              <w:rPr>
                <w:sz w:val="13"/>
                <w:szCs w:val="13"/>
              </w:rPr>
            </w:pPr>
            <w:r w:rsidRPr="00443F08">
              <w:rPr>
                <w:sz w:val="13"/>
                <w:szCs w:val="13"/>
              </w:rPr>
              <w:t>21834</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13745DEB" w14:textId="77777777" w:rsidR="00443F08" w:rsidRPr="00443F08" w:rsidRDefault="00443F08" w:rsidP="00E61235">
            <w:pPr>
              <w:pStyle w:val="TableParagraph"/>
              <w:ind w:left="42"/>
              <w:jc w:val="center"/>
              <w:rPr>
                <w:sz w:val="13"/>
                <w:szCs w:val="13"/>
              </w:rPr>
            </w:pPr>
            <w:r w:rsidRPr="00443F08">
              <w:rPr>
                <w:sz w:val="13"/>
                <w:szCs w:val="13"/>
              </w:rPr>
              <w:t>CULINÁRIA CONTEMPORÂNEA</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243B68B"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ABED8DA"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7691DB77" w14:textId="77777777" w:rsidR="00443F08" w:rsidRPr="00443F08" w:rsidRDefault="00443F08" w:rsidP="00E61235">
            <w:pPr>
              <w:pStyle w:val="TableParagraph"/>
              <w:ind w:left="156"/>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49D4DE1" w14:textId="77777777" w:rsidR="00443F08" w:rsidRPr="00443F08" w:rsidRDefault="00443F08" w:rsidP="00E61235">
            <w:pPr>
              <w:pStyle w:val="TableParagraph"/>
              <w:ind w:right="87"/>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1C18F13"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99A99AD" w14:textId="77777777" w:rsidR="00443F08" w:rsidRPr="00443F08" w:rsidRDefault="00443F08" w:rsidP="00E61235">
            <w:pPr>
              <w:pStyle w:val="TableParagraph"/>
              <w:ind w:right="45"/>
              <w:jc w:val="center"/>
              <w:rPr>
                <w:sz w:val="13"/>
                <w:szCs w:val="13"/>
              </w:rPr>
            </w:pPr>
            <w:r w:rsidRPr="00443F08">
              <w:rPr>
                <w:sz w:val="13"/>
                <w:szCs w:val="13"/>
              </w:rPr>
              <w:t>45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B067084" w14:textId="77777777" w:rsidR="00443F08" w:rsidRPr="00443F08" w:rsidRDefault="00443F08" w:rsidP="00E61235">
            <w:pPr>
              <w:pStyle w:val="TableParagraph"/>
              <w:ind w:left="244"/>
              <w:jc w:val="center"/>
              <w:rPr>
                <w:sz w:val="13"/>
                <w:szCs w:val="13"/>
              </w:rPr>
            </w:pPr>
            <w:r w:rsidRPr="00443F08">
              <w:rPr>
                <w:sz w:val="13"/>
                <w:szCs w:val="13"/>
              </w:rPr>
              <w:t>45</w:t>
            </w:r>
          </w:p>
        </w:tc>
      </w:tr>
      <w:tr w:rsidR="00443F08" w:rsidRPr="00443F08" w14:paraId="1C50222C"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284A77AB" w14:textId="77777777" w:rsidR="00443F08" w:rsidRPr="00443F08" w:rsidRDefault="00443F08" w:rsidP="00E61235">
            <w:pPr>
              <w:pStyle w:val="TableParagraph"/>
              <w:ind w:right="26"/>
              <w:jc w:val="center"/>
              <w:rPr>
                <w:sz w:val="13"/>
                <w:szCs w:val="13"/>
              </w:rPr>
            </w:pPr>
            <w:r w:rsidRPr="00443F08">
              <w:rPr>
                <w:sz w:val="13"/>
                <w:szCs w:val="13"/>
              </w:rPr>
              <w:t>3</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4BDD9E7B" w14:textId="77777777" w:rsidR="00443F08" w:rsidRPr="00443F08" w:rsidRDefault="00443F08" w:rsidP="00E61235">
            <w:pPr>
              <w:pStyle w:val="TableParagraph"/>
              <w:ind w:left="48" w:right="8"/>
              <w:jc w:val="center"/>
              <w:rPr>
                <w:sz w:val="13"/>
                <w:szCs w:val="13"/>
              </w:rPr>
            </w:pPr>
            <w:r w:rsidRPr="00443F08">
              <w:rPr>
                <w:sz w:val="13"/>
                <w:szCs w:val="13"/>
              </w:rPr>
              <w:t>22681</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1015B9D7" w14:textId="77777777" w:rsidR="00443F08" w:rsidRPr="00443F08" w:rsidRDefault="00443F08" w:rsidP="00E61235">
            <w:pPr>
              <w:pStyle w:val="TableParagraph"/>
              <w:ind w:left="42"/>
              <w:jc w:val="center"/>
              <w:rPr>
                <w:sz w:val="13"/>
                <w:szCs w:val="13"/>
              </w:rPr>
            </w:pPr>
            <w:r w:rsidRPr="00443F08">
              <w:rPr>
                <w:sz w:val="13"/>
                <w:szCs w:val="13"/>
              </w:rPr>
              <w:t>PLANEJAMENTO DE CARDÁPIOS</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C8728D3"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835F793"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2967A2D6" w14:textId="77777777" w:rsidR="00443F08" w:rsidRPr="00443F08" w:rsidRDefault="00443F08" w:rsidP="00E61235">
            <w:pPr>
              <w:pStyle w:val="TableParagraph"/>
              <w:ind w:left="156"/>
              <w:jc w:val="center"/>
              <w:rPr>
                <w:sz w:val="13"/>
                <w:szCs w:val="13"/>
              </w:rPr>
            </w:pPr>
            <w:r w:rsidRPr="00443F08">
              <w:rPr>
                <w:sz w:val="13"/>
                <w:szCs w:val="13"/>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7DEBCD1" w14:textId="77777777" w:rsidR="00443F08" w:rsidRPr="00443F08" w:rsidRDefault="00443F08" w:rsidP="00E61235">
            <w:pPr>
              <w:pStyle w:val="TableParagraph"/>
              <w:ind w:right="87"/>
              <w:jc w:val="center"/>
              <w:rPr>
                <w:sz w:val="13"/>
                <w:szCs w:val="13"/>
              </w:rPr>
            </w:pPr>
            <w:r w:rsidRPr="00443F08">
              <w:rPr>
                <w:sz w:val="13"/>
                <w:szCs w:val="13"/>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6FE65F0"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8994AA7" w14:textId="77777777" w:rsidR="00443F08" w:rsidRPr="00443F08" w:rsidRDefault="00443F08" w:rsidP="00E61235">
            <w:pPr>
              <w:pStyle w:val="TableParagraph"/>
              <w:ind w:right="45"/>
              <w:jc w:val="center"/>
              <w:rPr>
                <w:sz w:val="13"/>
                <w:szCs w:val="13"/>
              </w:rPr>
            </w:pPr>
            <w:r w:rsidRPr="00443F08">
              <w:rPr>
                <w:sz w:val="13"/>
                <w:szCs w:val="13"/>
              </w:rPr>
              <w:t>15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BD1D7C9" w14:textId="77777777" w:rsidR="00443F08" w:rsidRPr="00443F08" w:rsidRDefault="00443F08" w:rsidP="00E61235">
            <w:pPr>
              <w:pStyle w:val="TableParagraph"/>
              <w:ind w:left="244"/>
              <w:jc w:val="center"/>
              <w:rPr>
                <w:sz w:val="13"/>
                <w:szCs w:val="13"/>
              </w:rPr>
            </w:pPr>
            <w:r w:rsidRPr="00443F08">
              <w:rPr>
                <w:sz w:val="13"/>
                <w:szCs w:val="13"/>
              </w:rPr>
              <w:t>75</w:t>
            </w:r>
          </w:p>
        </w:tc>
      </w:tr>
      <w:tr w:rsidR="00443F08" w:rsidRPr="00443F08" w14:paraId="0FFCB466"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493BB7E4" w14:textId="77777777" w:rsidR="00443F08" w:rsidRPr="00443F08" w:rsidRDefault="00443F08" w:rsidP="00E61235">
            <w:pPr>
              <w:pStyle w:val="TableParagraph"/>
              <w:ind w:right="26"/>
              <w:jc w:val="center"/>
              <w:rPr>
                <w:sz w:val="13"/>
                <w:szCs w:val="13"/>
              </w:rPr>
            </w:pPr>
            <w:r w:rsidRPr="00443F08">
              <w:rPr>
                <w:sz w:val="13"/>
                <w:szCs w:val="13"/>
              </w:rPr>
              <w:t>3</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130A91BA" w14:textId="77777777" w:rsidR="00443F08" w:rsidRPr="00443F08" w:rsidRDefault="00443F08" w:rsidP="00E61235">
            <w:pPr>
              <w:pStyle w:val="TableParagraph"/>
              <w:ind w:left="48" w:right="8"/>
              <w:jc w:val="center"/>
              <w:rPr>
                <w:sz w:val="13"/>
                <w:szCs w:val="13"/>
              </w:rPr>
            </w:pPr>
            <w:r w:rsidRPr="00443F08">
              <w:rPr>
                <w:sz w:val="13"/>
                <w:szCs w:val="13"/>
              </w:rPr>
              <w:t>22707</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178555A1" w14:textId="77777777" w:rsidR="00443F08" w:rsidRPr="00443F08" w:rsidRDefault="00443F08" w:rsidP="00E61235">
            <w:pPr>
              <w:pStyle w:val="TableParagraph"/>
              <w:ind w:left="42"/>
              <w:jc w:val="center"/>
              <w:rPr>
                <w:sz w:val="13"/>
                <w:szCs w:val="13"/>
              </w:rPr>
            </w:pPr>
            <w:r w:rsidRPr="00443F08">
              <w:rPr>
                <w:sz w:val="13"/>
                <w:szCs w:val="13"/>
              </w:rPr>
              <w:t>COMUNICAÇÃO, COMPORTAMENTO E INTERCULTURALIDADE</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132B8C8"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41E7D2CF"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758F164E"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D5796A4"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43ABF0F"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CC0861B"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0E583C3"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73BC8FDE" w14:textId="77777777" w:rsidTr="00240628">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6CA15763" w14:textId="77777777" w:rsidR="00443F08" w:rsidRPr="00443F08" w:rsidRDefault="00443F08" w:rsidP="00E61235">
            <w:pPr>
              <w:pStyle w:val="TableParagraph"/>
              <w:ind w:right="26"/>
              <w:jc w:val="center"/>
              <w:rPr>
                <w:sz w:val="13"/>
                <w:szCs w:val="13"/>
              </w:rPr>
            </w:pPr>
            <w:r w:rsidRPr="00443F08">
              <w:rPr>
                <w:sz w:val="13"/>
                <w:szCs w:val="13"/>
              </w:rPr>
              <w:t>3</w:t>
            </w: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04A262DC" w14:textId="77777777" w:rsidR="00443F08" w:rsidRPr="00443F08" w:rsidRDefault="00443F08" w:rsidP="00E61235">
            <w:pPr>
              <w:pStyle w:val="TableParagraph"/>
              <w:ind w:left="48" w:right="8"/>
              <w:jc w:val="center"/>
              <w:rPr>
                <w:sz w:val="13"/>
                <w:szCs w:val="13"/>
              </w:rPr>
            </w:pPr>
            <w:r w:rsidRPr="00443F08">
              <w:rPr>
                <w:sz w:val="13"/>
                <w:szCs w:val="13"/>
              </w:rPr>
              <w:t>24410</w:t>
            </w:r>
          </w:p>
        </w:tc>
        <w:tc>
          <w:tcPr>
            <w:tcW w:w="3179" w:type="dxa"/>
            <w:gridSpan w:val="2"/>
            <w:tcBorders>
              <w:top w:val="single" w:sz="6" w:space="0" w:color="000000"/>
              <w:left w:val="single" w:sz="6" w:space="0" w:color="000000"/>
              <w:bottom w:val="single" w:sz="6" w:space="0" w:color="000000"/>
              <w:right w:val="single" w:sz="6" w:space="0" w:color="000000"/>
            </w:tcBorders>
            <w:shd w:val="clear" w:color="auto" w:fill="auto"/>
          </w:tcPr>
          <w:p w14:paraId="64B748FE" w14:textId="77777777" w:rsidR="00443F08" w:rsidRPr="00443F08" w:rsidRDefault="00443F08" w:rsidP="00E61235">
            <w:pPr>
              <w:pStyle w:val="TableParagraph"/>
              <w:ind w:left="42"/>
              <w:jc w:val="center"/>
              <w:rPr>
                <w:sz w:val="13"/>
                <w:szCs w:val="13"/>
              </w:rPr>
            </w:pPr>
            <w:r w:rsidRPr="00443F08">
              <w:rPr>
                <w:sz w:val="13"/>
                <w:szCs w:val="13"/>
              </w:rPr>
              <w:t>CULINÁRIA BRASILEIRA E REGIONAL</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6782584"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A4432B7"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155A5054" w14:textId="77777777" w:rsidR="00443F08" w:rsidRPr="00443F08" w:rsidRDefault="00443F08" w:rsidP="00E61235">
            <w:pPr>
              <w:pStyle w:val="TableParagraph"/>
              <w:ind w:left="156"/>
              <w:jc w:val="center"/>
              <w:rPr>
                <w:sz w:val="13"/>
                <w:szCs w:val="13"/>
              </w:rPr>
            </w:pPr>
            <w:r w:rsidRPr="00443F08">
              <w:rPr>
                <w:sz w:val="13"/>
                <w:szCs w:val="13"/>
              </w:rPr>
              <w:t>9</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4C862AF" w14:textId="77777777" w:rsidR="00443F08" w:rsidRPr="00443F08" w:rsidRDefault="00443F08" w:rsidP="00E61235">
            <w:pPr>
              <w:pStyle w:val="TableParagraph"/>
              <w:ind w:right="87"/>
              <w:jc w:val="center"/>
              <w:rPr>
                <w:sz w:val="13"/>
                <w:szCs w:val="13"/>
              </w:rPr>
            </w:pPr>
            <w:r w:rsidRPr="00443F08">
              <w:rPr>
                <w:sz w:val="13"/>
                <w:szCs w:val="13"/>
              </w:rPr>
              <w:t>9</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67EA7F1"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3FDB69F" w14:textId="77777777" w:rsidR="00443F08" w:rsidRPr="00443F08" w:rsidRDefault="00443F08" w:rsidP="00E61235">
            <w:pPr>
              <w:pStyle w:val="TableParagraph"/>
              <w:ind w:right="45"/>
              <w:jc w:val="center"/>
              <w:rPr>
                <w:sz w:val="13"/>
                <w:szCs w:val="13"/>
              </w:rPr>
            </w:pPr>
            <w:r w:rsidRPr="00443F08">
              <w:rPr>
                <w:sz w:val="13"/>
                <w:szCs w:val="13"/>
              </w:rPr>
              <w:t>120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753C515" w14:textId="77777777" w:rsidR="00443F08" w:rsidRPr="00443F08" w:rsidRDefault="00443F08" w:rsidP="00E61235">
            <w:pPr>
              <w:pStyle w:val="TableParagraph"/>
              <w:ind w:left="160"/>
              <w:jc w:val="center"/>
              <w:rPr>
                <w:sz w:val="13"/>
                <w:szCs w:val="13"/>
              </w:rPr>
            </w:pPr>
            <w:r w:rsidRPr="00443F08">
              <w:rPr>
                <w:sz w:val="13"/>
                <w:szCs w:val="13"/>
              </w:rPr>
              <w:t>135</w:t>
            </w:r>
          </w:p>
        </w:tc>
      </w:tr>
      <w:tr w:rsidR="00443F08" w:rsidRPr="00443F08" w14:paraId="1ADF441F" w14:textId="77777777" w:rsidTr="00240628">
        <w:trPr>
          <w:trHeight w:val="215"/>
        </w:trPr>
        <w:tc>
          <w:tcPr>
            <w:tcW w:w="9623" w:type="dxa"/>
            <w:gridSpan w:val="11"/>
            <w:tcBorders>
              <w:top w:val="single" w:sz="6" w:space="0" w:color="000000"/>
              <w:left w:val="single" w:sz="6" w:space="0" w:color="000000"/>
              <w:bottom w:val="single" w:sz="6" w:space="0" w:color="000000"/>
              <w:right w:val="single" w:sz="6" w:space="0" w:color="000000"/>
            </w:tcBorders>
            <w:shd w:val="clear" w:color="auto" w:fill="auto"/>
          </w:tcPr>
          <w:p w14:paraId="23E81E4D" w14:textId="77777777" w:rsidR="00443F08" w:rsidRPr="00443F08" w:rsidRDefault="00443F08" w:rsidP="00443F08">
            <w:pPr>
              <w:pStyle w:val="TableParagraph"/>
              <w:tabs>
                <w:tab w:val="right" w:pos="14961"/>
              </w:tabs>
              <w:spacing w:before="12"/>
              <w:ind w:left="172"/>
              <w:rPr>
                <w:b/>
                <w:sz w:val="13"/>
                <w:szCs w:val="13"/>
              </w:rPr>
            </w:pPr>
            <w:r w:rsidRPr="00443F08">
              <w:rPr>
                <w:rFonts w:ascii="Helvetica"/>
                <w:b/>
                <w:sz w:val="13"/>
                <w:szCs w:val="13"/>
              </w:rPr>
              <w:t>Eletivas</w:t>
            </w:r>
            <w:r w:rsidRPr="00443F08">
              <w:rPr>
                <w:rFonts w:ascii="Helvetica"/>
                <w:b/>
                <w:sz w:val="13"/>
                <w:szCs w:val="13"/>
              </w:rPr>
              <w:tab/>
            </w:r>
            <w:r w:rsidRPr="00443F08">
              <w:rPr>
                <w:b/>
                <w:sz w:val="13"/>
                <w:szCs w:val="13"/>
              </w:rPr>
              <w:t>60</w:t>
            </w:r>
          </w:p>
        </w:tc>
      </w:tr>
      <w:tr w:rsidR="00443F08" w:rsidRPr="00443F08" w14:paraId="244329B2"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02450C11"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2DECA17F" w14:textId="77777777" w:rsidR="00443F08" w:rsidRPr="00443F08" w:rsidRDefault="00443F08" w:rsidP="00E61235">
            <w:pPr>
              <w:pStyle w:val="TableParagraph"/>
              <w:ind w:left="132" w:right="8"/>
              <w:jc w:val="center"/>
              <w:rPr>
                <w:sz w:val="13"/>
                <w:szCs w:val="13"/>
              </w:rPr>
            </w:pPr>
            <w:r w:rsidRPr="00443F08">
              <w:rPr>
                <w:sz w:val="13"/>
                <w:szCs w:val="13"/>
              </w:rPr>
              <w:t>1361</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69FC5D41" w14:textId="77777777" w:rsidR="00443F08" w:rsidRPr="00443F08" w:rsidRDefault="00443F08" w:rsidP="00E61235">
            <w:pPr>
              <w:pStyle w:val="TableParagraph"/>
              <w:ind w:left="42"/>
              <w:jc w:val="center"/>
              <w:rPr>
                <w:sz w:val="13"/>
                <w:szCs w:val="13"/>
              </w:rPr>
            </w:pPr>
            <w:r w:rsidRPr="00443F08">
              <w:rPr>
                <w:sz w:val="13"/>
                <w:szCs w:val="13"/>
              </w:rPr>
              <w:t>NID - ESCOLA NEGÓCIOS(Matriz:1.0.2)</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1926879"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8BEA5FA"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04F22E42"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9E5438F"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B5DBDE2"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64A6762"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F6D041A"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5D682688"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3FA359BF"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78B6C42F" w14:textId="77777777" w:rsidR="00443F08" w:rsidRPr="00443F08" w:rsidRDefault="00443F08" w:rsidP="00E61235">
            <w:pPr>
              <w:pStyle w:val="TableParagraph"/>
              <w:ind w:left="132" w:right="8"/>
              <w:jc w:val="center"/>
              <w:rPr>
                <w:sz w:val="13"/>
                <w:szCs w:val="13"/>
              </w:rPr>
            </w:pPr>
            <w:r w:rsidRPr="00443F08">
              <w:rPr>
                <w:sz w:val="13"/>
                <w:szCs w:val="13"/>
              </w:rPr>
              <w:t>1371</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16912A13" w14:textId="77777777" w:rsidR="00443F08" w:rsidRPr="00443F08" w:rsidRDefault="00443F08" w:rsidP="00E61235">
            <w:pPr>
              <w:pStyle w:val="TableParagraph"/>
              <w:ind w:left="42"/>
              <w:jc w:val="center"/>
              <w:rPr>
                <w:sz w:val="13"/>
                <w:szCs w:val="13"/>
              </w:rPr>
            </w:pPr>
            <w:r w:rsidRPr="00443F08">
              <w:rPr>
                <w:sz w:val="13"/>
                <w:szCs w:val="13"/>
              </w:rPr>
              <w:t>NID - INSTITUCIONAL(Matriz:1.0.1)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A07DD10"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AB8978F"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169B469B"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DF0734F"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C849715"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5A4E45C"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1D96E46"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30090138"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7F9B0499"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790C4F93" w14:textId="77777777" w:rsidR="00443F08" w:rsidRPr="00443F08" w:rsidRDefault="00443F08" w:rsidP="00E61235">
            <w:pPr>
              <w:pStyle w:val="TableParagraph"/>
              <w:ind w:left="132" w:right="8"/>
              <w:jc w:val="center"/>
              <w:rPr>
                <w:sz w:val="13"/>
                <w:szCs w:val="13"/>
              </w:rPr>
            </w:pPr>
            <w:r w:rsidRPr="00443F08">
              <w:rPr>
                <w:sz w:val="13"/>
                <w:szCs w:val="13"/>
              </w:rPr>
              <w:t>1372</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6855AD1E"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DE NEGOCIOS(Matriz:1.0.1)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9DF3556"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430DEB20"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0801FE06"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F7AE606"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8D756B6"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826587D"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21D7B1E"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60CD3112"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64809A95"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34B72CC8" w14:textId="77777777" w:rsidR="00443F08" w:rsidRPr="00443F08" w:rsidRDefault="00443F08" w:rsidP="00E61235">
            <w:pPr>
              <w:pStyle w:val="TableParagraph"/>
              <w:ind w:left="132" w:right="8"/>
              <w:jc w:val="center"/>
              <w:rPr>
                <w:sz w:val="13"/>
                <w:szCs w:val="13"/>
              </w:rPr>
            </w:pPr>
            <w:r w:rsidRPr="00443F08">
              <w:rPr>
                <w:sz w:val="13"/>
                <w:szCs w:val="13"/>
              </w:rPr>
              <w:t>1373</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723DC8A6" w14:textId="77777777" w:rsidR="00443F08" w:rsidRPr="00443F08" w:rsidRDefault="00443F08" w:rsidP="00E61235">
            <w:pPr>
              <w:pStyle w:val="TableParagraph"/>
              <w:ind w:left="42"/>
              <w:jc w:val="center"/>
              <w:rPr>
                <w:sz w:val="13"/>
                <w:szCs w:val="13"/>
                <w:lang w:val="pt-BR"/>
              </w:rPr>
            </w:pPr>
            <w:r w:rsidRPr="00443F08">
              <w:rPr>
                <w:sz w:val="13"/>
                <w:szCs w:val="13"/>
                <w:lang w:val="pt-BR"/>
              </w:rPr>
              <w:t>NID - ESCOLA DE ARTES (1373 - 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474779E5"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C1C2E1F"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00220C45"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53D5E9A"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E6301E2"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74BE4FE"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59C85FF"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22C711FB"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3AE06A8A"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4E63F24B" w14:textId="77777777" w:rsidR="00443F08" w:rsidRPr="00443F08" w:rsidRDefault="00443F08" w:rsidP="00E61235">
            <w:pPr>
              <w:pStyle w:val="TableParagraph"/>
              <w:ind w:left="132" w:right="8"/>
              <w:jc w:val="center"/>
              <w:rPr>
                <w:sz w:val="13"/>
                <w:szCs w:val="13"/>
              </w:rPr>
            </w:pPr>
            <w:r w:rsidRPr="00443F08">
              <w:rPr>
                <w:sz w:val="13"/>
                <w:szCs w:val="13"/>
              </w:rPr>
              <w:t>1374</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6B530FFE"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DE ARTES (1374 - 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C9980ED"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7F3F577"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451CA953"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798BFD9"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A04DAD9"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74C89C7"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E4E740D"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4C3FFF7B"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4A099C61"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6DC1190A" w14:textId="77777777" w:rsidR="00443F08" w:rsidRPr="00443F08" w:rsidRDefault="00443F08" w:rsidP="00E61235">
            <w:pPr>
              <w:pStyle w:val="TableParagraph"/>
              <w:ind w:left="132" w:right="8"/>
              <w:jc w:val="center"/>
              <w:rPr>
                <w:sz w:val="13"/>
                <w:szCs w:val="13"/>
              </w:rPr>
            </w:pPr>
            <w:r w:rsidRPr="00443F08">
              <w:rPr>
                <w:sz w:val="13"/>
                <w:szCs w:val="13"/>
              </w:rPr>
              <w:t>1375</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23EA92BD" w14:textId="77777777" w:rsidR="00443F08" w:rsidRPr="00443F08" w:rsidRDefault="00443F08" w:rsidP="00E61235">
            <w:pPr>
              <w:pStyle w:val="TableParagraph"/>
              <w:ind w:left="42"/>
              <w:jc w:val="center"/>
              <w:rPr>
                <w:sz w:val="13"/>
                <w:szCs w:val="13"/>
              </w:rPr>
            </w:pPr>
            <w:r w:rsidRPr="00443F08">
              <w:rPr>
                <w:sz w:val="13"/>
                <w:szCs w:val="13"/>
              </w:rPr>
              <w:t>NID - EDUCAÇÃO (1375 - 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90C2B1B"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2DEB1D4" w14:textId="77777777" w:rsidR="00443F08" w:rsidRPr="00443F08" w:rsidRDefault="00443F08" w:rsidP="00443F08">
            <w:pPr>
              <w:pStyle w:val="TableParagraph"/>
              <w:spacing w:before="0"/>
              <w:rPr>
                <w:rFonts w:ascii="Times New Roman"/>
                <w:sz w:val="13"/>
                <w:szCs w:val="13"/>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1458F825"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4346D06"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A4740E4"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A915021"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3BBF202"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5A6B7F0B"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4E38F9D5" w14:textId="77777777" w:rsidR="00443F08" w:rsidRPr="00443F08" w:rsidRDefault="00443F08" w:rsidP="00E61235">
            <w:pPr>
              <w:pStyle w:val="TableParagraph"/>
              <w:ind w:right="26"/>
              <w:jc w:val="center"/>
              <w:rPr>
                <w:sz w:val="13"/>
                <w:szCs w:val="13"/>
              </w:rPr>
            </w:pPr>
            <w:r w:rsidRPr="00443F08">
              <w:rPr>
                <w:sz w:val="13"/>
                <w:szCs w:val="13"/>
              </w:rPr>
              <w:lastRenderedPageBreak/>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7AD54CA6" w14:textId="77777777" w:rsidR="00443F08" w:rsidRPr="00443F08" w:rsidRDefault="00443F08" w:rsidP="00E61235">
            <w:pPr>
              <w:pStyle w:val="TableParagraph"/>
              <w:ind w:left="132" w:right="8"/>
              <w:jc w:val="center"/>
              <w:rPr>
                <w:sz w:val="13"/>
                <w:szCs w:val="13"/>
              </w:rPr>
            </w:pPr>
            <w:r w:rsidRPr="00443F08">
              <w:rPr>
                <w:sz w:val="13"/>
                <w:szCs w:val="13"/>
              </w:rPr>
              <w:t>1376</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63EA6833"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DE EDUCAÇÃO (1376 - 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2AC5BF2"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9503094"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34645331"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7D845D6"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EFBDDB7"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F756715"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60073EA"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0034359C"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68F5BB2F"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361AF362" w14:textId="77777777" w:rsidR="00443F08" w:rsidRPr="00443F08" w:rsidRDefault="00443F08" w:rsidP="00E61235">
            <w:pPr>
              <w:pStyle w:val="TableParagraph"/>
              <w:ind w:left="132" w:right="8"/>
              <w:jc w:val="center"/>
              <w:rPr>
                <w:sz w:val="13"/>
                <w:szCs w:val="13"/>
              </w:rPr>
            </w:pPr>
            <w:r w:rsidRPr="00443F08">
              <w:rPr>
                <w:sz w:val="13"/>
                <w:szCs w:val="13"/>
              </w:rPr>
              <w:t>1377</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42F7D35D" w14:textId="77777777" w:rsidR="00443F08" w:rsidRPr="00443F08" w:rsidRDefault="00443F08" w:rsidP="00E61235">
            <w:pPr>
              <w:pStyle w:val="TableParagraph"/>
              <w:ind w:left="42"/>
              <w:jc w:val="center"/>
              <w:rPr>
                <w:sz w:val="13"/>
                <w:szCs w:val="13"/>
                <w:lang w:val="pt-BR"/>
              </w:rPr>
            </w:pPr>
            <w:r w:rsidRPr="00443F08">
              <w:rPr>
                <w:sz w:val="13"/>
                <w:szCs w:val="13"/>
                <w:lang w:val="pt-BR"/>
              </w:rPr>
              <w:t>NID DA ESCOLA DO MAR(Matriz:1.0.1)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8746BAE"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553C455"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599FCDB7"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2A3C157"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F3D1AF8"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640794E"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27A7DAE"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5A00F909"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6DF95A64"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120D9B6E" w14:textId="77777777" w:rsidR="00443F08" w:rsidRPr="00443F08" w:rsidRDefault="00443F08" w:rsidP="00E61235">
            <w:pPr>
              <w:pStyle w:val="TableParagraph"/>
              <w:ind w:left="132" w:right="8"/>
              <w:jc w:val="center"/>
              <w:rPr>
                <w:sz w:val="13"/>
                <w:szCs w:val="13"/>
              </w:rPr>
            </w:pPr>
            <w:r w:rsidRPr="00443F08">
              <w:rPr>
                <w:sz w:val="13"/>
                <w:szCs w:val="13"/>
              </w:rPr>
              <w:t>1378</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2F107872"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DO MAR (1378 - 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5E96AB5"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06AF6B90"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12BE2392"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3674A9E"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CA65A2D"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4DE54D4"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06912C0"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067F06D1"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725EAB54"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34DFB4AC" w14:textId="77777777" w:rsidR="00443F08" w:rsidRPr="00443F08" w:rsidRDefault="00443F08" w:rsidP="00E61235">
            <w:pPr>
              <w:pStyle w:val="TableParagraph"/>
              <w:ind w:left="132" w:right="8"/>
              <w:jc w:val="center"/>
              <w:rPr>
                <w:sz w:val="13"/>
                <w:szCs w:val="13"/>
              </w:rPr>
            </w:pPr>
            <w:r w:rsidRPr="00443F08">
              <w:rPr>
                <w:sz w:val="13"/>
                <w:szCs w:val="13"/>
              </w:rPr>
              <w:t>1379</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0522E768" w14:textId="77777777" w:rsidR="00443F08" w:rsidRPr="00443F08" w:rsidRDefault="00443F08" w:rsidP="00E61235">
            <w:pPr>
              <w:pStyle w:val="TableParagraph"/>
              <w:ind w:left="42"/>
              <w:jc w:val="center"/>
              <w:rPr>
                <w:sz w:val="13"/>
                <w:szCs w:val="13"/>
                <w:lang w:val="pt-BR"/>
              </w:rPr>
            </w:pPr>
            <w:r w:rsidRPr="00443F08">
              <w:rPr>
                <w:sz w:val="13"/>
                <w:szCs w:val="13"/>
                <w:lang w:val="pt-BR"/>
              </w:rPr>
              <w:t>NID DA ESCOLA DA SAÚDE (1379 - 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71427BF"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4B458F3F"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46953AF4"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6037F06"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F2D07F6"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D9728BA"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B0268E5"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74284472"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5235296F"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5C83794A" w14:textId="77777777" w:rsidR="00443F08" w:rsidRPr="00443F08" w:rsidRDefault="00443F08" w:rsidP="00E61235">
            <w:pPr>
              <w:pStyle w:val="TableParagraph"/>
              <w:ind w:left="132" w:right="8"/>
              <w:jc w:val="center"/>
              <w:rPr>
                <w:sz w:val="13"/>
                <w:szCs w:val="13"/>
              </w:rPr>
            </w:pPr>
            <w:r w:rsidRPr="00443F08">
              <w:rPr>
                <w:sz w:val="13"/>
                <w:szCs w:val="13"/>
              </w:rPr>
              <w:t>1380</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3AD0F04A"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DA SAÚDE (1380 - 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C9F09A4"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C41D2B5"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043D6CF5"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389A894"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3150ABD"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949A763"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9A759AF"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40864955"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47D6BA42"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13B43EBC" w14:textId="77777777" w:rsidR="00443F08" w:rsidRPr="00443F08" w:rsidRDefault="00443F08" w:rsidP="00E61235">
            <w:pPr>
              <w:pStyle w:val="TableParagraph"/>
              <w:ind w:left="132" w:right="8"/>
              <w:jc w:val="center"/>
              <w:rPr>
                <w:sz w:val="13"/>
                <w:szCs w:val="13"/>
              </w:rPr>
            </w:pPr>
            <w:r w:rsidRPr="00443F08">
              <w:rPr>
                <w:sz w:val="13"/>
                <w:szCs w:val="13"/>
              </w:rPr>
              <w:t>1381</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04D77416" w14:textId="77777777" w:rsidR="00443F08" w:rsidRPr="00443F08" w:rsidRDefault="00443F08" w:rsidP="00E61235">
            <w:pPr>
              <w:pStyle w:val="TableParagraph"/>
              <w:ind w:left="42"/>
              <w:jc w:val="center"/>
              <w:rPr>
                <w:sz w:val="13"/>
                <w:szCs w:val="13"/>
                <w:lang w:val="pt-BR"/>
              </w:rPr>
            </w:pPr>
            <w:r w:rsidRPr="00443F08">
              <w:rPr>
                <w:sz w:val="13"/>
                <w:szCs w:val="13"/>
                <w:lang w:val="pt-BR"/>
              </w:rPr>
              <w:t>NID DA ESCOLA DE CIENCIAS JURIDICAS(Matriz:1.0.1)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88D35E6"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C59A474"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5606BF32"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BE1BED3"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E628070"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3E63616"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1B5A4F6"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3CFC2B8B" w14:textId="77777777" w:rsidTr="00E61235">
        <w:trPr>
          <w:trHeight w:val="215"/>
        </w:trPr>
        <w:tc>
          <w:tcPr>
            <w:tcW w:w="525" w:type="dxa"/>
            <w:tcBorders>
              <w:top w:val="single" w:sz="6" w:space="0" w:color="000000"/>
              <w:left w:val="single" w:sz="6" w:space="0" w:color="000000"/>
              <w:bottom w:val="single" w:sz="6" w:space="0" w:color="000000"/>
              <w:right w:val="single" w:sz="6" w:space="0" w:color="000000"/>
            </w:tcBorders>
            <w:shd w:val="clear" w:color="auto" w:fill="auto"/>
          </w:tcPr>
          <w:p w14:paraId="7AB82528" w14:textId="77777777" w:rsidR="00443F08" w:rsidRPr="00443F08" w:rsidRDefault="00443F08" w:rsidP="00E61235">
            <w:pPr>
              <w:pStyle w:val="TableParagraph"/>
              <w:ind w:right="26"/>
              <w:jc w:val="center"/>
              <w:rPr>
                <w:sz w:val="13"/>
                <w:szCs w:val="13"/>
              </w:rPr>
            </w:pPr>
            <w:r w:rsidRPr="00443F08">
              <w:rPr>
                <w:sz w:val="13"/>
                <w:szCs w:val="13"/>
              </w:rPr>
              <w:t>3</w:t>
            </w:r>
          </w:p>
        </w:tc>
        <w:tc>
          <w:tcPr>
            <w:tcW w:w="609" w:type="dxa"/>
            <w:gridSpan w:val="2"/>
            <w:tcBorders>
              <w:top w:val="single" w:sz="6" w:space="0" w:color="000000"/>
              <w:left w:val="single" w:sz="6" w:space="0" w:color="000000"/>
              <w:bottom w:val="single" w:sz="6" w:space="0" w:color="000000"/>
              <w:right w:val="single" w:sz="6" w:space="0" w:color="000000"/>
            </w:tcBorders>
            <w:shd w:val="clear" w:color="auto" w:fill="auto"/>
          </w:tcPr>
          <w:p w14:paraId="05766339" w14:textId="77777777" w:rsidR="00443F08" w:rsidRPr="00443F08" w:rsidRDefault="00443F08" w:rsidP="00E61235">
            <w:pPr>
              <w:pStyle w:val="TableParagraph"/>
              <w:ind w:left="132" w:right="8"/>
              <w:jc w:val="center"/>
              <w:rPr>
                <w:sz w:val="13"/>
                <w:szCs w:val="13"/>
              </w:rPr>
            </w:pPr>
            <w:r w:rsidRPr="00443F08">
              <w:rPr>
                <w:sz w:val="13"/>
                <w:szCs w:val="13"/>
              </w:rPr>
              <w:t>1382</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29C94691"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DA CIÊNCIAS JURÍDICAS(Matriz:1.0.1)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9A4FFBF"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9F3F869" w14:textId="77777777" w:rsidR="00443F08" w:rsidRPr="00443F08" w:rsidRDefault="00443F08" w:rsidP="00443F08">
            <w:pPr>
              <w:pStyle w:val="TableParagraph"/>
              <w:spacing w:before="0"/>
              <w:rPr>
                <w:rFonts w:ascii="Times New Roman"/>
                <w:sz w:val="13"/>
                <w:szCs w:val="13"/>
                <w:lang w:val="pt-BR"/>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14:paraId="5F8DAC8F"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921D0AD"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14F57D1"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BE88DAB"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38FC16D"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2657795A" w14:textId="77777777" w:rsidTr="00240628">
        <w:trPr>
          <w:trHeight w:val="243"/>
        </w:trPr>
        <w:tc>
          <w:tcPr>
            <w:tcW w:w="6221" w:type="dxa"/>
            <w:gridSpan w:val="6"/>
            <w:tcBorders>
              <w:top w:val="single" w:sz="6" w:space="0" w:color="000000"/>
              <w:left w:val="single" w:sz="6" w:space="0" w:color="000000"/>
              <w:bottom w:val="single" w:sz="4" w:space="0" w:color="auto"/>
              <w:right w:val="single" w:sz="6" w:space="0" w:color="000000"/>
            </w:tcBorders>
            <w:shd w:val="clear" w:color="auto" w:fill="auto"/>
          </w:tcPr>
          <w:p w14:paraId="311F4F22" w14:textId="77777777" w:rsidR="00443F08" w:rsidRPr="00443F08" w:rsidRDefault="00443F08" w:rsidP="00E61235">
            <w:pPr>
              <w:pStyle w:val="TableParagraph"/>
              <w:spacing w:before="88"/>
              <w:ind w:right="44"/>
              <w:jc w:val="center"/>
              <w:rPr>
                <w:rFonts w:ascii="Helvetica" w:hAnsi="Helvetica"/>
                <w:b/>
                <w:sz w:val="13"/>
                <w:szCs w:val="13"/>
                <w:lang w:val="pt-BR"/>
              </w:rPr>
            </w:pPr>
            <w:r w:rsidRPr="00443F08">
              <w:rPr>
                <w:rFonts w:ascii="Helvetica" w:hAnsi="Helvetica"/>
                <w:b/>
                <w:sz w:val="13"/>
                <w:szCs w:val="13"/>
                <w:lang w:val="pt-BR"/>
              </w:rPr>
              <w:t>TOTAL CARGA HORÁRIA DO PERÍODO:</w:t>
            </w:r>
          </w:p>
        </w:tc>
        <w:tc>
          <w:tcPr>
            <w:tcW w:w="851" w:type="dxa"/>
            <w:tcBorders>
              <w:top w:val="single" w:sz="6" w:space="0" w:color="000000"/>
              <w:left w:val="single" w:sz="6" w:space="0" w:color="000000"/>
              <w:bottom w:val="single" w:sz="4" w:space="0" w:color="auto"/>
              <w:right w:val="single" w:sz="6" w:space="0" w:color="000000"/>
            </w:tcBorders>
            <w:shd w:val="clear" w:color="auto" w:fill="auto"/>
          </w:tcPr>
          <w:p w14:paraId="192BAAD0" w14:textId="77777777" w:rsidR="00443F08" w:rsidRPr="00443F08" w:rsidRDefault="00443F08" w:rsidP="00E61235">
            <w:pPr>
              <w:pStyle w:val="TableParagraph"/>
              <w:spacing w:before="88"/>
              <w:ind w:left="84" w:right="12"/>
              <w:jc w:val="center"/>
              <w:rPr>
                <w:b/>
                <w:sz w:val="13"/>
                <w:szCs w:val="13"/>
              </w:rPr>
            </w:pPr>
            <w:r w:rsidRPr="00443F08">
              <w:rPr>
                <w:b/>
                <w:sz w:val="13"/>
                <w:szCs w:val="13"/>
              </w:rPr>
              <w:t>30</w:t>
            </w:r>
          </w:p>
        </w:tc>
        <w:tc>
          <w:tcPr>
            <w:tcW w:w="567" w:type="dxa"/>
            <w:tcBorders>
              <w:top w:val="single" w:sz="6" w:space="0" w:color="000000"/>
              <w:left w:val="single" w:sz="6" w:space="0" w:color="000000"/>
              <w:bottom w:val="single" w:sz="4" w:space="0" w:color="auto"/>
              <w:right w:val="single" w:sz="6" w:space="0" w:color="000000"/>
            </w:tcBorders>
            <w:shd w:val="clear" w:color="auto" w:fill="auto"/>
          </w:tcPr>
          <w:p w14:paraId="3B44B0C6" w14:textId="77777777" w:rsidR="00443F08" w:rsidRPr="00443F08" w:rsidRDefault="00443F08" w:rsidP="00E61235">
            <w:pPr>
              <w:pStyle w:val="TableParagraph"/>
              <w:spacing w:before="73"/>
              <w:ind w:right="120"/>
              <w:jc w:val="center"/>
              <w:rPr>
                <w:rFonts w:ascii="Helvetica"/>
                <w:b/>
                <w:sz w:val="13"/>
                <w:szCs w:val="13"/>
              </w:rPr>
            </w:pPr>
            <w:r w:rsidRPr="00443F08">
              <w:rPr>
                <w:rFonts w:ascii="Helvetica"/>
                <w:b/>
                <w:sz w:val="13"/>
                <w:szCs w:val="13"/>
              </w:rPr>
              <w:t>---</w:t>
            </w:r>
          </w:p>
        </w:tc>
        <w:tc>
          <w:tcPr>
            <w:tcW w:w="567" w:type="dxa"/>
            <w:tcBorders>
              <w:top w:val="single" w:sz="6" w:space="0" w:color="000000"/>
              <w:left w:val="single" w:sz="6" w:space="0" w:color="000000"/>
              <w:bottom w:val="single" w:sz="4" w:space="0" w:color="auto"/>
              <w:right w:val="single" w:sz="6" w:space="0" w:color="000000"/>
            </w:tcBorders>
            <w:shd w:val="clear" w:color="auto" w:fill="auto"/>
          </w:tcPr>
          <w:p w14:paraId="553E7325" w14:textId="77777777" w:rsidR="00443F08" w:rsidRPr="00443F08" w:rsidRDefault="00443F08" w:rsidP="00E61235">
            <w:pPr>
              <w:pStyle w:val="TableParagraph"/>
              <w:spacing w:before="0"/>
              <w:jc w:val="center"/>
              <w:rPr>
                <w:rFonts w:ascii="Times New Roman"/>
                <w:sz w:val="13"/>
                <w:szCs w:val="13"/>
              </w:rPr>
            </w:pPr>
          </w:p>
        </w:tc>
        <w:tc>
          <w:tcPr>
            <w:tcW w:w="709" w:type="dxa"/>
            <w:tcBorders>
              <w:top w:val="single" w:sz="6" w:space="0" w:color="000000"/>
              <w:left w:val="single" w:sz="6" w:space="0" w:color="000000"/>
              <w:bottom w:val="single" w:sz="4" w:space="0" w:color="auto"/>
              <w:right w:val="single" w:sz="6" w:space="0" w:color="000000"/>
            </w:tcBorders>
            <w:shd w:val="clear" w:color="auto" w:fill="auto"/>
          </w:tcPr>
          <w:p w14:paraId="57D43CC3" w14:textId="77777777" w:rsidR="00443F08" w:rsidRPr="00443F08" w:rsidRDefault="00443F08" w:rsidP="00E61235">
            <w:pPr>
              <w:pStyle w:val="TableParagraph"/>
              <w:spacing w:before="0"/>
              <w:jc w:val="center"/>
              <w:rPr>
                <w:rFonts w:ascii="Times New Roman"/>
                <w:sz w:val="13"/>
                <w:szCs w:val="13"/>
              </w:rPr>
            </w:pPr>
          </w:p>
        </w:tc>
        <w:tc>
          <w:tcPr>
            <w:tcW w:w="708" w:type="dxa"/>
            <w:tcBorders>
              <w:top w:val="single" w:sz="6" w:space="0" w:color="000000"/>
              <w:left w:val="single" w:sz="6" w:space="0" w:color="000000"/>
              <w:bottom w:val="single" w:sz="4" w:space="0" w:color="auto"/>
              <w:right w:val="single" w:sz="6" w:space="0" w:color="000000"/>
            </w:tcBorders>
            <w:shd w:val="clear" w:color="auto" w:fill="auto"/>
          </w:tcPr>
          <w:p w14:paraId="042BFB61" w14:textId="77777777" w:rsidR="00443F08" w:rsidRPr="00443F08" w:rsidRDefault="00443F08" w:rsidP="00E61235">
            <w:pPr>
              <w:pStyle w:val="TableParagraph"/>
              <w:spacing w:before="88"/>
              <w:ind w:left="160"/>
              <w:jc w:val="center"/>
              <w:rPr>
                <w:b/>
                <w:sz w:val="13"/>
                <w:szCs w:val="13"/>
              </w:rPr>
            </w:pPr>
            <w:r w:rsidRPr="00443F08">
              <w:rPr>
                <w:b/>
                <w:sz w:val="13"/>
                <w:szCs w:val="13"/>
              </w:rPr>
              <w:t>450</w:t>
            </w:r>
          </w:p>
        </w:tc>
      </w:tr>
      <w:tr w:rsidR="00443F08" w:rsidRPr="00443F08" w14:paraId="66DBA5C1" w14:textId="77777777" w:rsidTr="00E61235">
        <w:trPr>
          <w:trHeight w:val="222"/>
        </w:trPr>
        <w:tc>
          <w:tcPr>
            <w:tcW w:w="525" w:type="dxa"/>
            <w:tcBorders>
              <w:top w:val="single" w:sz="4" w:space="0" w:color="auto"/>
              <w:left w:val="single" w:sz="4" w:space="0" w:color="auto"/>
              <w:bottom w:val="single" w:sz="4" w:space="0" w:color="auto"/>
              <w:right w:val="single" w:sz="4" w:space="0" w:color="auto"/>
            </w:tcBorders>
            <w:shd w:val="clear" w:color="auto" w:fill="auto"/>
          </w:tcPr>
          <w:p w14:paraId="04D7459E" w14:textId="77777777" w:rsidR="00443F08" w:rsidRPr="00443F08" w:rsidRDefault="00443F08" w:rsidP="00E61235">
            <w:pPr>
              <w:pStyle w:val="TableParagraph"/>
              <w:ind w:right="26"/>
              <w:jc w:val="center"/>
              <w:rPr>
                <w:sz w:val="13"/>
                <w:szCs w:val="13"/>
              </w:rPr>
            </w:pPr>
            <w:r w:rsidRPr="00443F08">
              <w:rPr>
                <w:sz w:val="13"/>
                <w:szCs w:val="13"/>
              </w:rPr>
              <w:t>4</w:t>
            </w:r>
          </w:p>
        </w:tc>
        <w:tc>
          <w:tcPr>
            <w:tcW w:w="609" w:type="dxa"/>
            <w:gridSpan w:val="2"/>
            <w:tcBorders>
              <w:top w:val="single" w:sz="4" w:space="0" w:color="auto"/>
              <w:left w:val="single" w:sz="4" w:space="0" w:color="auto"/>
              <w:bottom w:val="single" w:sz="4" w:space="0" w:color="auto"/>
              <w:right w:val="single" w:sz="4" w:space="0" w:color="auto"/>
            </w:tcBorders>
            <w:shd w:val="clear" w:color="auto" w:fill="auto"/>
          </w:tcPr>
          <w:p w14:paraId="519682A8" w14:textId="77777777" w:rsidR="00443F08" w:rsidRPr="00443F08" w:rsidRDefault="00443F08" w:rsidP="00E61235">
            <w:pPr>
              <w:pStyle w:val="TableParagraph"/>
              <w:ind w:left="48" w:right="8"/>
              <w:jc w:val="center"/>
              <w:rPr>
                <w:sz w:val="13"/>
                <w:szCs w:val="13"/>
              </w:rPr>
            </w:pPr>
            <w:r w:rsidRPr="00443F08">
              <w:rPr>
                <w:sz w:val="13"/>
                <w:szCs w:val="13"/>
              </w:rPr>
              <w:t>21837</w:t>
            </w:r>
          </w:p>
        </w:tc>
        <w:tc>
          <w:tcPr>
            <w:tcW w:w="3103" w:type="dxa"/>
            <w:tcBorders>
              <w:top w:val="single" w:sz="4" w:space="0" w:color="auto"/>
              <w:left w:val="single" w:sz="4" w:space="0" w:color="auto"/>
              <w:bottom w:val="single" w:sz="4" w:space="0" w:color="auto"/>
              <w:right w:val="single" w:sz="4" w:space="0" w:color="auto"/>
            </w:tcBorders>
            <w:shd w:val="clear" w:color="auto" w:fill="auto"/>
          </w:tcPr>
          <w:p w14:paraId="161F5315" w14:textId="77777777" w:rsidR="00443F08" w:rsidRPr="00443F08" w:rsidRDefault="00443F08" w:rsidP="00E61235">
            <w:pPr>
              <w:pStyle w:val="TableParagraph"/>
              <w:ind w:left="42"/>
              <w:jc w:val="center"/>
              <w:rPr>
                <w:sz w:val="13"/>
                <w:szCs w:val="13"/>
                <w:lang w:val="pt-BR"/>
              </w:rPr>
            </w:pPr>
            <w:r w:rsidRPr="00443F08">
              <w:rPr>
                <w:sz w:val="13"/>
                <w:szCs w:val="13"/>
                <w:lang w:val="pt-BR"/>
              </w:rPr>
              <w:t>AMBIENTAÇÃO PROFISSIONAL - SERVIÇOS E PRODUÇÃO GASTRONÔMICA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C2FD42" w14:textId="77777777" w:rsidR="00443F08" w:rsidRPr="00443F08" w:rsidRDefault="00443F08" w:rsidP="00443F08">
            <w:pPr>
              <w:pStyle w:val="TableParagraph"/>
              <w:tabs>
                <w:tab w:val="right" w:pos="1749"/>
              </w:tabs>
              <w:ind w:left="57"/>
              <w:rPr>
                <w:sz w:val="13"/>
                <w:szCs w:val="13"/>
              </w:rPr>
            </w:pPr>
            <w:r w:rsidRPr="00443F08">
              <w:rPr>
                <w:sz w:val="13"/>
                <w:szCs w:val="13"/>
              </w:rPr>
              <w:t>EM</w:t>
            </w:r>
            <w:r w:rsidRPr="00443F08">
              <w:rPr>
                <w:sz w:val="13"/>
                <w:szCs w:val="13"/>
              </w:rPr>
              <w:tab/>
              <w:t>24412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7AA265" w14:textId="77777777" w:rsidR="00443F08" w:rsidRPr="00443F08" w:rsidRDefault="00443F08" w:rsidP="00443F08">
            <w:pPr>
              <w:pStyle w:val="TableParagraph"/>
              <w:spacing w:before="0"/>
              <w:rPr>
                <w:rFonts w:ascii="Times New Roman"/>
                <w:sz w:val="13"/>
                <w:szCs w:val="13"/>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CB4D93A" w14:textId="77777777" w:rsidR="00443F08" w:rsidRPr="00443F08" w:rsidRDefault="00443F08" w:rsidP="00E61235">
            <w:pPr>
              <w:pStyle w:val="TableParagraph"/>
              <w:ind w:left="156"/>
              <w:jc w:val="center"/>
              <w:rPr>
                <w:sz w:val="13"/>
                <w:szCs w:val="13"/>
              </w:rPr>
            </w:pPr>
            <w:r w:rsidRPr="00443F08">
              <w:rPr>
                <w:sz w:val="13"/>
                <w:szCs w:val="13"/>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FE6C6D" w14:textId="77777777" w:rsidR="00443F08" w:rsidRPr="00443F08" w:rsidRDefault="00443F08" w:rsidP="00E61235">
            <w:pPr>
              <w:pStyle w:val="TableParagraph"/>
              <w:ind w:right="87"/>
              <w:jc w:val="center"/>
              <w:rPr>
                <w:sz w:val="13"/>
                <w:szCs w:val="13"/>
              </w:rPr>
            </w:pPr>
            <w:r w:rsidRPr="00443F08">
              <w:rPr>
                <w:sz w:val="13"/>
                <w:szCs w:val="13"/>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9249B8"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22F38E" w14:textId="77777777" w:rsidR="00443F08" w:rsidRPr="00443F08" w:rsidRDefault="00443F08" w:rsidP="00E61235">
            <w:pPr>
              <w:pStyle w:val="TableParagraph"/>
              <w:ind w:right="45"/>
              <w:jc w:val="center"/>
              <w:rPr>
                <w:sz w:val="13"/>
                <w:szCs w:val="13"/>
              </w:rPr>
            </w:pPr>
            <w:r w:rsidRPr="00443F08">
              <w:rPr>
                <w:sz w:val="13"/>
                <w:szCs w:val="13"/>
              </w:rPr>
              <w:t>30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5E6807A" w14:textId="77777777" w:rsidR="00443F08" w:rsidRPr="00443F08" w:rsidRDefault="00443F08" w:rsidP="00E61235">
            <w:pPr>
              <w:pStyle w:val="TableParagraph"/>
              <w:ind w:left="244"/>
              <w:jc w:val="center"/>
              <w:rPr>
                <w:sz w:val="13"/>
                <w:szCs w:val="13"/>
              </w:rPr>
            </w:pPr>
            <w:r w:rsidRPr="00443F08">
              <w:rPr>
                <w:sz w:val="13"/>
                <w:szCs w:val="13"/>
              </w:rPr>
              <w:t>30</w:t>
            </w:r>
          </w:p>
        </w:tc>
      </w:tr>
    </w:tbl>
    <w:tbl>
      <w:tblPr>
        <w:tblpPr w:leftFromText="141" w:rightFromText="141" w:vertAnchor="text" w:horzAnchor="margin" w:tblpX="16" w:tblpY="119"/>
        <w:tblW w:w="96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2"/>
        <w:gridCol w:w="590"/>
        <w:gridCol w:w="3095"/>
        <w:gridCol w:w="874"/>
        <w:gridCol w:w="118"/>
        <w:gridCol w:w="993"/>
        <w:gridCol w:w="850"/>
        <w:gridCol w:w="567"/>
        <w:gridCol w:w="567"/>
        <w:gridCol w:w="709"/>
        <w:gridCol w:w="709"/>
      </w:tblGrid>
      <w:tr w:rsidR="00443F08" w:rsidRPr="00443F08" w14:paraId="33A3AB87" w14:textId="77777777" w:rsidTr="00E61235">
        <w:trPr>
          <w:trHeight w:val="243"/>
        </w:trPr>
        <w:tc>
          <w:tcPr>
            <w:tcW w:w="552" w:type="dxa"/>
            <w:vMerge w:val="restart"/>
            <w:tcBorders>
              <w:left w:val="single" w:sz="6" w:space="0" w:color="000000"/>
              <w:right w:val="single" w:sz="6" w:space="0" w:color="000000"/>
            </w:tcBorders>
            <w:shd w:val="clear" w:color="auto" w:fill="auto"/>
          </w:tcPr>
          <w:p w14:paraId="2F2BF3A1" w14:textId="77777777" w:rsidR="00443F08" w:rsidRPr="00443F08" w:rsidRDefault="00443F08" w:rsidP="00E61235">
            <w:pPr>
              <w:pStyle w:val="TableParagraph"/>
              <w:spacing w:before="3"/>
              <w:jc w:val="center"/>
              <w:rPr>
                <w:sz w:val="13"/>
                <w:szCs w:val="13"/>
                <w:lang w:val="pt-BR"/>
              </w:rPr>
            </w:pPr>
          </w:p>
          <w:p w14:paraId="442E3843" w14:textId="77777777" w:rsidR="00443F08" w:rsidRPr="00443F08" w:rsidRDefault="00443F08" w:rsidP="00E61235">
            <w:pPr>
              <w:pStyle w:val="TableParagraph"/>
              <w:spacing w:before="0"/>
              <w:ind w:left="42" w:right="-29"/>
              <w:jc w:val="center"/>
              <w:rPr>
                <w:rFonts w:ascii="Helvetica"/>
                <w:b/>
                <w:sz w:val="13"/>
                <w:szCs w:val="13"/>
              </w:rPr>
            </w:pPr>
            <w:r w:rsidRPr="00443F08">
              <w:rPr>
                <w:rFonts w:ascii="Helvetica"/>
                <w:b/>
                <w:sz w:val="13"/>
                <w:szCs w:val="13"/>
              </w:rPr>
              <w:t>PER.</w:t>
            </w:r>
          </w:p>
        </w:tc>
        <w:tc>
          <w:tcPr>
            <w:tcW w:w="590" w:type="dxa"/>
            <w:vMerge w:val="restart"/>
            <w:tcBorders>
              <w:left w:val="single" w:sz="6" w:space="0" w:color="000000"/>
              <w:right w:val="single" w:sz="6" w:space="0" w:color="000000"/>
            </w:tcBorders>
            <w:shd w:val="clear" w:color="auto" w:fill="auto"/>
          </w:tcPr>
          <w:p w14:paraId="3C3134D6" w14:textId="77777777" w:rsidR="00443F08" w:rsidRPr="00443F08" w:rsidRDefault="00443F08" w:rsidP="00E61235">
            <w:pPr>
              <w:pStyle w:val="TableParagraph"/>
              <w:spacing w:before="3"/>
              <w:jc w:val="center"/>
              <w:rPr>
                <w:sz w:val="13"/>
                <w:szCs w:val="13"/>
              </w:rPr>
            </w:pPr>
          </w:p>
          <w:p w14:paraId="46C4CF0E" w14:textId="77777777" w:rsidR="00443F08" w:rsidRPr="00443F08" w:rsidRDefault="00443F08" w:rsidP="00E61235">
            <w:pPr>
              <w:pStyle w:val="TableParagraph"/>
              <w:spacing w:before="0"/>
              <w:ind w:left="100"/>
              <w:jc w:val="center"/>
              <w:rPr>
                <w:rFonts w:ascii="Helvetica" w:hAnsi="Helvetica"/>
                <w:b/>
                <w:sz w:val="13"/>
                <w:szCs w:val="13"/>
              </w:rPr>
            </w:pPr>
            <w:r w:rsidRPr="00443F08">
              <w:rPr>
                <w:rFonts w:ascii="Helvetica" w:hAnsi="Helvetica"/>
                <w:b/>
                <w:sz w:val="13"/>
                <w:szCs w:val="13"/>
              </w:rPr>
              <w:t>CÓD.</w:t>
            </w:r>
          </w:p>
        </w:tc>
        <w:tc>
          <w:tcPr>
            <w:tcW w:w="3095" w:type="dxa"/>
            <w:vMerge w:val="restart"/>
            <w:tcBorders>
              <w:left w:val="single" w:sz="6" w:space="0" w:color="000000"/>
              <w:right w:val="single" w:sz="6" w:space="0" w:color="000000"/>
            </w:tcBorders>
            <w:shd w:val="clear" w:color="auto" w:fill="auto"/>
          </w:tcPr>
          <w:p w14:paraId="074839B6" w14:textId="77777777" w:rsidR="00443F08" w:rsidRPr="00443F08" w:rsidRDefault="00443F08" w:rsidP="00E61235">
            <w:pPr>
              <w:pStyle w:val="TableParagraph"/>
              <w:spacing w:before="3"/>
              <w:jc w:val="center"/>
              <w:rPr>
                <w:sz w:val="13"/>
                <w:szCs w:val="13"/>
              </w:rPr>
            </w:pPr>
          </w:p>
          <w:p w14:paraId="78DAA4A0" w14:textId="77777777" w:rsidR="00443F08" w:rsidRPr="00443F08" w:rsidRDefault="00443F08" w:rsidP="00E61235">
            <w:pPr>
              <w:pStyle w:val="TableParagraph"/>
              <w:spacing w:before="0"/>
              <w:ind w:left="42"/>
              <w:jc w:val="center"/>
              <w:rPr>
                <w:rFonts w:ascii="Helvetica"/>
                <w:b/>
                <w:sz w:val="13"/>
                <w:szCs w:val="13"/>
              </w:rPr>
            </w:pPr>
            <w:r w:rsidRPr="00443F08">
              <w:rPr>
                <w:rFonts w:ascii="Helvetica"/>
                <w:b/>
                <w:sz w:val="13"/>
                <w:szCs w:val="13"/>
              </w:rPr>
              <w:t>NOME DA DISCIPLINA</w:t>
            </w:r>
          </w:p>
        </w:tc>
        <w:tc>
          <w:tcPr>
            <w:tcW w:w="992" w:type="dxa"/>
            <w:gridSpan w:val="2"/>
            <w:vMerge w:val="restart"/>
            <w:tcBorders>
              <w:left w:val="single" w:sz="6" w:space="0" w:color="000000"/>
              <w:right w:val="single" w:sz="6" w:space="0" w:color="000000"/>
            </w:tcBorders>
            <w:shd w:val="clear" w:color="auto" w:fill="auto"/>
          </w:tcPr>
          <w:p w14:paraId="76EA8017" w14:textId="77777777" w:rsidR="00443F08" w:rsidRPr="00443F08" w:rsidRDefault="00443F08" w:rsidP="00E61235">
            <w:pPr>
              <w:pStyle w:val="TableParagraph"/>
              <w:spacing w:before="3"/>
              <w:rPr>
                <w:sz w:val="13"/>
                <w:szCs w:val="13"/>
              </w:rPr>
            </w:pPr>
          </w:p>
          <w:p w14:paraId="1D40D6D6" w14:textId="77777777" w:rsidR="00443F08" w:rsidRPr="00443F08" w:rsidRDefault="00443F08" w:rsidP="00E61235">
            <w:pPr>
              <w:pStyle w:val="TableParagraph"/>
              <w:spacing w:before="0"/>
              <w:rPr>
                <w:rFonts w:ascii="Helvetica"/>
                <w:b/>
                <w:sz w:val="13"/>
                <w:szCs w:val="13"/>
              </w:rPr>
            </w:pPr>
            <w:r w:rsidRPr="00443F08">
              <w:rPr>
                <w:rFonts w:ascii="Helvetica"/>
                <w:b/>
                <w:sz w:val="13"/>
                <w:szCs w:val="13"/>
              </w:rPr>
              <w:t>REQUISITO PARALELO</w:t>
            </w:r>
          </w:p>
        </w:tc>
        <w:tc>
          <w:tcPr>
            <w:tcW w:w="993" w:type="dxa"/>
            <w:vMerge w:val="restart"/>
            <w:tcBorders>
              <w:left w:val="single" w:sz="6" w:space="0" w:color="000000"/>
              <w:right w:val="single" w:sz="6" w:space="0" w:color="000000"/>
            </w:tcBorders>
            <w:shd w:val="clear" w:color="auto" w:fill="auto"/>
          </w:tcPr>
          <w:p w14:paraId="5B7E998C" w14:textId="77777777" w:rsidR="00443F08" w:rsidRPr="00443F08" w:rsidRDefault="00443F08" w:rsidP="00E61235">
            <w:pPr>
              <w:pStyle w:val="TableParagraph"/>
              <w:spacing w:before="3"/>
              <w:rPr>
                <w:sz w:val="13"/>
                <w:szCs w:val="13"/>
              </w:rPr>
            </w:pPr>
          </w:p>
          <w:p w14:paraId="22D5667B" w14:textId="77777777" w:rsidR="00443F08" w:rsidRPr="00443F08" w:rsidRDefault="00443F08" w:rsidP="00E61235">
            <w:pPr>
              <w:pStyle w:val="TableParagraph"/>
              <w:spacing w:before="0"/>
              <w:rPr>
                <w:rFonts w:ascii="Helvetica" w:hAnsi="Helvetica"/>
                <w:b/>
                <w:sz w:val="13"/>
                <w:szCs w:val="13"/>
              </w:rPr>
            </w:pPr>
            <w:r w:rsidRPr="00443F08">
              <w:rPr>
                <w:rFonts w:ascii="Helvetica" w:hAnsi="Helvetica"/>
                <w:b/>
                <w:sz w:val="13"/>
                <w:szCs w:val="13"/>
              </w:rPr>
              <w:t>PRÉ-REQUISITOS / REQUISITOS ESPECIAIS</w:t>
            </w:r>
          </w:p>
        </w:tc>
        <w:tc>
          <w:tcPr>
            <w:tcW w:w="1417" w:type="dxa"/>
            <w:gridSpan w:val="2"/>
            <w:tcBorders>
              <w:left w:val="single" w:sz="6" w:space="0" w:color="000000"/>
              <w:bottom w:val="single" w:sz="6" w:space="0" w:color="000000"/>
              <w:right w:val="single" w:sz="6" w:space="0" w:color="000000"/>
            </w:tcBorders>
            <w:shd w:val="clear" w:color="auto" w:fill="auto"/>
          </w:tcPr>
          <w:p w14:paraId="6FC92F42" w14:textId="77777777" w:rsidR="00443F08" w:rsidRPr="00443F08" w:rsidRDefault="00443F08" w:rsidP="00E61235">
            <w:pPr>
              <w:pStyle w:val="TableParagraph"/>
              <w:spacing w:before="66"/>
              <w:ind w:left="127"/>
              <w:rPr>
                <w:rFonts w:ascii="Helvetica" w:hAnsi="Helvetica"/>
                <w:b/>
                <w:sz w:val="13"/>
                <w:szCs w:val="13"/>
              </w:rPr>
            </w:pPr>
            <w:r w:rsidRPr="00443F08">
              <w:rPr>
                <w:rFonts w:ascii="Helvetica" w:hAnsi="Helvetica"/>
                <w:b/>
                <w:sz w:val="13"/>
                <w:szCs w:val="13"/>
              </w:rPr>
              <w:t>CRÉDITOS</w:t>
            </w:r>
          </w:p>
        </w:tc>
        <w:tc>
          <w:tcPr>
            <w:tcW w:w="1985" w:type="dxa"/>
            <w:gridSpan w:val="3"/>
            <w:tcBorders>
              <w:left w:val="single" w:sz="6" w:space="0" w:color="000000"/>
              <w:bottom w:val="single" w:sz="6" w:space="0" w:color="000000"/>
              <w:right w:val="single" w:sz="6" w:space="0" w:color="000000"/>
            </w:tcBorders>
            <w:shd w:val="clear" w:color="auto" w:fill="auto"/>
          </w:tcPr>
          <w:p w14:paraId="1426E81F" w14:textId="77777777" w:rsidR="00443F08" w:rsidRPr="00443F08" w:rsidRDefault="00443F08" w:rsidP="00E61235">
            <w:pPr>
              <w:pStyle w:val="TableParagraph"/>
              <w:spacing w:before="66"/>
              <w:ind w:left="568" w:right="578"/>
              <w:rPr>
                <w:rFonts w:ascii="Helvetica"/>
                <w:b/>
                <w:sz w:val="13"/>
                <w:szCs w:val="13"/>
              </w:rPr>
            </w:pPr>
            <w:r w:rsidRPr="00443F08">
              <w:rPr>
                <w:rFonts w:ascii="Helvetica"/>
                <w:b/>
                <w:sz w:val="13"/>
                <w:szCs w:val="13"/>
              </w:rPr>
              <w:t>C/H</w:t>
            </w:r>
          </w:p>
        </w:tc>
      </w:tr>
      <w:tr w:rsidR="00443F08" w:rsidRPr="00443F08" w14:paraId="6D82DFA8" w14:textId="77777777" w:rsidTr="00E61235">
        <w:trPr>
          <w:trHeight w:val="243"/>
        </w:trPr>
        <w:tc>
          <w:tcPr>
            <w:tcW w:w="552" w:type="dxa"/>
            <w:vMerge/>
            <w:tcBorders>
              <w:top w:val="nil"/>
              <w:left w:val="single" w:sz="6" w:space="0" w:color="000000"/>
              <w:right w:val="single" w:sz="6" w:space="0" w:color="000000"/>
            </w:tcBorders>
            <w:shd w:val="clear" w:color="auto" w:fill="auto"/>
          </w:tcPr>
          <w:p w14:paraId="28F831B6"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590" w:type="dxa"/>
            <w:vMerge/>
            <w:tcBorders>
              <w:top w:val="nil"/>
              <w:left w:val="single" w:sz="6" w:space="0" w:color="000000"/>
              <w:right w:val="single" w:sz="6" w:space="0" w:color="000000"/>
            </w:tcBorders>
            <w:shd w:val="clear" w:color="auto" w:fill="auto"/>
          </w:tcPr>
          <w:p w14:paraId="5497DA86"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3095" w:type="dxa"/>
            <w:vMerge/>
            <w:tcBorders>
              <w:top w:val="nil"/>
              <w:left w:val="single" w:sz="6" w:space="0" w:color="000000"/>
              <w:right w:val="single" w:sz="6" w:space="0" w:color="000000"/>
            </w:tcBorders>
            <w:shd w:val="clear" w:color="auto" w:fill="auto"/>
          </w:tcPr>
          <w:p w14:paraId="60A7247D"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992" w:type="dxa"/>
            <w:gridSpan w:val="2"/>
            <w:vMerge/>
            <w:tcBorders>
              <w:top w:val="nil"/>
              <w:left w:val="single" w:sz="6" w:space="0" w:color="000000"/>
              <w:right w:val="single" w:sz="6" w:space="0" w:color="000000"/>
            </w:tcBorders>
            <w:shd w:val="clear" w:color="auto" w:fill="auto"/>
          </w:tcPr>
          <w:p w14:paraId="072FB923" w14:textId="77777777" w:rsidR="00443F08" w:rsidRPr="00443F08" w:rsidRDefault="00443F08" w:rsidP="00E61235">
            <w:pPr>
              <w:widowControl w:val="0"/>
              <w:autoSpaceDE w:val="0"/>
              <w:autoSpaceDN w:val="0"/>
              <w:spacing w:line="240" w:lineRule="auto"/>
              <w:rPr>
                <w:rFonts w:eastAsia="Calibri"/>
                <w:sz w:val="13"/>
                <w:szCs w:val="13"/>
              </w:rPr>
            </w:pPr>
          </w:p>
        </w:tc>
        <w:tc>
          <w:tcPr>
            <w:tcW w:w="993" w:type="dxa"/>
            <w:vMerge/>
            <w:tcBorders>
              <w:top w:val="nil"/>
              <w:left w:val="single" w:sz="6" w:space="0" w:color="000000"/>
              <w:right w:val="single" w:sz="6" w:space="0" w:color="000000"/>
            </w:tcBorders>
            <w:shd w:val="clear" w:color="auto" w:fill="auto"/>
          </w:tcPr>
          <w:p w14:paraId="4CDE3281" w14:textId="77777777" w:rsidR="00443F08" w:rsidRPr="00443F08" w:rsidRDefault="00443F08" w:rsidP="00E61235">
            <w:pPr>
              <w:widowControl w:val="0"/>
              <w:autoSpaceDE w:val="0"/>
              <w:autoSpaceDN w:val="0"/>
              <w:spacing w:line="240" w:lineRule="auto"/>
              <w:rPr>
                <w:rFonts w:eastAsia="Calibri"/>
                <w:sz w:val="13"/>
                <w:szCs w:val="13"/>
              </w:rPr>
            </w:pPr>
          </w:p>
        </w:tc>
        <w:tc>
          <w:tcPr>
            <w:tcW w:w="850" w:type="dxa"/>
            <w:tcBorders>
              <w:top w:val="single" w:sz="6" w:space="0" w:color="000000"/>
              <w:left w:val="single" w:sz="6" w:space="0" w:color="000000"/>
              <w:right w:val="single" w:sz="6" w:space="0" w:color="000000"/>
            </w:tcBorders>
            <w:shd w:val="clear" w:color="auto" w:fill="auto"/>
          </w:tcPr>
          <w:p w14:paraId="034460F3" w14:textId="77777777" w:rsidR="00443F08" w:rsidRPr="00443F08" w:rsidRDefault="00443F08" w:rsidP="00E61235">
            <w:pPr>
              <w:pStyle w:val="TableParagraph"/>
              <w:spacing w:before="51"/>
              <w:ind w:left="84" w:right="-29"/>
              <w:rPr>
                <w:rFonts w:ascii="Helvetica"/>
                <w:b/>
                <w:sz w:val="13"/>
                <w:szCs w:val="13"/>
              </w:rPr>
            </w:pPr>
            <w:r w:rsidRPr="00443F08">
              <w:rPr>
                <w:rFonts w:ascii="Helvetica"/>
                <w:b/>
                <w:sz w:val="13"/>
                <w:szCs w:val="13"/>
              </w:rPr>
              <w:t>ACAD.</w:t>
            </w:r>
          </w:p>
        </w:tc>
        <w:tc>
          <w:tcPr>
            <w:tcW w:w="567" w:type="dxa"/>
            <w:tcBorders>
              <w:top w:val="single" w:sz="6" w:space="0" w:color="000000"/>
              <w:left w:val="single" w:sz="6" w:space="0" w:color="000000"/>
              <w:right w:val="single" w:sz="6" w:space="0" w:color="000000"/>
            </w:tcBorders>
            <w:shd w:val="clear" w:color="auto" w:fill="auto"/>
          </w:tcPr>
          <w:p w14:paraId="7147F4D5" w14:textId="77777777" w:rsidR="00443F08" w:rsidRPr="00443F08" w:rsidRDefault="00443F08" w:rsidP="00E61235">
            <w:pPr>
              <w:pStyle w:val="TableParagraph"/>
              <w:spacing w:before="51"/>
              <w:ind w:right="96"/>
              <w:rPr>
                <w:rFonts w:ascii="Helvetica"/>
                <w:b/>
                <w:sz w:val="13"/>
                <w:szCs w:val="13"/>
              </w:rPr>
            </w:pPr>
            <w:r w:rsidRPr="00443F08">
              <w:rPr>
                <w:rFonts w:ascii="Helvetica"/>
                <w:b/>
                <w:sz w:val="13"/>
                <w:szCs w:val="13"/>
              </w:rPr>
              <w:t>FIN.</w:t>
            </w:r>
          </w:p>
        </w:tc>
        <w:tc>
          <w:tcPr>
            <w:tcW w:w="567" w:type="dxa"/>
            <w:tcBorders>
              <w:top w:val="single" w:sz="6" w:space="0" w:color="000000"/>
              <w:left w:val="single" w:sz="6" w:space="0" w:color="000000"/>
              <w:right w:val="single" w:sz="6" w:space="0" w:color="000000"/>
            </w:tcBorders>
            <w:shd w:val="clear" w:color="auto" w:fill="auto"/>
          </w:tcPr>
          <w:p w14:paraId="7088962D" w14:textId="77777777" w:rsidR="00443F08" w:rsidRPr="00443F08" w:rsidRDefault="00443F08" w:rsidP="00E61235">
            <w:pPr>
              <w:pStyle w:val="TableParagraph"/>
              <w:spacing w:before="51"/>
              <w:ind w:right="78"/>
              <w:rPr>
                <w:rFonts w:ascii="Helvetica"/>
                <w:b/>
                <w:sz w:val="13"/>
                <w:szCs w:val="13"/>
              </w:rPr>
            </w:pPr>
            <w:r w:rsidRPr="00443F08">
              <w:rPr>
                <w:rFonts w:ascii="Helvetica"/>
                <w:b/>
                <w:sz w:val="13"/>
                <w:szCs w:val="13"/>
              </w:rPr>
              <w:t>TEO.</w:t>
            </w:r>
          </w:p>
        </w:tc>
        <w:tc>
          <w:tcPr>
            <w:tcW w:w="709" w:type="dxa"/>
            <w:tcBorders>
              <w:top w:val="single" w:sz="6" w:space="0" w:color="000000"/>
              <w:left w:val="single" w:sz="6" w:space="0" w:color="000000"/>
              <w:right w:val="single" w:sz="6" w:space="0" w:color="000000"/>
            </w:tcBorders>
            <w:shd w:val="clear" w:color="auto" w:fill="auto"/>
          </w:tcPr>
          <w:p w14:paraId="42F6246C" w14:textId="77777777" w:rsidR="00443F08" w:rsidRPr="00443F08" w:rsidRDefault="00443F08" w:rsidP="00E61235">
            <w:pPr>
              <w:pStyle w:val="TableParagraph"/>
              <w:spacing w:before="51"/>
              <w:ind w:right="42"/>
              <w:rPr>
                <w:rFonts w:ascii="Helvetica"/>
                <w:b/>
                <w:sz w:val="13"/>
                <w:szCs w:val="13"/>
              </w:rPr>
            </w:pPr>
            <w:r w:rsidRPr="00443F08">
              <w:rPr>
                <w:rFonts w:ascii="Helvetica"/>
                <w:b/>
                <w:sz w:val="13"/>
                <w:szCs w:val="13"/>
              </w:rPr>
              <w:t>PRA.</w:t>
            </w:r>
          </w:p>
        </w:tc>
        <w:tc>
          <w:tcPr>
            <w:tcW w:w="709" w:type="dxa"/>
            <w:tcBorders>
              <w:top w:val="single" w:sz="6" w:space="0" w:color="000000"/>
              <w:left w:val="single" w:sz="6" w:space="0" w:color="000000"/>
              <w:right w:val="single" w:sz="6" w:space="0" w:color="000000"/>
            </w:tcBorders>
            <w:shd w:val="clear" w:color="auto" w:fill="auto"/>
          </w:tcPr>
          <w:p w14:paraId="77E0289C" w14:textId="77777777" w:rsidR="00443F08" w:rsidRPr="00443F08" w:rsidRDefault="00443F08" w:rsidP="00E61235">
            <w:pPr>
              <w:pStyle w:val="TableParagraph"/>
              <w:spacing w:before="51"/>
              <w:ind w:left="37" w:right="-29"/>
              <w:rPr>
                <w:rFonts w:ascii="Helvetica"/>
                <w:b/>
                <w:sz w:val="13"/>
                <w:szCs w:val="13"/>
              </w:rPr>
            </w:pPr>
            <w:r w:rsidRPr="00443F08">
              <w:rPr>
                <w:rFonts w:ascii="Helvetica"/>
                <w:b/>
                <w:sz w:val="13"/>
                <w:szCs w:val="13"/>
              </w:rPr>
              <w:t>TOTAL</w:t>
            </w:r>
          </w:p>
        </w:tc>
      </w:tr>
      <w:tr w:rsidR="00443F08" w:rsidRPr="00443F08" w14:paraId="0D481641" w14:textId="77777777" w:rsidTr="00E61235">
        <w:trPr>
          <w:trHeight w:val="207"/>
        </w:trPr>
        <w:tc>
          <w:tcPr>
            <w:tcW w:w="552" w:type="dxa"/>
            <w:tcBorders>
              <w:left w:val="single" w:sz="6" w:space="0" w:color="000000"/>
              <w:bottom w:val="single" w:sz="6" w:space="0" w:color="000000"/>
              <w:right w:val="single" w:sz="6" w:space="0" w:color="000000"/>
            </w:tcBorders>
            <w:shd w:val="clear" w:color="auto" w:fill="auto"/>
          </w:tcPr>
          <w:p w14:paraId="50CB1AF4" w14:textId="77777777" w:rsidR="00443F08" w:rsidRPr="00443F08" w:rsidRDefault="00443F08" w:rsidP="00E61235">
            <w:pPr>
              <w:pStyle w:val="TableParagraph"/>
              <w:spacing w:before="0"/>
              <w:jc w:val="center"/>
              <w:rPr>
                <w:rFonts w:ascii="Times New Roman"/>
                <w:sz w:val="13"/>
                <w:szCs w:val="13"/>
              </w:rPr>
            </w:pPr>
          </w:p>
        </w:tc>
        <w:tc>
          <w:tcPr>
            <w:tcW w:w="590" w:type="dxa"/>
            <w:tcBorders>
              <w:left w:val="single" w:sz="6" w:space="0" w:color="000000"/>
              <w:bottom w:val="single" w:sz="6" w:space="0" w:color="000000"/>
              <w:right w:val="single" w:sz="6" w:space="0" w:color="000000"/>
            </w:tcBorders>
            <w:shd w:val="clear" w:color="auto" w:fill="auto"/>
          </w:tcPr>
          <w:p w14:paraId="1AD5E446" w14:textId="77777777" w:rsidR="00443F08" w:rsidRPr="00443F08" w:rsidRDefault="00443F08" w:rsidP="00E61235">
            <w:pPr>
              <w:pStyle w:val="TableParagraph"/>
              <w:spacing w:before="0"/>
              <w:jc w:val="center"/>
              <w:rPr>
                <w:rFonts w:ascii="Times New Roman"/>
                <w:sz w:val="13"/>
                <w:szCs w:val="13"/>
              </w:rPr>
            </w:pPr>
          </w:p>
        </w:tc>
        <w:tc>
          <w:tcPr>
            <w:tcW w:w="3095" w:type="dxa"/>
            <w:tcBorders>
              <w:left w:val="single" w:sz="6" w:space="0" w:color="000000"/>
              <w:bottom w:val="single" w:sz="6" w:space="0" w:color="000000"/>
              <w:right w:val="single" w:sz="6" w:space="0" w:color="000000"/>
            </w:tcBorders>
            <w:shd w:val="clear" w:color="auto" w:fill="auto"/>
          </w:tcPr>
          <w:p w14:paraId="1AA31EE8" w14:textId="77777777" w:rsidR="00443F08" w:rsidRPr="00443F08" w:rsidRDefault="00443F08" w:rsidP="00E61235">
            <w:pPr>
              <w:pStyle w:val="TableParagraph"/>
              <w:spacing w:before="23"/>
              <w:ind w:left="42"/>
              <w:jc w:val="center"/>
              <w:rPr>
                <w:sz w:val="13"/>
                <w:szCs w:val="13"/>
              </w:rPr>
            </w:pPr>
            <w:r w:rsidRPr="00443F08">
              <w:rPr>
                <w:sz w:val="13"/>
                <w:szCs w:val="13"/>
              </w:rPr>
              <w:t>EVENTOS</w:t>
            </w:r>
          </w:p>
        </w:tc>
        <w:tc>
          <w:tcPr>
            <w:tcW w:w="992" w:type="dxa"/>
            <w:gridSpan w:val="2"/>
            <w:tcBorders>
              <w:left w:val="single" w:sz="6" w:space="0" w:color="000000"/>
              <w:bottom w:val="single" w:sz="6" w:space="0" w:color="000000"/>
              <w:right w:val="single" w:sz="6" w:space="0" w:color="000000"/>
            </w:tcBorders>
            <w:shd w:val="clear" w:color="auto" w:fill="auto"/>
          </w:tcPr>
          <w:p w14:paraId="7EE57D13" w14:textId="77777777" w:rsidR="00443F08" w:rsidRPr="00443F08" w:rsidRDefault="00443F08" w:rsidP="00E61235">
            <w:pPr>
              <w:pStyle w:val="TableParagraph"/>
              <w:spacing w:before="0"/>
              <w:rPr>
                <w:rFonts w:ascii="Times New Roman"/>
                <w:sz w:val="13"/>
                <w:szCs w:val="13"/>
              </w:rPr>
            </w:pPr>
          </w:p>
        </w:tc>
        <w:tc>
          <w:tcPr>
            <w:tcW w:w="993" w:type="dxa"/>
            <w:tcBorders>
              <w:left w:val="single" w:sz="6" w:space="0" w:color="000000"/>
              <w:bottom w:val="single" w:sz="6" w:space="0" w:color="000000"/>
              <w:right w:val="single" w:sz="6" w:space="0" w:color="000000"/>
            </w:tcBorders>
            <w:shd w:val="clear" w:color="auto" w:fill="auto"/>
          </w:tcPr>
          <w:p w14:paraId="44FC3717" w14:textId="77777777" w:rsidR="00443F08" w:rsidRPr="00443F08" w:rsidRDefault="00443F08" w:rsidP="00E61235">
            <w:pPr>
              <w:pStyle w:val="TableParagraph"/>
              <w:spacing w:before="0"/>
              <w:rPr>
                <w:rFonts w:ascii="Times New Roman"/>
                <w:sz w:val="13"/>
                <w:szCs w:val="13"/>
              </w:rPr>
            </w:pPr>
          </w:p>
        </w:tc>
        <w:tc>
          <w:tcPr>
            <w:tcW w:w="850" w:type="dxa"/>
            <w:tcBorders>
              <w:left w:val="single" w:sz="6" w:space="0" w:color="000000"/>
              <w:bottom w:val="single" w:sz="6" w:space="0" w:color="000000"/>
              <w:right w:val="single" w:sz="6" w:space="0" w:color="000000"/>
            </w:tcBorders>
            <w:shd w:val="clear" w:color="auto" w:fill="auto"/>
          </w:tcPr>
          <w:p w14:paraId="1ADA4A7E" w14:textId="77777777" w:rsidR="00443F08" w:rsidRPr="00443F08" w:rsidRDefault="00443F08" w:rsidP="00E61235">
            <w:pPr>
              <w:pStyle w:val="TableParagraph"/>
              <w:spacing w:before="0"/>
              <w:rPr>
                <w:rFonts w:ascii="Times New Roman"/>
                <w:sz w:val="13"/>
                <w:szCs w:val="13"/>
              </w:rPr>
            </w:pPr>
          </w:p>
        </w:tc>
        <w:tc>
          <w:tcPr>
            <w:tcW w:w="567" w:type="dxa"/>
            <w:tcBorders>
              <w:left w:val="single" w:sz="6" w:space="0" w:color="000000"/>
              <w:bottom w:val="single" w:sz="6" w:space="0" w:color="000000"/>
              <w:right w:val="single" w:sz="6" w:space="0" w:color="000000"/>
            </w:tcBorders>
            <w:shd w:val="clear" w:color="auto" w:fill="auto"/>
          </w:tcPr>
          <w:p w14:paraId="43689525" w14:textId="77777777" w:rsidR="00443F08" w:rsidRPr="00443F08" w:rsidRDefault="00443F08" w:rsidP="00E61235">
            <w:pPr>
              <w:pStyle w:val="TableParagraph"/>
              <w:spacing w:before="0"/>
              <w:rPr>
                <w:rFonts w:ascii="Times New Roman"/>
                <w:sz w:val="13"/>
                <w:szCs w:val="13"/>
              </w:rPr>
            </w:pPr>
          </w:p>
        </w:tc>
        <w:tc>
          <w:tcPr>
            <w:tcW w:w="567" w:type="dxa"/>
            <w:tcBorders>
              <w:left w:val="single" w:sz="6" w:space="0" w:color="000000"/>
              <w:bottom w:val="single" w:sz="6" w:space="0" w:color="000000"/>
              <w:right w:val="single" w:sz="6" w:space="0" w:color="000000"/>
            </w:tcBorders>
            <w:shd w:val="clear" w:color="auto" w:fill="auto"/>
          </w:tcPr>
          <w:p w14:paraId="1E2E9053" w14:textId="77777777" w:rsidR="00443F08" w:rsidRPr="00443F08" w:rsidRDefault="00443F08" w:rsidP="00E61235">
            <w:pPr>
              <w:pStyle w:val="TableParagraph"/>
              <w:spacing w:before="0"/>
              <w:rPr>
                <w:rFonts w:ascii="Times New Roman"/>
                <w:sz w:val="13"/>
                <w:szCs w:val="13"/>
              </w:rPr>
            </w:pPr>
          </w:p>
        </w:tc>
        <w:tc>
          <w:tcPr>
            <w:tcW w:w="709" w:type="dxa"/>
            <w:tcBorders>
              <w:left w:val="single" w:sz="6" w:space="0" w:color="000000"/>
              <w:bottom w:val="single" w:sz="6" w:space="0" w:color="000000"/>
              <w:right w:val="single" w:sz="6" w:space="0" w:color="000000"/>
            </w:tcBorders>
            <w:shd w:val="clear" w:color="auto" w:fill="auto"/>
          </w:tcPr>
          <w:p w14:paraId="7B63787F" w14:textId="77777777" w:rsidR="00443F08" w:rsidRPr="00443F08" w:rsidRDefault="00443F08" w:rsidP="00E61235">
            <w:pPr>
              <w:pStyle w:val="TableParagraph"/>
              <w:spacing w:before="0"/>
              <w:rPr>
                <w:rFonts w:ascii="Times New Roman"/>
                <w:sz w:val="13"/>
                <w:szCs w:val="13"/>
              </w:rPr>
            </w:pPr>
          </w:p>
        </w:tc>
        <w:tc>
          <w:tcPr>
            <w:tcW w:w="709" w:type="dxa"/>
            <w:tcBorders>
              <w:left w:val="single" w:sz="6" w:space="0" w:color="000000"/>
              <w:bottom w:val="single" w:sz="6" w:space="0" w:color="000000"/>
              <w:right w:val="single" w:sz="6" w:space="0" w:color="000000"/>
            </w:tcBorders>
            <w:shd w:val="clear" w:color="auto" w:fill="auto"/>
          </w:tcPr>
          <w:p w14:paraId="321290C1" w14:textId="77777777" w:rsidR="00443F08" w:rsidRPr="00443F08" w:rsidRDefault="00443F08" w:rsidP="00E61235">
            <w:pPr>
              <w:pStyle w:val="TableParagraph"/>
              <w:spacing w:before="0"/>
              <w:rPr>
                <w:rFonts w:ascii="Times New Roman"/>
                <w:sz w:val="13"/>
                <w:szCs w:val="13"/>
              </w:rPr>
            </w:pPr>
          </w:p>
        </w:tc>
      </w:tr>
      <w:tr w:rsidR="00443F08" w:rsidRPr="00443F08" w14:paraId="2D5AE10B"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18A82CC"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59C89503" w14:textId="77777777" w:rsidR="00443F08" w:rsidRPr="00443F08" w:rsidRDefault="00443F08" w:rsidP="00E61235">
            <w:pPr>
              <w:pStyle w:val="TableParagraph"/>
              <w:ind w:left="48" w:right="8"/>
              <w:jc w:val="center"/>
              <w:rPr>
                <w:sz w:val="13"/>
                <w:szCs w:val="13"/>
              </w:rPr>
            </w:pPr>
            <w:r w:rsidRPr="00443F08">
              <w:rPr>
                <w:sz w:val="13"/>
                <w:szCs w:val="13"/>
              </w:rPr>
              <w:t>22684</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7F098A2C" w14:textId="77777777" w:rsidR="00443F08" w:rsidRPr="00443F08" w:rsidRDefault="00443F08" w:rsidP="00E61235">
            <w:pPr>
              <w:pStyle w:val="TableParagraph"/>
              <w:ind w:left="42"/>
              <w:jc w:val="center"/>
              <w:rPr>
                <w:sz w:val="13"/>
                <w:szCs w:val="13"/>
              </w:rPr>
            </w:pPr>
            <w:r w:rsidRPr="00443F08">
              <w:rPr>
                <w:sz w:val="13"/>
                <w:szCs w:val="13"/>
              </w:rPr>
              <w:t>AMBIENTES PARA RESTAURAÇÃO</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2C06C461" w14:textId="77777777" w:rsidR="00443F08" w:rsidRPr="00443F08" w:rsidRDefault="00443F08" w:rsidP="00E61235">
            <w:pPr>
              <w:pStyle w:val="TableParagraph"/>
              <w:spacing w:before="0"/>
              <w:rPr>
                <w:rFonts w:ascii="Times New Roman"/>
                <w:sz w:val="13"/>
                <w:szCs w:val="13"/>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1AA88399"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4DCD4D90" w14:textId="77777777" w:rsidR="00443F08" w:rsidRPr="00443F08" w:rsidRDefault="00443F08" w:rsidP="00E61235">
            <w:pPr>
              <w:pStyle w:val="TableParagraph"/>
              <w:ind w:left="156"/>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8256401" w14:textId="77777777" w:rsidR="00443F08" w:rsidRPr="00443F08" w:rsidRDefault="00443F08" w:rsidP="00E61235">
            <w:pPr>
              <w:pStyle w:val="TableParagraph"/>
              <w:ind w:right="87"/>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D7A5A46" w14:textId="77777777" w:rsidR="00443F08" w:rsidRPr="00443F08" w:rsidRDefault="00443F08" w:rsidP="00E61235">
            <w:pPr>
              <w:pStyle w:val="TableParagraph"/>
              <w:ind w:right="73"/>
              <w:jc w:val="center"/>
              <w:rPr>
                <w:sz w:val="13"/>
                <w:szCs w:val="13"/>
              </w:rPr>
            </w:pPr>
            <w:r w:rsidRPr="00443F08">
              <w:rPr>
                <w:sz w:val="13"/>
                <w:szCs w:val="13"/>
              </w:rPr>
              <w:t>45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9E5F616"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61E8ED9" w14:textId="77777777" w:rsidR="00443F08" w:rsidRPr="00443F08" w:rsidRDefault="00443F08" w:rsidP="00E61235">
            <w:pPr>
              <w:pStyle w:val="TableParagraph"/>
              <w:ind w:left="244"/>
              <w:jc w:val="center"/>
              <w:rPr>
                <w:sz w:val="13"/>
                <w:szCs w:val="13"/>
              </w:rPr>
            </w:pPr>
            <w:r w:rsidRPr="00443F08">
              <w:rPr>
                <w:sz w:val="13"/>
                <w:szCs w:val="13"/>
              </w:rPr>
              <w:t>45</w:t>
            </w:r>
          </w:p>
        </w:tc>
      </w:tr>
      <w:tr w:rsidR="00443F08" w:rsidRPr="00443F08" w14:paraId="5C25085E"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2781E0B"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25254492" w14:textId="77777777" w:rsidR="00443F08" w:rsidRPr="00443F08" w:rsidRDefault="00443F08" w:rsidP="00E61235">
            <w:pPr>
              <w:pStyle w:val="TableParagraph"/>
              <w:ind w:left="48" w:right="8"/>
              <w:jc w:val="center"/>
              <w:rPr>
                <w:sz w:val="13"/>
                <w:szCs w:val="13"/>
              </w:rPr>
            </w:pPr>
            <w:r w:rsidRPr="00443F08">
              <w:rPr>
                <w:sz w:val="13"/>
                <w:szCs w:val="13"/>
              </w:rPr>
              <w:t>22686</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21C44DD6" w14:textId="77777777" w:rsidR="00443F08" w:rsidRPr="00443F08" w:rsidRDefault="00443F08" w:rsidP="00E61235">
            <w:pPr>
              <w:pStyle w:val="TableParagraph"/>
              <w:ind w:left="42"/>
              <w:jc w:val="center"/>
              <w:rPr>
                <w:sz w:val="13"/>
                <w:szCs w:val="13"/>
              </w:rPr>
            </w:pPr>
            <w:r w:rsidRPr="00443F08">
              <w:rPr>
                <w:sz w:val="13"/>
                <w:szCs w:val="13"/>
              </w:rPr>
              <w:t>PESQUISA CIENTÍFICA EM HOSPITALIDADE</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02EAD872" w14:textId="77777777" w:rsidR="00443F08" w:rsidRPr="00443F08" w:rsidRDefault="00443F08" w:rsidP="00E61235">
            <w:pPr>
              <w:pStyle w:val="TableParagraph"/>
              <w:spacing w:before="0"/>
              <w:rPr>
                <w:rFonts w:ascii="Times New Roman"/>
                <w:sz w:val="13"/>
                <w:szCs w:val="13"/>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067E4EC1"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36A00494" w14:textId="77777777" w:rsidR="00443F08" w:rsidRPr="00443F08" w:rsidRDefault="00443F08" w:rsidP="00E61235">
            <w:pPr>
              <w:pStyle w:val="TableParagraph"/>
              <w:ind w:left="156"/>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3DC70A8" w14:textId="77777777" w:rsidR="00443F08" w:rsidRPr="00443F08" w:rsidRDefault="00443F08" w:rsidP="00E61235">
            <w:pPr>
              <w:pStyle w:val="TableParagraph"/>
              <w:ind w:right="87"/>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ADAB1DA" w14:textId="77777777" w:rsidR="00443F08" w:rsidRPr="00443F08" w:rsidRDefault="00443F08" w:rsidP="00E61235">
            <w:pPr>
              <w:pStyle w:val="TableParagraph"/>
              <w:ind w:right="73"/>
              <w:jc w:val="center"/>
              <w:rPr>
                <w:sz w:val="13"/>
                <w:szCs w:val="13"/>
              </w:rPr>
            </w:pPr>
            <w:r w:rsidRPr="00443F08">
              <w:rPr>
                <w:sz w:val="13"/>
                <w:szCs w:val="13"/>
              </w:rPr>
              <w:t>45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2E5C35A"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3840E4A" w14:textId="77777777" w:rsidR="00443F08" w:rsidRPr="00443F08" w:rsidRDefault="00443F08" w:rsidP="00E61235">
            <w:pPr>
              <w:pStyle w:val="TableParagraph"/>
              <w:ind w:left="244"/>
              <w:jc w:val="center"/>
              <w:rPr>
                <w:sz w:val="13"/>
                <w:szCs w:val="13"/>
              </w:rPr>
            </w:pPr>
            <w:r w:rsidRPr="00443F08">
              <w:rPr>
                <w:sz w:val="13"/>
                <w:szCs w:val="13"/>
              </w:rPr>
              <w:t>45</w:t>
            </w:r>
          </w:p>
        </w:tc>
      </w:tr>
      <w:tr w:rsidR="00443F08" w:rsidRPr="00443F08" w14:paraId="1D957412"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3BEF609"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1FF182B9" w14:textId="77777777" w:rsidR="00443F08" w:rsidRPr="00443F08" w:rsidRDefault="00443F08" w:rsidP="00E61235">
            <w:pPr>
              <w:pStyle w:val="TableParagraph"/>
              <w:ind w:left="48" w:right="8"/>
              <w:jc w:val="center"/>
              <w:rPr>
                <w:sz w:val="13"/>
                <w:szCs w:val="13"/>
              </w:rPr>
            </w:pPr>
            <w:r w:rsidRPr="00443F08">
              <w:rPr>
                <w:sz w:val="13"/>
                <w:szCs w:val="13"/>
              </w:rPr>
              <w:t>22732</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0F30C9AD" w14:textId="77777777" w:rsidR="00443F08" w:rsidRPr="00443F08" w:rsidRDefault="00443F08" w:rsidP="00E61235">
            <w:pPr>
              <w:pStyle w:val="TableParagraph"/>
              <w:ind w:left="42"/>
              <w:jc w:val="center"/>
              <w:rPr>
                <w:sz w:val="13"/>
                <w:szCs w:val="13"/>
                <w:lang w:val="pt-BR"/>
              </w:rPr>
            </w:pPr>
            <w:r w:rsidRPr="00443F08">
              <w:rPr>
                <w:sz w:val="13"/>
                <w:szCs w:val="13"/>
                <w:lang w:val="pt-BR"/>
              </w:rPr>
              <w:t>PROJETO COMUNITÁRIO DE EXTENSÃO UNIVERSITÁRIA</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5DB5BCD9" w14:textId="77777777" w:rsidR="00443F08" w:rsidRPr="00443F08" w:rsidRDefault="00443F08" w:rsidP="00E61235">
            <w:pPr>
              <w:pStyle w:val="TableParagraph"/>
              <w:spacing w:before="0"/>
              <w:rPr>
                <w:rFonts w:ascii="Times New Roman"/>
                <w:sz w:val="13"/>
                <w:szCs w:val="13"/>
                <w:lang w:val="pt-BR"/>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201ACA38" w14:textId="77777777" w:rsidR="00443F08" w:rsidRPr="00443F08" w:rsidRDefault="00443F08" w:rsidP="00E61235">
            <w:pPr>
              <w:pStyle w:val="TableParagraph"/>
              <w:spacing w:before="0"/>
              <w:rPr>
                <w:rFonts w:ascii="Times New Roman"/>
                <w:sz w:val="13"/>
                <w:szCs w:val="13"/>
                <w:lang w:val="pt-BR"/>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3ECC83B6"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6E5ADE4"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44CD652"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2C70778" w14:textId="77777777" w:rsidR="00443F08" w:rsidRPr="00443F08" w:rsidRDefault="00443F08" w:rsidP="00E61235">
            <w:pPr>
              <w:pStyle w:val="TableParagraph"/>
              <w:ind w:right="45"/>
              <w:jc w:val="center"/>
              <w:rPr>
                <w:sz w:val="13"/>
                <w:szCs w:val="13"/>
              </w:rPr>
            </w:pPr>
            <w:r w:rsidRPr="00443F08">
              <w:rPr>
                <w:sz w:val="13"/>
                <w:szCs w:val="13"/>
              </w:rPr>
              <w:t>45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8764DD9"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7FB88652"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992A225"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5963237B" w14:textId="77777777" w:rsidR="00443F08" w:rsidRPr="00443F08" w:rsidRDefault="00443F08" w:rsidP="00E61235">
            <w:pPr>
              <w:pStyle w:val="TableParagraph"/>
              <w:ind w:left="48" w:right="8"/>
              <w:jc w:val="center"/>
              <w:rPr>
                <w:sz w:val="13"/>
                <w:szCs w:val="13"/>
              </w:rPr>
            </w:pPr>
            <w:r w:rsidRPr="00443F08">
              <w:rPr>
                <w:sz w:val="13"/>
                <w:szCs w:val="13"/>
              </w:rPr>
              <w:t>24412</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4B550ECF" w14:textId="77777777" w:rsidR="00443F08" w:rsidRPr="00443F08" w:rsidRDefault="00443F08" w:rsidP="00E61235">
            <w:pPr>
              <w:pStyle w:val="TableParagraph"/>
              <w:ind w:left="42"/>
              <w:jc w:val="center"/>
              <w:rPr>
                <w:sz w:val="13"/>
                <w:szCs w:val="13"/>
              </w:rPr>
            </w:pPr>
            <w:r w:rsidRPr="00443F08">
              <w:rPr>
                <w:sz w:val="13"/>
                <w:szCs w:val="13"/>
              </w:rPr>
              <w:t>PLANEJAMENTO DE EVENTOS</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1925EEF9" w14:textId="77777777" w:rsidR="00443F08" w:rsidRPr="00443F08" w:rsidRDefault="00443F08" w:rsidP="00E61235">
            <w:pPr>
              <w:pStyle w:val="TableParagraph"/>
              <w:ind w:left="1057" w:right="1031"/>
              <w:rPr>
                <w:sz w:val="13"/>
                <w:szCs w:val="13"/>
              </w:rPr>
            </w:pPr>
            <w:r w:rsidRPr="00443F08">
              <w:rPr>
                <w:sz w:val="13"/>
                <w:szCs w:val="13"/>
              </w:rPr>
              <w:t>21837</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5F4D7CC7"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3AB8D295" w14:textId="77777777" w:rsidR="00443F08" w:rsidRPr="00443F08" w:rsidRDefault="00443F08" w:rsidP="00E61235">
            <w:pPr>
              <w:pStyle w:val="TableParagraph"/>
              <w:ind w:left="156"/>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F73745F" w14:textId="77777777" w:rsidR="00443F08" w:rsidRPr="00443F08" w:rsidRDefault="00443F08" w:rsidP="00E61235">
            <w:pPr>
              <w:pStyle w:val="TableParagraph"/>
              <w:ind w:right="87"/>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B443CF9" w14:textId="77777777" w:rsidR="00443F08" w:rsidRPr="00443F08" w:rsidRDefault="00443F08" w:rsidP="00E61235">
            <w:pPr>
              <w:pStyle w:val="TableParagraph"/>
              <w:ind w:right="73"/>
              <w:jc w:val="center"/>
              <w:rPr>
                <w:sz w:val="13"/>
                <w:szCs w:val="13"/>
              </w:rPr>
            </w:pPr>
            <w:r w:rsidRPr="00443F08">
              <w:rPr>
                <w:sz w:val="13"/>
                <w:szCs w:val="13"/>
              </w:rPr>
              <w:t>45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3E3FBD8"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C4149C9" w14:textId="77777777" w:rsidR="00443F08" w:rsidRPr="00443F08" w:rsidRDefault="00443F08" w:rsidP="00E61235">
            <w:pPr>
              <w:pStyle w:val="TableParagraph"/>
              <w:ind w:left="244"/>
              <w:jc w:val="center"/>
              <w:rPr>
                <w:sz w:val="13"/>
                <w:szCs w:val="13"/>
              </w:rPr>
            </w:pPr>
            <w:r w:rsidRPr="00443F08">
              <w:rPr>
                <w:sz w:val="13"/>
                <w:szCs w:val="13"/>
              </w:rPr>
              <w:t>45</w:t>
            </w:r>
          </w:p>
        </w:tc>
      </w:tr>
      <w:tr w:rsidR="00443F08" w:rsidRPr="00443F08" w14:paraId="32D38854" w14:textId="77777777" w:rsidTr="00E61235">
        <w:trPr>
          <w:trHeight w:val="215"/>
        </w:trPr>
        <w:tc>
          <w:tcPr>
            <w:tcW w:w="9624" w:type="dxa"/>
            <w:gridSpan w:val="11"/>
            <w:tcBorders>
              <w:top w:val="single" w:sz="6" w:space="0" w:color="000000"/>
              <w:left w:val="single" w:sz="6" w:space="0" w:color="000000"/>
              <w:bottom w:val="single" w:sz="6" w:space="0" w:color="000000"/>
              <w:right w:val="single" w:sz="6" w:space="0" w:color="000000"/>
            </w:tcBorders>
            <w:shd w:val="clear" w:color="auto" w:fill="auto"/>
          </w:tcPr>
          <w:p w14:paraId="650603FA" w14:textId="77777777" w:rsidR="00443F08" w:rsidRPr="00443F08" w:rsidRDefault="00443F08" w:rsidP="00E61235">
            <w:pPr>
              <w:pStyle w:val="TableParagraph"/>
              <w:tabs>
                <w:tab w:val="right" w:pos="14961"/>
              </w:tabs>
              <w:spacing w:before="12"/>
              <w:ind w:left="172"/>
              <w:jc w:val="center"/>
              <w:rPr>
                <w:b/>
                <w:sz w:val="13"/>
                <w:szCs w:val="13"/>
              </w:rPr>
            </w:pPr>
            <w:r w:rsidRPr="00443F08">
              <w:rPr>
                <w:rFonts w:ascii="Helvetica"/>
                <w:b/>
                <w:sz w:val="13"/>
                <w:szCs w:val="13"/>
              </w:rPr>
              <w:t>Eletivas</w:t>
            </w:r>
            <w:r w:rsidRPr="00443F08">
              <w:rPr>
                <w:rFonts w:ascii="Helvetica"/>
                <w:b/>
                <w:sz w:val="13"/>
                <w:szCs w:val="13"/>
              </w:rPr>
              <w:tab/>
            </w:r>
            <w:r w:rsidRPr="00443F08">
              <w:rPr>
                <w:b/>
                <w:sz w:val="13"/>
                <w:szCs w:val="13"/>
              </w:rPr>
              <w:t>60</w:t>
            </w:r>
          </w:p>
        </w:tc>
      </w:tr>
      <w:tr w:rsidR="00443F08" w:rsidRPr="00443F08" w14:paraId="7D7A2DE6"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821D7AD"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455C0DE5" w14:textId="77777777" w:rsidR="00443F08" w:rsidRPr="00443F08" w:rsidRDefault="00443F08" w:rsidP="00E61235">
            <w:pPr>
              <w:pStyle w:val="TableParagraph"/>
              <w:ind w:left="132" w:right="8"/>
              <w:jc w:val="center"/>
              <w:rPr>
                <w:sz w:val="13"/>
                <w:szCs w:val="13"/>
              </w:rPr>
            </w:pPr>
            <w:r w:rsidRPr="00443F08">
              <w:rPr>
                <w:sz w:val="13"/>
                <w:szCs w:val="13"/>
              </w:rPr>
              <w:t>1361</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778DE261" w14:textId="77777777" w:rsidR="00443F08" w:rsidRPr="00443F08" w:rsidRDefault="00443F08" w:rsidP="00E61235">
            <w:pPr>
              <w:pStyle w:val="TableParagraph"/>
              <w:ind w:left="42"/>
              <w:jc w:val="center"/>
              <w:rPr>
                <w:sz w:val="13"/>
                <w:szCs w:val="13"/>
              </w:rPr>
            </w:pPr>
            <w:r w:rsidRPr="00443F08">
              <w:rPr>
                <w:sz w:val="13"/>
                <w:szCs w:val="13"/>
              </w:rPr>
              <w:t>NID - ESCOLA NEGÓCIOS(Matriz:1.0.1)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19329B6D" w14:textId="77777777" w:rsidR="00443F08" w:rsidRPr="00443F08" w:rsidRDefault="00443F08" w:rsidP="00E61235">
            <w:pPr>
              <w:pStyle w:val="TableParagraph"/>
              <w:spacing w:before="0"/>
              <w:rPr>
                <w:rFonts w:ascii="Times New Roman"/>
                <w:sz w:val="13"/>
                <w:szCs w:val="13"/>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4581658F"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10220B4C"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5182F1D"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BD43079"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65449A0"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A997DC1"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5A3A862C"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33FDA1F"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539FC3FB" w14:textId="77777777" w:rsidR="00443F08" w:rsidRPr="00443F08" w:rsidRDefault="00443F08" w:rsidP="00E61235">
            <w:pPr>
              <w:pStyle w:val="TableParagraph"/>
              <w:ind w:left="132" w:right="8"/>
              <w:jc w:val="center"/>
              <w:rPr>
                <w:sz w:val="13"/>
                <w:szCs w:val="13"/>
              </w:rPr>
            </w:pPr>
            <w:r w:rsidRPr="00443F08">
              <w:rPr>
                <w:sz w:val="13"/>
                <w:szCs w:val="13"/>
              </w:rPr>
              <w:t>1371</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332E6387" w14:textId="77777777" w:rsidR="00443F08" w:rsidRPr="00443F08" w:rsidRDefault="00443F08" w:rsidP="00E61235">
            <w:pPr>
              <w:pStyle w:val="TableParagraph"/>
              <w:ind w:left="42"/>
              <w:jc w:val="center"/>
              <w:rPr>
                <w:sz w:val="13"/>
                <w:szCs w:val="13"/>
              </w:rPr>
            </w:pPr>
            <w:r w:rsidRPr="00443F08">
              <w:rPr>
                <w:sz w:val="13"/>
                <w:szCs w:val="13"/>
              </w:rPr>
              <w:t>NID - INSTITUCIONAL(Matriz:1.0.1)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15AD08BD" w14:textId="77777777" w:rsidR="00443F08" w:rsidRPr="00443F08" w:rsidRDefault="00443F08" w:rsidP="00E61235">
            <w:pPr>
              <w:pStyle w:val="TableParagraph"/>
              <w:spacing w:before="0"/>
              <w:rPr>
                <w:rFonts w:ascii="Times New Roman"/>
                <w:sz w:val="13"/>
                <w:szCs w:val="13"/>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2A34F435"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4C895BE9"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C97DE7F"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93F9AB4"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81EF32A"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6634AD3"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2392038B"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23A3A34"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5ED785CD" w14:textId="77777777" w:rsidR="00443F08" w:rsidRPr="00443F08" w:rsidRDefault="00443F08" w:rsidP="00E61235">
            <w:pPr>
              <w:pStyle w:val="TableParagraph"/>
              <w:ind w:left="132" w:right="8"/>
              <w:jc w:val="center"/>
              <w:rPr>
                <w:sz w:val="13"/>
                <w:szCs w:val="13"/>
              </w:rPr>
            </w:pPr>
            <w:r w:rsidRPr="00443F08">
              <w:rPr>
                <w:sz w:val="13"/>
                <w:szCs w:val="13"/>
              </w:rPr>
              <w:t>1372</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0D34EA0F"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DE NEGOCIOS(Matriz:1.0.1)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4203FA18" w14:textId="77777777" w:rsidR="00443F08" w:rsidRPr="00443F08" w:rsidRDefault="00443F08" w:rsidP="00E61235">
            <w:pPr>
              <w:pStyle w:val="TableParagraph"/>
              <w:spacing w:before="0"/>
              <w:rPr>
                <w:rFonts w:ascii="Times New Roman"/>
                <w:sz w:val="13"/>
                <w:szCs w:val="13"/>
                <w:lang w:val="pt-BR"/>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2D9E50D9" w14:textId="77777777" w:rsidR="00443F08" w:rsidRPr="00443F08" w:rsidRDefault="00443F08" w:rsidP="00E61235">
            <w:pPr>
              <w:pStyle w:val="TableParagraph"/>
              <w:spacing w:before="0"/>
              <w:rPr>
                <w:rFonts w:ascii="Times New Roman"/>
                <w:sz w:val="13"/>
                <w:szCs w:val="13"/>
                <w:lang w:val="pt-BR"/>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2D905E6A"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682CA39"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294ABA6"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C89C8F6"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CEF4E0D"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13D080D1"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39EB587"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6AA6C133" w14:textId="77777777" w:rsidR="00443F08" w:rsidRPr="00443F08" w:rsidRDefault="00443F08" w:rsidP="00E61235">
            <w:pPr>
              <w:pStyle w:val="TableParagraph"/>
              <w:ind w:left="132" w:right="8"/>
              <w:jc w:val="center"/>
              <w:rPr>
                <w:sz w:val="13"/>
                <w:szCs w:val="13"/>
              </w:rPr>
            </w:pPr>
            <w:r w:rsidRPr="00443F08">
              <w:rPr>
                <w:sz w:val="13"/>
                <w:szCs w:val="13"/>
              </w:rPr>
              <w:t>1373</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1A4EB478" w14:textId="77777777" w:rsidR="00443F08" w:rsidRPr="00443F08" w:rsidRDefault="00443F08" w:rsidP="00E61235">
            <w:pPr>
              <w:pStyle w:val="TableParagraph"/>
              <w:ind w:left="42"/>
              <w:jc w:val="center"/>
              <w:rPr>
                <w:sz w:val="13"/>
                <w:szCs w:val="13"/>
                <w:lang w:val="pt-BR"/>
              </w:rPr>
            </w:pPr>
            <w:r w:rsidRPr="00443F08">
              <w:rPr>
                <w:sz w:val="13"/>
                <w:szCs w:val="13"/>
                <w:lang w:val="pt-BR"/>
              </w:rPr>
              <w:t>NID - ESCOLA DE ARTES (1373 - 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586E2B7F" w14:textId="77777777" w:rsidR="00443F08" w:rsidRPr="00443F08" w:rsidRDefault="00443F08" w:rsidP="00E61235">
            <w:pPr>
              <w:pStyle w:val="TableParagraph"/>
              <w:ind w:left="1057" w:right="1031"/>
              <w:rPr>
                <w:sz w:val="13"/>
                <w:szCs w:val="13"/>
              </w:rPr>
            </w:pPr>
            <w:r w:rsidRPr="00443F08">
              <w:rPr>
                <w:sz w:val="13"/>
                <w:szCs w:val="13"/>
              </w:rPr>
              <w:t>00000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1587810E"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0A6EA85E"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23DCD0E"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7F060B0"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BBA082B"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AD8375B"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14D0D5C5"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0EA94D6"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025CB774" w14:textId="77777777" w:rsidR="00443F08" w:rsidRPr="00443F08" w:rsidRDefault="00443F08" w:rsidP="00E61235">
            <w:pPr>
              <w:pStyle w:val="TableParagraph"/>
              <w:ind w:left="132" w:right="8"/>
              <w:jc w:val="center"/>
              <w:rPr>
                <w:sz w:val="13"/>
                <w:szCs w:val="13"/>
              </w:rPr>
            </w:pPr>
            <w:r w:rsidRPr="00443F08">
              <w:rPr>
                <w:sz w:val="13"/>
                <w:szCs w:val="13"/>
              </w:rPr>
              <w:t>1374</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39F68B39"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DE ARTES(Matriz:1.0.1)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4247D862" w14:textId="77777777" w:rsidR="00443F08" w:rsidRPr="00443F08" w:rsidRDefault="00443F08" w:rsidP="00E61235">
            <w:pPr>
              <w:pStyle w:val="TableParagraph"/>
              <w:ind w:left="1057" w:right="1031"/>
              <w:rPr>
                <w:sz w:val="13"/>
                <w:szCs w:val="13"/>
              </w:rPr>
            </w:pPr>
            <w:r w:rsidRPr="00443F08">
              <w:rPr>
                <w:sz w:val="13"/>
                <w:szCs w:val="13"/>
              </w:rPr>
              <w:t>00000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59450DCD"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492F6862"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AC45B8E"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9F93C44"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989C2D7"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504662F"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7A8CDCC0"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AA59EFD"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2ED12122" w14:textId="77777777" w:rsidR="00443F08" w:rsidRPr="00443F08" w:rsidRDefault="00443F08" w:rsidP="00E61235">
            <w:pPr>
              <w:pStyle w:val="TableParagraph"/>
              <w:ind w:left="132" w:right="8"/>
              <w:jc w:val="center"/>
              <w:rPr>
                <w:sz w:val="13"/>
                <w:szCs w:val="13"/>
              </w:rPr>
            </w:pPr>
            <w:r w:rsidRPr="00443F08">
              <w:rPr>
                <w:sz w:val="13"/>
                <w:szCs w:val="13"/>
              </w:rPr>
              <w:t>1375</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27F0EB4C" w14:textId="77777777" w:rsidR="00443F08" w:rsidRPr="00443F08" w:rsidRDefault="00443F08" w:rsidP="00E61235">
            <w:pPr>
              <w:pStyle w:val="TableParagraph"/>
              <w:ind w:left="42"/>
              <w:jc w:val="center"/>
              <w:rPr>
                <w:sz w:val="13"/>
                <w:szCs w:val="13"/>
              </w:rPr>
            </w:pPr>
            <w:r w:rsidRPr="00443F08">
              <w:rPr>
                <w:sz w:val="13"/>
                <w:szCs w:val="13"/>
              </w:rPr>
              <w:t>NID - EDUCAÇÃO(Matriz:1.0.1)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607F8332" w14:textId="77777777" w:rsidR="00443F08" w:rsidRPr="00443F08" w:rsidRDefault="00443F08" w:rsidP="00E61235">
            <w:pPr>
              <w:pStyle w:val="TableParagraph"/>
              <w:ind w:left="1057" w:right="1031"/>
              <w:rPr>
                <w:sz w:val="13"/>
                <w:szCs w:val="13"/>
              </w:rPr>
            </w:pPr>
            <w:r w:rsidRPr="00443F08">
              <w:rPr>
                <w:sz w:val="13"/>
                <w:szCs w:val="13"/>
              </w:rPr>
              <w:t>00000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16D90509"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1EA2E504"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A388D83"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699CA3C"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4F02C00"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CD4CB6D"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6040A581"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8FDAEE2"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072AD4C5" w14:textId="77777777" w:rsidR="00443F08" w:rsidRPr="00443F08" w:rsidRDefault="00443F08" w:rsidP="00E61235">
            <w:pPr>
              <w:pStyle w:val="TableParagraph"/>
              <w:ind w:left="132" w:right="8"/>
              <w:jc w:val="center"/>
              <w:rPr>
                <w:sz w:val="13"/>
                <w:szCs w:val="13"/>
              </w:rPr>
            </w:pPr>
            <w:r w:rsidRPr="00443F08">
              <w:rPr>
                <w:sz w:val="13"/>
                <w:szCs w:val="13"/>
              </w:rPr>
              <w:t>1376</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113133AE"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DE EDUCAÇÃO(Matriz:1.0.1)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279850D6" w14:textId="77777777" w:rsidR="00443F08" w:rsidRPr="00443F08" w:rsidRDefault="00443F08" w:rsidP="00E61235">
            <w:pPr>
              <w:pStyle w:val="TableParagraph"/>
              <w:ind w:left="1057" w:right="1031"/>
              <w:rPr>
                <w:sz w:val="13"/>
                <w:szCs w:val="13"/>
              </w:rPr>
            </w:pPr>
            <w:r w:rsidRPr="00443F08">
              <w:rPr>
                <w:sz w:val="13"/>
                <w:szCs w:val="13"/>
              </w:rPr>
              <w:t>00000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1961E52E"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5BA1DB78"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B6D688D"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F50E0E2"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CD01B17"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6AC04CB"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47FB1E5F"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B1A23D3"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24DD26F4" w14:textId="77777777" w:rsidR="00443F08" w:rsidRPr="00443F08" w:rsidRDefault="00443F08" w:rsidP="00E61235">
            <w:pPr>
              <w:pStyle w:val="TableParagraph"/>
              <w:ind w:left="132" w:right="8"/>
              <w:jc w:val="center"/>
              <w:rPr>
                <w:sz w:val="13"/>
                <w:szCs w:val="13"/>
              </w:rPr>
            </w:pPr>
            <w:r w:rsidRPr="00443F08">
              <w:rPr>
                <w:sz w:val="13"/>
                <w:szCs w:val="13"/>
              </w:rPr>
              <w:t>1377</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532C1530" w14:textId="77777777" w:rsidR="00443F08" w:rsidRPr="00443F08" w:rsidRDefault="00443F08" w:rsidP="00E61235">
            <w:pPr>
              <w:pStyle w:val="TableParagraph"/>
              <w:ind w:left="42"/>
              <w:jc w:val="center"/>
              <w:rPr>
                <w:sz w:val="13"/>
                <w:szCs w:val="13"/>
                <w:lang w:val="pt-BR"/>
              </w:rPr>
            </w:pPr>
            <w:r w:rsidRPr="00443F08">
              <w:rPr>
                <w:sz w:val="13"/>
                <w:szCs w:val="13"/>
                <w:lang w:val="pt-BR"/>
              </w:rPr>
              <w:t>NID DA ESCOLA DO MAR (1377 - 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5D35B544" w14:textId="77777777" w:rsidR="00443F08" w:rsidRPr="00443F08" w:rsidRDefault="00443F08" w:rsidP="00E61235">
            <w:pPr>
              <w:pStyle w:val="TableParagraph"/>
              <w:ind w:left="1057" w:right="1031"/>
              <w:rPr>
                <w:sz w:val="13"/>
                <w:szCs w:val="13"/>
              </w:rPr>
            </w:pPr>
            <w:r w:rsidRPr="00443F08">
              <w:rPr>
                <w:sz w:val="13"/>
                <w:szCs w:val="13"/>
              </w:rPr>
              <w:t>00000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7077E1F1"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4223DE80"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51BA964"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13E59D0"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0085D67"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BF3EDEB"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6512DF06"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7C8FFBA"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4507348C" w14:textId="77777777" w:rsidR="00443F08" w:rsidRPr="00443F08" w:rsidRDefault="00443F08" w:rsidP="00E61235">
            <w:pPr>
              <w:pStyle w:val="TableParagraph"/>
              <w:ind w:left="132" w:right="8"/>
              <w:jc w:val="center"/>
              <w:rPr>
                <w:sz w:val="13"/>
                <w:szCs w:val="13"/>
              </w:rPr>
            </w:pPr>
            <w:r w:rsidRPr="00443F08">
              <w:rPr>
                <w:sz w:val="13"/>
                <w:szCs w:val="13"/>
              </w:rPr>
              <w:t>1378</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4077BE9E"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DO MAR(Matriz:1.0.1)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4CD8927B" w14:textId="77777777" w:rsidR="00443F08" w:rsidRPr="00443F08" w:rsidRDefault="00443F08" w:rsidP="00E61235">
            <w:pPr>
              <w:pStyle w:val="TableParagraph"/>
              <w:ind w:left="1057" w:right="1031"/>
              <w:rPr>
                <w:sz w:val="13"/>
                <w:szCs w:val="13"/>
              </w:rPr>
            </w:pPr>
            <w:r w:rsidRPr="00443F08">
              <w:rPr>
                <w:sz w:val="13"/>
                <w:szCs w:val="13"/>
              </w:rPr>
              <w:t>00000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2B7865C8"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44E56F1D"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0E493FD"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C0E0C54"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1FBCDED"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417EE04"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663D0E0C"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002E5A3"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2A306CBE" w14:textId="77777777" w:rsidR="00443F08" w:rsidRPr="00443F08" w:rsidRDefault="00443F08" w:rsidP="00E61235">
            <w:pPr>
              <w:pStyle w:val="TableParagraph"/>
              <w:ind w:left="132" w:right="8"/>
              <w:jc w:val="center"/>
              <w:rPr>
                <w:sz w:val="13"/>
                <w:szCs w:val="13"/>
              </w:rPr>
            </w:pPr>
            <w:r w:rsidRPr="00443F08">
              <w:rPr>
                <w:sz w:val="13"/>
                <w:szCs w:val="13"/>
              </w:rPr>
              <w:t>1379</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1EC8764A" w14:textId="77777777" w:rsidR="00443F08" w:rsidRPr="00443F08" w:rsidRDefault="00443F08" w:rsidP="00E61235">
            <w:pPr>
              <w:pStyle w:val="TableParagraph"/>
              <w:ind w:left="42"/>
              <w:jc w:val="center"/>
              <w:rPr>
                <w:sz w:val="13"/>
                <w:szCs w:val="13"/>
                <w:lang w:val="pt-BR"/>
              </w:rPr>
            </w:pPr>
            <w:r w:rsidRPr="00443F08">
              <w:rPr>
                <w:sz w:val="13"/>
                <w:szCs w:val="13"/>
                <w:lang w:val="pt-BR"/>
              </w:rPr>
              <w:t>NID DA ESCOLA DA SAÚDE(Matriz:1.0.1)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0B6EB061" w14:textId="77777777" w:rsidR="00443F08" w:rsidRPr="00443F08" w:rsidRDefault="00443F08" w:rsidP="00E61235">
            <w:pPr>
              <w:pStyle w:val="TableParagraph"/>
              <w:ind w:left="1057" w:right="1031"/>
              <w:rPr>
                <w:sz w:val="13"/>
                <w:szCs w:val="13"/>
              </w:rPr>
            </w:pPr>
            <w:r w:rsidRPr="00443F08">
              <w:rPr>
                <w:sz w:val="13"/>
                <w:szCs w:val="13"/>
              </w:rPr>
              <w:t>00000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30713542"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0214EB6A"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797EB17"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A22CA4B"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3B7703E"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F59E1EC"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1AD63E7A"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F50D12D"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6A759DFC" w14:textId="77777777" w:rsidR="00443F08" w:rsidRPr="00443F08" w:rsidRDefault="00443F08" w:rsidP="00E61235">
            <w:pPr>
              <w:pStyle w:val="TableParagraph"/>
              <w:ind w:left="132" w:right="8"/>
              <w:jc w:val="center"/>
              <w:rPr>
                <w:sz w:val="13"/>
                <w:szCs w:val="13"/>
              </w:rPr>
            </w:pPr>
            <w:r w:rsidRPr="00443F08">
              <w:rPr>
                <w:sz w:val="13"/>
                <w:szCs w:val="13"/>
              </w:rPr>
              <w:t>1380</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3D3AC94E"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DA SAÚDE (1380 - 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13497960" w14:textId="77777777" w:rsidR="00443F08" w:rsidRPr="00443F08" w:rsidRDefault="00443F08" w:rsidP="00E61235">
            <w:pPr>
              <w:pStyle w:val="TableParagraph"/>
              <w:ind w:left="1057" w:right="1031"/>
              <w:rPr>
                <w:sz w:val="13"/>
                <w:szCs w:val="13"/>
              </w:rPr>
            </w:pPr>
            <w:r w:rsidRPr="00443F08">
              <w:rPr>
                <w:sz w:val="13"/>
                <w:szCs w:val="13"/>
              </w:rPr>
              <w:t>00000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04C208A8"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22D2D206"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CD0047A"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3487D0F"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EF27FE4"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82126B2"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64AFA9B7"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827908F"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10E1874F" w14:textId="77777777" w:rsidR="00443F08" w:rsidRPr="00443F08" w:rsidRDefault="00443F08" w:rsidP="00E61235">
            <w:pPr>
              <w:pStyle w:val="TableParagraph"/>
              <w:ind w:left="132" w:right="8"/>
              <w:jc w:val="center"/>
              <w:rPr>
                <w:sz w:val="13"/>
                <w:szCs w:val="13"/>
              </w:rPr>
            </w:pPr>
            <w:r w:rsidRPr="00443F08">
              <w:rPr>
                <w:sz w:val="13"/>
                <w:szCs w:val="13"/>
              </w:rPr>
              <w:t>1381</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37108E82" w14:textId="77777777" w:rsidR="00443F08" w:rsidRPr="00443F08" w:rsidRDefault="00443F08" w:rsidP="00E61235">
            <w:pPr>
              <w:pStyle w:val="TableParagraph"/>
              <w:ind w:left="42"/>
              <w:jc w:val="center"/>
              <w:rPr>
                <w:sz w:val="13"/>
                <w:szCs w:val="13"/>
                <w:lang w:val="pt-BR"/>
              </w:rPr>
            </w:pPr>
            <w:r w:rsidRPr="00443F08">
              <w:rPr>
                <w:sz w:val="13"/>
                <w:szCs w:val="13"/>
                <w:lang w:val="pt-BR"/>
              </w:rPr>
              <w:t>NID DA ESCOLA DE CIENCIAS JURIDICAS (1381 - 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1137DC88" w14:textId="77777777" w:rsidR="00443F08" w:rsidRPr="00443F08" w:rsidRDefault="00443F08" w:rsidP="00E61235">
            <w:pPr>
              <w:pStyle w:val="TableParagraph"/>
              <w:ind w:left="1057" w:right="1031"/>
              <w:rPr>
                <w:sz w:val="13"/>
                <w:szCs w:val="13"/>
              </w:rPr>
            </w:pPr>
            <w:r w:rsidRPr="00443F08">
              <w:rPr>
                <w:sz w:val="13"/>
                <w:szCs w:val="13"/>
              </w:rPr>
              <w:t>00000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271415F0"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489A6B6F"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7185398"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B4BD8FE"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7D05BE5"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F622EF1"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0F59A8D0"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20ECD56"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4CE83FBF" w14:textId="77777777" w:rsidR="00443F08" w:rsidRPr="00443F08" w:rsidRDefault="00443F08" w:rsidP="00E61235">
            <w:pPr>
              <w:pStyle w:val="TableParagraph"/>
              <w:ind w:left="132" w:right="8"/>
              <w:jc w:val="center"/>
              <w:rPr>
                <w:sz w:val="13"/>
                <w:szCs w:val="13"/>
              </w:rPr>
            </w:pPr>
            <w:r w:rsidRPr="00443F08">
              <w:rPr>
                <w:sz w:val="13"/>
                <w:szCs w:val="13"/>
              </w:rPr>
              <w:t>1382</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04E2649F"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DA CIÊNCIAS JURÍDICAS(Matriz:1.0.1)</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7C3AE041" w14:textId="77777777" w:rsidR="00443F08" w:rsidRPr="00443F08" w:rsidRDefault="00443F08" w:rsidP="00E61235">
            <w:pPr>
              <w:pStyle w:val="TableParagraph"/>
              <w:ind w:left="1057" w:right="1031"/>
              <w:rPr>
                <w:sz w:val="13"/>
                <w:szCs w:val="13"/>
              </w:rPr>
            </w:pPr>
            <w:r w:rsidRPr="00443F08">
              <w:rPr>
                <w:sz w:val="13"/>
                <w:szCs w:val="13"/>
              </w:rPr>
              <w:t>00</w:t>
            </w:r>
            <w:r w:rsidRPr="00443F08">
              <w:rPr>
                <w:sz w:val="13"/>
                <w:szCs w:val="13"/>
              </w:rPr>
              <w:lastRenderedPageBreak/>
              <w:t>000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79BA1C2A"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73D76F84" w14:textId="77777777" w:rsidR="00443F08" w:rsidRPr="00443F08" w:rsidRDefault="00443F08" w:rsidP="00E61235">
            <w:pPr>
              <w:pStyle w:val="TableParagraph"/>
              <w:ind w:left="156"/>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ADE0953"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3187E0F"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DA8D52B"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106DD03"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16BE3731" w14:textId="77777777" w:rsidTr="00E61235">
        <w:trPr>
          <w:trHeight w:val="215"/>
        </w:trPr>
        <w:tc>
          <w:tcPr>
            <w:tcW w:w="9624" w:type="dxa"/>
            <w:gridSpan w:val="11"/>
            <w:tcBorders>
              <w:top w:val="single" w:sz="6" w:space="0" w:color="000000"/>
              <w:left w:val="single" w:sz="6" w:space="0" w:color="000000"/>
              <w:bottom w:val="single" w:sz="6" w:space="0" w:color="000000"/>
              <w:right w:val="single" w:sz="6" w:space="0" w:color="000000"/>
            </w:tcBorders>
            <w:shd w:val="clear" w:color="auto" w:fill="auto"/>
          </w:tcPr>
          <w:p w14:paraId="7DADFC8A" w14:textId="77777777" w:rsidR="00443F08" w:rsidRPr="00443F08" w:rsidRDefault="00443F08" w:rsidP="00E61235">
            <w:pPr>
              <w:pStyle w:val="TableParagraph"/>
              <w:tabs>
                <w:tab w:val="right" w:pos="14961"/>
              </w:tabs>
              <w:spacing w:before="12"/>
              <w:ind w:left="172"/>
              <w:jc w:val="center"/>
              <w:rPr>
                <w:b/>
                <w:sz w:val="13"/>
                <w:szCs w:val="13"/>
              </w:rPr>
            </w:pPr>
            <w:r w:rsidRPr="00443F08">
              <w:rPr>
                <w:rFonts w:ascii="Helvetica"/>
                <w:b/>
                <w:sz w:val="13"/>
                <w:szCs w:val="13"/>
              </w:rPr>
              <w:t>ELETIVA INTERNATIONAL PROGRAM</w:t>
            </w:r>
            <w:r w:rsidRPr="00443F08">
              <w:rPr>
                <w:rFonts w:ascii="Helvetica"/>
                <w:b/>
                <w:sz w:val="13"/>
                <w:szCs w:val="13"/>
              </w:rPr>
              <w:tab/>
            </w:r>
            <w:r w:rsidRPr="00443F08">
              <w:rPr>
                <w:b/>
                <w:sz w:val="13"/>
                <w:szCs w:val="13"/>
              </w:rPr>
              <w:t>60</w:t>
            </w:r>
          </w:p>
        </w:tc>
      </w:tr>
      <w:tr w:rsidR="00443F08" w:rsidRPr="00443F08" w14:paraId="424DC576"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A580C6C"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3EE158DC" w14:textId="77777777" w:rsidR="00443F08" w:rsidRPr="00443F08" w:rsidRDefault="00443F08" w:rsidP="00E61235">
            <w:pPr>
              <w:pStyle w:val="TableParagraph"/>
              <w:ind w:left="48" w:right="8"/>
              <w:jc w:val="center"/>
              <w:rPr>
                <w:sz w:val="13"/>
                <w:szCs w:val="13"/>
              </w:rPr>
            </w:pPr>
            <w:r w:rsidRPr="00443F08">
              <w:rPr>
                <w:sz w:val="13"/>
                <w:szCs w:val="13"/>
              </w:rPr>
              <w:t>15914</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661AD0A7" w14:textId="77777777" w:rsidR="00443F08" w:rsidRPr="00443F08" w:rsidRDefault="00443F08" w:rsidP="00E61235">
            <w:pPr>
              <w:pStyle w:val="TableParagraph"/>
              <w:ind w:left="42"/>
              <w:jc w:val="center"/>
              <w:rPr>
                <w:sz w:val="13"/>
                <w:szCs w:val="13"/>
              </w:rPr>
            </w:pPr>
            <w:r w:rsidRPr="00443F08">
              <w:rPr>
                <w:sz w:val="13"/>
                <w:szCs w:val="13"/>
              </w:rPr>
              <w:t>MARKETING</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2DC3839D" w14:textId="77777777" w:rsidR="00443F08" w:rsidRPr="00443F08" w:rsidRDefault="00443F08" w:rsidP="00E61235">
            <w:pPr>
              <w:pStyle w:val="TableParagraph"/>
              <w:spacing w:before="0"/>
              <w:rPr>
                <w:rFonts w:ascii="Times New Roman"/>
                <w:sz w:val="13"/>
                <w:szCs w:val="13"/>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409CFBEC"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61795710"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70DE1D9"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A9DFDED"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A233A7F"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4880C55"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3CF8458E" w14:textId="77777777" w:rsidTr="00E61235">
        <w:trPr>
          <w:trHeight w:val="215"/>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C9D1CA1" w14:textId="77777777" w:rsidR="00443F08" w:rsidRPr="00443F08" w:rsidRDefault="00443F08" w:rsidP="00E61235">
            <w:pPr>
              <w:pStyle w:val="TableParagraph"/>
              <w:ind w:right="26"/>
              <w:jc w:val="center"/>
              <w:rPr>
                <w:sz w:val="13"/>
                <w:szCs w:val="13"/>
              </w:rPr>
            </w:pPr>
            <w:r w:rsidRPr="00443F08">
              <w:rPr>
                <w:sz w:val="13"/>
                <w:szCs w:val="13"/>
              </w:rPr>
              <w:t>4</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72602161" w14:textId="77777777" w:rsidR="00443F08" w:rsidRPr="00443F08" w:rsidRDefault="00443F08" w:rsidP="00E61235">
            <w:pPr>
              <w:pStyle w:val="TableParagraph"/>
              <w:ind w:left="48" w:right="8"/>
              <w:jc w:val="center"/>
              <w:rPr>
                <w:sz w:val="13"/>
                <w:szCs w:val="13"/>
              </w:rPr>
            </w:pPr>
            <w:r w:rsidRPr="00443F08">
              <w:rPr>
                <w:sz w:val="13"/>
                <w:szCs w:val="13"/>
              </w:rPr>
              <w:t>16175</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6CED7EB8" w14:textId="77777777" w:rsidR="00443F08" w:rsidRPr="00443F08" w:rsidRDefault="00443F08" w:rsidP="00E61235">
            <w:pPr>
              <w:pStyle w:val="TableParagraph"/>
              <w:ind w:left="42"/>
              <w:jc w:val="center"/>
              <w:rPr>
                <w:sz w:val="13"/>
                <w:szCs w:val="13"/>
              </w:rPr>
            </w:pPr>
            <w:r w:rsidRPr="00443F08">
              <w:rPr>
                <w:sz w:val="13"/>
                <w:szCs w:val="13"/>
              </w:rPr>
              <w:t>MARKETING</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tcPr>
          <w:p w14:paraId="6E235C0A" w14:textId="77777777" w:rsidR="00443F08" w:rsidRPr="00443F08" w:rsidRDefault="00443F08" w:rsidP="00E61235">
            <w:pPr>
              <w:pStyle w:val="TableParagraph"/>
              <w:spacing w:before="0"/>
              <w:rPr>
                <w:rFonts w:ascii="Times New Roman"/>
                <w:sz w:val="13"/>
                <w:szCs w:val="13"/>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14:paraId="5D8EEDEE" w14:textId="77777777" w:rsidR="00443F08" w:rsidRPr="00443F08" w:rsidRDefault="00443F08" w:rsidP="00E61235">
            <w:pPr>
              <w:pStyle w:val="TableParagraph"/>
              <w:spacing w:before="0"/>
              <w:rPr>
                <w:rFonts w:ascii="Times New Roman"/>
                <w:sz w:val="13"/>
                <w:szCs w:val="13"/>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4F4ABEDE"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1892AB6"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638365A"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589D0F2" w14:textId="77777777" w:rsidR="00443F08" w:rsidRPr="00443F08" w:rsidRDefault="00443F08" w:rsidP="00E61235">
            <w:pPr>
              <w:pStyle w:val="TableParagraph"/>
              <w:ind w:right="45"/>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321A65F"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68BFCBAB" w14:textId="77777777" w:rsidTr="00E61235">
        <w:trPr>
          <w:trHeight w:val="243"/>
        </w:trPr>
        <w:tc>
          <w:tcPr>
            <w:tcW w:w="6222" w:type="dxa"/>
            <w:gridSpan w:val="6"/>
            <w:tcBorders>
              <w:top w:val="single" w:sz="6" w:space="0" w:color="000000"/>
              <w:left w:val="single" w:sz="6" w:space="0" w:color="000000"/>
              <w:right w:val="single" w:sz="6" w:space="0" w:color="000000"/>
            </w:tcBorders>
            <w:shd w:val="clear" w:color="auto" w:fill="auto"/>
          </w:tcPr>
          <w:p w14:paraId="1B913786" w14:textId="77777777" w:rsidR="00443F08" w:rsidRPr="00443F08" w:rsidRDefault="00443F08" w:rsidP="00E61235">
            <w:pPr>
              <w:pStyle w:val="TableParagraph"/>
              <w:spacing w:before="88"/>
              <w:ind w:right="44"/>
              <w:jc w:val="center"/>
              <w:rPr>
                <w:rFonts w:ascii="Helvetica" w:hAnsi="Helvetica"/>
                <w:b/>
                <w:sz w:val="13"/>
                <w:szCs w:val="13"/>
                <w:lang w:val="pt-BR"/>
              </w:rPr>
            </w:pPr>
            <w:r w:rsidRPr="00443F08">
              <w:rPr>
                <w:rFonts w:ascii="Helvetica" w:hAnsi="Helvetica"/>
                <w:b/>
                <w:sz w:val="13"/>
                <w:szCs w:val="13"/>
                <w:lang w:val="pt-BR"/>
              </w:rPr>
              <w:t>TOTAL CARGA HORÁRIA DO PERÍODO:</w:t>
            </w:r>
          </w:p>
        </w:tc>
        <w:tc>
          <w:tcPr>
            <w:tcW w:w="850" w:type="dxa"/>
            <w:tcBorders>
              <w:top w:val="single" w:sz="6" w:space="0" w:color="000000"/>
              <w:left w:val="single" w:sz="6" w:space="0" w:color="000000"/>
              <w:right w:val="single" w:sz="6" w:space="0" w:color="000000"/>
            </w:tcBorders>
            <w:shd w:val="clear" w:color="auto" w:fill="auto"/>
          </w:tcPr>
          <w:p w14:paraId="2D0BDF7B" w14:textId="77777777" w:rsidR="00443F08" w:rsidRPr="00443F08" w:rsidRDefault="00443F08" w:rsidP="00E61235">
            <w:pPr>
              <w:pStyle w:val="TableParagraph"/>
              <w:spacing w:before="88"/>
              <w:ind w:left="84" w:right="12"/>
              <w:jc w:val="center"/>
              <w:rPr>
                <w:b/>
                <w:sz w:val="13"/>
                <w:szCs w:val="13"/>
              </w:rPr>
            </w:pPr>
            <w:r w:rsidRPr="00443F08">
              <w:rPr>
                <w:b/>
                <w:sz w:val="13"/>
                <w:szCs w:val="13"/>
              </w:rPr>
              <w:t>23</w:t>
            </w:r>
          </w:p>
        </w:tc>
        <w:tc>
          <w:tcPr>
            <w:tcW w:w="567" w:type="dxa"/>
            <w:tcBorders>
              <w:top w:val="single" w:sz="6" w:space="0" w:color="000000"/>
              <w:left w:val="single" w:sz="6" w:space="0" w:color="000000"/>
              <w:right w:val="single" w:sz="6" w:space="0" w:color="000000"/>
            </w:tcBorders>
            <w:shd w:val="clear" w:color="auto" w:fill="auto"/>
          </w:tcPr>
          <w:p w14:paraId="3B893652" w14:textId="77777777" w:rsidR="00443F08" w:rsidRPr="00443F08" w:rsidRDefault="00443F08" w:rsidP="00E61235">
            <w:pPr>
              <w:pStyle w:val="TableParagraph"/>
              <w:spacing w:before="73"/>
              <w:ind w:right="120"/>
              <w:jc w:val="center"/>
              <w:rPr>
                <w:rFonts w:ascii="Helvetica"/>
                <w:b/>
                <w:sz w:val="13"/>
                <w:szCs w:val="13"/>
              </w:rPr>
            </w:pPr>
            <w:r w:rsidRPr="00443F08">
              <w:rPr>
                <w:rFonts w:ascii="Helvetica"/>
                <w:b/>
                <w:sz w:val="13"/>
                <w:szCs w:val="13"/>
              </w:rPr>
              <w:t>---</w:t>
            </w:r>
          </w:p>
        </w:tc>
        <w:tc>
          <w:tcPr>
            <w:tcW w:w="567" w:type="dxa"/>
            <w:tcBorders>
              <w:top w:val="single" w:sz="6" w:space="0" w:color="000000"/>
              <w:left w:val="single" w:sz="6" w:space="0" w:color="000000"/>
              <w:right w:val="single" w:sz="6" w:space="0" w:color="000000"/>
            </w:tcBorders>
            <w:shd w:val="clear" w:color="auto" w:fill="auto"/>
          </w:tcPr>
          <w:p w14:paraId="19F5A9F4" w14:textId="77777777" w:rsidR="00443F08" w:rsidRPr="00443F08" w:rsidRDefault="00443F08" w:rsidP="00E61235">
            <w:pPr>
              <w:pStyle w:val="TableParagraph"/>
              <w:spacing w:before="0"/>
              <w:jc w:val="center"/>
              <w:rPr>
                <w:rFonts w:ascii="Times New Roman"/>
                <w:sz w:val="13"/>
                <w:szCs w:val="13"/>
              </w:rPr>
            </w:pPr>
          </w:p>
        </w:tc>
        <w:tc>
          <w:tcPr>
            <w:tcW w:w="709" w:type="dxa"/>
            <w:tcBorders>
              <w:top w:val="single" w:sz="6" w:space="0" w:color="000000"/>
              <w:left w:val="single" w:sz="6" w:space="0" w:color="000000"/>
              <w:right w:val="single" w:sz="6" w:space="0" w:color="000000"/>
            </w:tcBorders>
            <w:shd w:val="clear" w:color="auto" w:fill="auto"/>
          </w:tcPr>
          <w:p w14:paraId="0085B808" w14:textId="77777777" w:rsidR="00443F08" w:rsidRPr="00443F08" w:rsidRDefault="00443F08" w:rsidP="00E61235">
            <w:pPr>
              <w:pStyle w:val="TableParagraph"/>
              <w:spacing w:before="0"/>
              <w:jc w:val="center"/>
              <w:rPr>
                <w:rFonts w:ascii="Times New Roman"/>
                <w:sz w:val="13"/>
                <w:szCs w:val="13"/>
              </w:rPr>
            </w:pPr>
          </w:p>
        </w:tc>
        <w:tc>
          <w:tcPr>
            <w:tcW w:w="709" w:type="dxa"/>
            <w:tcBorders>
              <w:top w:val="single" w:sz="6" w:space="0" w:color="000000"/>
              <w:left w:val="single" w:sz="6" w:space="0" w:color="000000"/>
              <w:right w:val="single" w:sz="6" w:space="0" w:color="000000"/>
            </w:tcBorders>
            <w:shd w:val="clear" w:color="auto" w:fill="auto"/>
          </w:tcPr>
          <w:p w14:paraId="24F1BBD6" w14:textId="77777777" w:rsidR="00443F08" w:rsidRPr="00443F08" w:rsidRDefault="00443F08" w:rsidP="00E61235">
            <w:pPr>
              <w:pStyle w:val="TableParagraph"/>
              <w:spacing w:before="88"/>
              <w:ind w:left="160"/>
              <w:jc w:val="center"/>
              <w:rPr>
                <w:b/>
                <w:sz w:val="13"/>
                <w:szCs w:val="13"/>
              </w:rPr>
            </w:pPr>
            <w:r w:rsidRPr="00443F08">
              <w:rPr>
                <w:b/>
                <w:sz w:val="13"/>
                <w:szCs w:val="13"/>
              </w:rPr>
              <w:t>345</w:t>
            </w:r>
          </w:p>
        </w:tc>
      </w:tr>
      <w:tr w:rsidR="00443F08" w:rsidRPr="00443F08" w14:paraId="1B76B230" w14:textId="77777777" w:rsidTr="00E61235">
        <w:trPr>
          <w:trHeight w:val="647"/>
        </w:trPr>
        <w:tc>
          <w:tcPr>
            <w:tcW w:w="552" w:type="dxa"/>
            <w:tcBorders>
              <w:left w:val="single" w:sz="6" w:space="0" w:color="000000"/>
              <w:bottom w:val="single" w:sz="6" w:space="0" w:color="000000"/>
              <w:right w:val="single" w:sz="6" w:space="0" w:color="000000"/>
            </w:tcBorders>
            <w:shd w:val="clear" w:color="auto" w:fill="auto"/>
          </w:tcPr>
          <w:p w14:paraId="20F55D0A" w14:textId="77777777" w:rsidR="00443F08" w:rsidRPr="00443F08" w:rsidRDefault="00443F08" w:rsidP="00E61235">
            <w:pPr>
              <w:pStyle w:val="TableParagraph"/>
              <w:ind w:right="26"/>
              <w:jc w:val="center"/>
              <w:rPr>
                <w:sz w:val="13"/>
                <w:szCs w:val="13"/>
              </w:rPr>
            </w:pPr>
            <w:r w:rsidRPr="00443F08">
              <w:rPr>
                <w:sz w:val="13"/>
                <w:szCs w:val="13"/>
              </w:rPr>
              <w:t>5</w:t>
            </w:r>
          </w:p>
        </w:tc>
        <w:tc>
          <w:tcPr>
            <w:tcW w:w="590" w:type="dxa"/>
            <w:tcBorders>
              <w:left w:val="single" w:sz="6" w:space="0" w:color="000000"/>
              <w:bottom w:val="single" w:sz="6" w:space="0" w:color="000000"/>
              <w:right w:val="single" w:sz="6" w:space="0" w:color="000000"/>
            </w:tcBorders>
            <w:shd w:val="clear" w:color="auto" w:fill="auto"/>
          </w:tcPr>
          <w:p w14:paraId="7FFF18CD" w14:textId="77777777" w:rsidR="00443F08" w:rsidRPr="00443F08" w:rsidRDefault="00443F08" w:rsidP="00E61235">
            <w:pPr>
              <w:pStyle w:val="TableParagraph"/>
              <w:ind w:left="48" w:right="8"/>
              <w:jc w:val="center"/>
              <w:rPr>
                <w:sz w:val="13"/>
                <w:szCs w:val="13"/>
              </w:rPr>
            </w:pPr>
            <w:r w:rsidRPr="00443F08">
              <w:rPr>
                <w:sz w:val="13"/>
                <w:szCs w:val="13"/>
              </w:rPr>
              <w:t>12894</w:t>
            </w:r>
          </w:p>
        </w:tc>
        <w:tc>
          <w:tcPr>
            <w:tcW w:w="3095" w:type="dxa"/>
            <w:tcBorders>
              <w:left w:val="single" w:sz="6" w:space="0" w:color="000000"/>
              <w:bottom w:val="single" w:sz="6" w:space="0" w:color="000000"/>
              <w:right w:val="single" w:sz="6" w:space="0" w:color="000000"/>
            </w:tcBorders>
            <w:shd w:val="clear" w:color="auto" w:fill="auto"/>
          </w:tcPr>
          <w:p w14:paraId="78677E4F" w14:textId="77777777" w:rsidR="00443F08" w:rsidRPr="00443F08" w:rsidRDefault="00443F08" w:rsidP="00E61235">
            <w:pPr>
              <w:pStyle w:val="TableParagraph"/>
              <w:ind w:left="42"/>
              <w:jc w:val="center"/>
              <w:rPr>
                <w:sz w:val="13"/>
                <w:szCs w:val="13"/>
              </w:rPr>
            </w:pPr>
            <w:r w:rsidRPr="00443F08">
              <w:rPr>
                <w:sz w:val="13"/>
                <w:szCs w:val="13"/>
              </w:rPr>
              <w:t>TRABALHO DE INICIAÇÃO CIENTÍFICA</w:t>
            </w:r>
          </w:p>
        </w:tc>
        <w:tc>
          <w:tcPr>
            <w:tcW w:w="874" w:type="dxa"/>
            <w:tcBorders>
              <w:left w:val="single" w:sz="6" w:space="0" w:color="000000"/>
              <w:bottom w:val="single" w:sz="6" w:space="0" w:color="000000"/>
              <w:right w:val="single" w:sz="6" w:space="0" w:color="000000"/>
            </w:tcBorders>
            <w:shd w:val="clear" w:color="auto" w:fill="auto"/>
          </w:tcPr>
          <w:p w14:paraId="3565970F" w14:textId="77777777" w:rsidR="00443F08" w:rsidRPr="00443F08" w:rsidRDefault="00443F08" w:rsidP="00E61235">
            <w:pPr>
              <w:pStyle w:val="TableParagraph"/>
              <w:ind w:left="1057" w:right="1031"/>
              <w:rPr>
                <w:sz w:val="13"/>
                <w:szCs w:val="13"/>
              </w:rPr>
            </w:pPr>
            <w:r w:rsidRPr="00443F08">
              <w:rPr>
                <w:sz w:val="13"/>
                <w:szCs w:val="13"/>
              </w:rPr>
              <w:t>14984 24414</w:t>
            </w:r>
          </w:p>
        </w:tc>
        <w:tc>
          <w:tcPr>
            <w:tcW w:w="1111" w:type="dxa"/>
            <w:gridSpan w:val="2"/>
            <w:tcBorders>
              <w:left w:val="single" w:sz="6" w:space="0" w:color="000000"/>
              <w:bottom w:val="single" w:sz="6" w:space="0" w:color="000000"/>
              <w:right w:val="single" w:sz="6" w:space="0" w:color="000000"/>
            </w:tcBorders>
            <w:shd w:val="clear" w:color="auto" w:fill="auto"/>
          </w:tcPr>
          <w:p w14:paraId="1560E5C1" w14:textId="77777777" w:rsidR="00443F08" w:rsidRPr="00443F08" w:rsidRDefault="00443F08" w:rsidP="00E61235">
            <w:pPr>
              <w:pStyle w:val="TableParagraph"/>
              <w:ind w:left="358" w:right="303"/>
              <w:rPr>
                <w:sz w:val="13"/>
                <w:szCs w:val="13"/>
              </w:rPr>
            </w:pPr>
            <w:r w:rsidRPr="00443F08">
              <w:rPr>
                <w:sz w:val="13"/>
                <w:szCs w:val="13"/>
              </w:rPr>
              <w:t>23221 24408 22681 22686 24409 24410</w:t>
            </w:r>
          </w:p>
          <w:p w14:paraId="415AE5A5" w14:textId="77777777" w:rsidR="00443F08" w:rsidRPr="00443F08" w:rsidRDefault="00443F08" w:rsidP="00E61235">
            <w:pPr>
              <w:pStyle w:val="TableParagraph"/>
              <w:spacing w:before="57"/>
              <w:ind w:left="358" w:right="303"/>
              <w:rPr>
                <w:sz w:val="13"/>
                <w:szCs w:val="13"/>
              </w:rPr>
            </w:pPr>
            <w:r w:rsidRPr="00443F08">
              <w:rPr>
                <w:sz w:val="13"/>
                <w:szCs w:val="13"/>
              </w:rPr>
              <w:t>24412 21822 21823 12891 21825 21830</w:t>
            </w:r>
          </w:p>
          <w:p w14:paraId="5728BE30" w14:textId="77777777" w:rsidR="00443F08" w:rsidRPr="00443F08" w:rsidRDefault="00443F08" w:rsidP="00E61235">
            <w:pPr>
              <w:pStyle w:val="TableParagraph"/>
              <w:spacing w:before="58"/>
              <w:ind w:left="358" w:right="303"/>
              <w:rPr>
                <w:sz w:val="13"/>
                <w:szCs w:val="13"/>
              </w:rPr>
            </w:pPr>
            <w:r w:rsidRPr="00443F08">
              <w:rPr>
                <w:sz w:val="13"/>
                <w:szCs w:val="13"/>
              </w:rPr>
              <w:t>21834 21826 21827</w:t>
            </w:r>
          </w:p>
        </w:tc>
        <w:tc>
          <w:tcPr>
            <w:tcW w:w="850" w:type="dxa"/>
            <w:tcBorders>
              <w:left w:val="single" w:sz="6" w:space="0" w:color="000000"/>
              <w:bottom w:val="single" w:sz="6" w:space="0" w:color="000000"/>
              <w:right w:val="single" w:sz="6" w:space="0" w:color="000000"/>
            </w:tcBorders>
            <w:shd w:val="clear" w:color="auto" w:fill="auto"/>
          </w:tcPr>
          <w:p w14:paraId="511509B5" w14:textId="77777777" w:rsidR="00443F08" w:rsidRPr="00443F08" w:rsidRDefault="00443F08" w:rsidP="00E61235">
            <w:pPr>
              <w:pStyle w:val="TableParagraph"/>
              <w:ind w:left="84" w:right="12"/>
              <w:jc w:val="center"/>
              <w:rPr>
                <w:sz w:val="13"/>
                <w:szCs w:val="13"/>
              </w:rPr>
            </w:pPr>
            <w:r w:rsidRPr="00443F08">
              <w:rPr>
                <w:sz w:val="13"/>
                <w:szCs w:val="13"/>
              </w:rPr>
              <w:t>10</w:t>
            </w:r>
          </w:p>
        </w:tc>
        <w:tc>
          <w:tcPr>
            <w:tcW w:w="567" w:type="dxa"/>
            <w:tcBorders>
              <w:left w:val="single" w:sz="6" w:space="0" w:color="000000"/>
              <w:bottom w:val="single" w:sz="6" w:space="0" w:color="000000"/>
              <w:right w:val="single" w:sz="6" w:space="0" w:color="000000"/>
            </w:tcBorders>
            <w:shd w:val="clear" w:color="auto" w:fill="auto"/>
          </w:tcPr>
          <w:p w14:paraId="2F224F87" w14:textId="77777777" w:rsidR="00443F08" w:rsidRPr="00443F08" w:rsidRDefault="00443F08" w:rsidP="00E61235">
            <w:pPr>
              <w:pStyle w:val="TableParagraph"/>
              <w:ind w:right="87"/>
              <w:jc w:val="center"/>
              <w:rPr>
                <w:sz w:val="13"/>
                <w:szCs w:val="13"/>
              </w:rPr>
            </w:pPr>
            <w:r w:rsidRPr="00443F08">
              <w:rPr>
                <w:sz w:val="13"/>
                <w:szCs w:val="13"/>
              </w:rPr>
              <w:t>10</w:t>
            </w:r>
          </w:p>
        </w:tc>
        <w:tc>
          <w:tcPr>
            <w:tcW w:w="567" w:type="dxa"/>
            <w:tcBorders>
              <w:left w:val="single" w:sz="6" w:space="0" w:color="000000"/>
              <w:bottom w:val="single" w:sz="6" w:space="0" w:color="000000"/>
              <w:right w:val="single" w:sz="6" w:space="0" w:color="000000"/>
            </w:tcBorders>
            <w:shd w:val="clear" w:color="auto" w:fill="auto"/>
          </w:tcPr>
          <w:p w14:paraId="5251C1AA"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left w:val="single" w:sz="6" w:space="0" w:color="000000"/>
              <w:bottom w:val="single" w:sz="6" w:space="0" w:color="000000"/>
              <w:right w:val="single" w:sz="6" w:space="0" w:color="000000"/>
            </w:tcBorders>
            <w:shd w:val="clear" w:color="auto" w:fill="auto"/>
          </w:tcPr>
          <w:p w14:paraId="257F6582" w14:textId="77777777" w:rsidR="00443F08" w:rsidRPr="00443F08" w:rsidRDefault="00443F08" w:rsidP="00E61235">
            <w:pPr>
              <w:pStyle w:val="TableParagraph"/>
              <w:ind w:right="45"/>
              <w:jc w:val="center"/>
              <w:rPr>
                <w:sz w:val="13"/>
                <w:szCs w:val="13"/>
              </w:rPr>
            </w:pPr>
            <w:r w:rsidRPr="00443F08">
              <w:rPr>
                <w:sz w:val="13"/>
                <w:szCs w:val="13"/>
              </w:rPr>
              <w:t>150</w:t>
            </w:r>
          </w:p>
        </w:tc>
        <w:tc>
          <w:tcPr>
            <w:tcW w:w="709" w:type="dxa"/>
            <w:tcBorders>
              <w:left w:val="single" w:sz="6" w:space="0" w:color="000000"/>
              <w:bottom w:val="single" w:sz="6" w:space="0" w:color="000000"/>
              <w:right w:val="single" w:sz="6" w:space="0" w:color="000000"/>
            </w:tcBorders>
            <w:shd w:val="clear" w:color="auto" w:fill="auto"/>
          </w:tcPr>
          <w:p w14:paraId="23660265" w14:textId="77777777" w:rsidR="00443F08" w:rsidRPr="00443F08" w:rsidRDefault="00443F08" w:rsidP="00E61235">
            <w:pPr>
              <w:pStyle w:val="TableParagraph"/>
              <w:ind w:left="160"/>
              <w:jc w:val="center"/>
              <w:rPr>
                <w:sz w:val="13"/>
                <w:szCs w:val="13"/>
              </w:rPr>
            </w:pPr>
            <w:r w:rsidRPr="00443F08">
              <w:rPr>
                <w:sz w:val="13"/>
                <w:szCs w:val="13"/>
              </w:rPr>
              <w:t>150</w:t>
            </w:r>
          </w:p>
        </w:tc>
      </w:tr>
      <w:tr w:rsidR="00443F08" w:rsidRPr="00443F08" w14:paraId="44CED354" w14:textId="77777777" w:rsidTr="00E61235">
        <w:trPr>
          <w:trHeight w:val="647"/>
        </w:trPr>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39E9894" w14:textId="77777777" w:rsidR="00443F08" w:rsidRPr="00443F08" w:rsidRDefault="00443F08" w:rsidP="00E61235">
            <w:pPr>
              <w:pStyle w:val="TableParagraph"/>
              <w:ind w:right="26"/>
              <w:jc w:val="center"/>
              <w:rPr>
                <w:sz w:val="13"/>
                <w:szCs w:val="13"/>
              </w:rPr>
            </w:pPr>
            <w:r w:rsidRPr="00443F08">
              <w:rPr>
                <w:sz w:val="13"/>
                <w:szCs w:val="13"/>
              </w:rPr>
              <w:t>5</w:t>
            </w:r>
          </w:p>
        </w:tc>
        <w:tc>
          <w:tcPr>
            <w:tcW w:w="590" w:type="dxa"/>
            <w:tcBorders>
              <w:top w:val="single" w:sz="6" w:space="0" w:color="000000"/>
              <w:left w:val="single" w:sz="6" w:space="0" w:color="000000"/>
              <w:bottom w:val="single" w:sz="6" w:space="0" w:color="000000"/>
              <w:right w:val="single" w:sz="6" w:space="0" w:color="000000"/>
            </w:tcBorders>
            <w:shd w:val="clear" w:color="auto" w:fill="auto"/>
          </w:tcPr>
          <w:p w14:paraId="665047FF" w14:textId="77777777" w:rsidR="00443F08" w:rsidRPr="00443F08" w:rsidRDefault="00443F08" w:rsidP="00E61235">
            <w:pPr>
              <w:pStyle w:val="TableParagraph"/>
              <w:ind w:left="48" w:right="8"/>
              <w:jc w:val="center"/>
              <w:rPr>
                <w:sz w:val="13"/>
                <w:szCs w:val="13"/>
              </w:rPr>
            </w:pPr>
            <w:r w:rsidRPr="00443F08">
              <w:rPr>
                <w:sz w:val="13"/>
                <w:szCs w:val="13"/>
              </w:rPr>
              <w:t>14984</w:t>
            </w:r>
          </w:p>
        </w:tc>
        <w:tc>
          <w:tcPr>
            <w:tcW w:w="3095" w:type="dxa"/>
            <w:tcBorders>
              <w:top w:val="single" w:sz="6" w:space="0" w:color="000000"/>
              <w:left w:val="single" w:sz="6" w:space="0" w:color="000000"/>
              <w:bottom w:val="single" w:sz="6" w:space="0" w:color="000000"/>
              <w:right w:val="single" w:sz="6" w:space="0" w:color="000000"/>
            </w:tcBorders>
            <w:shd w:val="clear" w:color="auto" w:fill="auto"/>
          </w:tcPr>
          <w:p w14:paraId="30E6E07F" w14:textId="77777777" w:rsidR="00443F08" w:rsidRPr="00443F08" w:rsidRDefault="00443F08" w:rsidP="00E61235">
            <w:pPr>
              <w:pStyle w:val="TableParagraph"/>
              <w:ind w:left="42"/>
              <w:jc w:val="center"/>
              <w:rPr>
                <w:sz w:val="13"/>
                <w:szCs w:val="13"/>
              </w:rPr>
            </w:pPr>
            <w:r w:rsidRPr="00443F08">
              <w:rPr>
                <w:sz w:val="13"/>
                <w:szCs w:val="13"/>
              </w:rPr>
              <w:t>ESTÁGIO SUPERVISIONADO</w:t>
            </w:r>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14:paraId="243F4054" w14:textId="77777777" w:rsidR="00443F08" w:rsidRPr="00443F08" w:rsidRDefault="00443F08" w:rsidP="00E61235">
            <w:pPr>
              <w:pStyle w:val="TableParagraph"/>
              <w:ind w:left="1057" w:right="1031"/>
              <w:rPr>
                <w:sz w:val="13"/>
                <w:szCs w:val="13"/>
              </w:rPr>
            </w:pPr>
            <w:r w:rsidRPr="00443F08">
              <w:rPr>
                <w:sz w:val="13"/>
                <w:szCs w:val="13"/>
              </w:rPr>
              <w:t>12894 24414</w:t>
            </w:r>
          </w:p>
        </w:tc>
        <w:tc>
          <w:tcPr>
            <w:tcW w:w="1111" w:type="dxa"/>
            <w:gridSpan w:val="2"/>
            <w:tcBorders>
              <w:top w:val="single" w:sz="6" w:space="0" w:color="000000"/>
              <w:left w:val="single" w:sz="6" w:space="0" w:color="000000"/>
              <w:bottom w:val="single" w:sz="6" w:space="0" w:color="000000"/>
              <w:right w:val="single" w:sz="6" w:space="0" w:color="000000"/>
            </w:tcBorders>
            <w:shd w:val="clear" w:color="auto" w:fill="auto"/>
          </w:tcPr>
          <w:p w14:paraId="2993A857" w14:textId="77777777" w:rsidR="00443F08" w:rsidRPr="00443F08" w:rsidRDefault="00443F08" w:rsidP="00E61235">
            <w:pPr>
              <w:pStyle w:val="TableParagraph"/>
              <w:ind w:left="358" w:right="303"/>
              <w:rPr>
                <w:sz w:val="13"/>
                <w:szCs w:val="13"/>
              </w:rPr>
            </w:pPr>
            <w:r w:rsidRPr="00443F08">
              <w:rPr>
                <w:sz w:val="13"/>
                <w:szCs w:val="13"/>
              </w:rPr>
              <w:t>23221 24408 22681 22686 24409 24410</w:t>
            </w:r>
          </w:p>
          <w:p w14:paraId="20ADD292" w14:textId="77777777" w:rsidR="00443F08" w:rsidRPr="00443F08" w:rsidRDefault="00443F08" w:rsidP="00E61235">
            <w:pPr>
              <w:pStyle w:val="TableParagraph"/>
              <w:spacing w:before="58"/>
              <w:ind w:left="358" w:right="303"/>
              <w:rPr>
                <w:sz w:val="13"/>
                <w:szCs w:val="13"/>
              </w:rPr>
            </w:pPr>
            <w:r w:rsidRPr="00443F08">
              <w:rPr>
                <w:sz w:val="13"/>
                <w:szCs w:val="13"/>
              </w:rPr>
              <w:t>24412 21822 21823 12891 21825 21830</w:t>
            </w:r>
          </w:p>
          <w:p w14:paraId="4773F106" w14:textId="77777777" w:rsidR="00443F08" w:rsidRPr="00443F08" w:rsidRDefault="00443F08" w:rsidP="00E61235">
            <w:pPr>
              <w:pStyle w:val="TableParagraph"/>
              <w:spacing w:before="57"/>
              <w:ind w:left="358" w:right="303"/>
              <w:rPr>
                <w:sz w:val="13"/>
                <w:szCs w:val="13"/>
              </w:rPr>
            </w:pPr>
            <w:r w:rsidRPr="00443F08">
              <w:rPr>
                <w:sz w:val="13"/>
                <w:szCs w:val="13"/>
              </w:rPr>
              <w:t>21834 21826 21827</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45F23FAE" w14:textId="77777777" w:rsidR="00443F08" w:rsidRPr="00443F08" w:rsidRDefault="00443F08" w:rsidP="00E61235">
            <w:pPr>
              <w:pStyle w:val="TableParagraph"/>
              <w:ind w:left="84" w:right="12"/>
              <w:jc w:val="center"/>
              <w:rPr>
                <w:sz w:val="13"/>
                <w:szCs w:val="13"/>
              </w:rPr>
            </w:pPr>
            <w:r w:rsidRPr="00443F08">
              <w:rPr>
                <w:sz w:val="13"/>
                <w:szCs w:val="13"/>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981E181" w14:textId="77777777" w:rsidR="00443F08" w:rsidRPr="00443F08" w:rsidRDefault="00443F08" w:rsidP="00E61235">
            <w:pPr>
              <w:pStyle w:val="TableParagraph"/>
              <w:ind w:right="87"/>
              <w:jc w:val="center"/>
              <w:rPr>
                <w:sz w:val="13"/>
                <w:szCs w:val="13"/>
              </w:rPr>
            </w:pPr>
            <w:r w:rsidRPr="00443F08">
              <w:rPr>
                <w:sz w:val="13"/>
                <w:szCs w:val="13"/>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6B51644"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C23E0AE" w14:textId="77777777" w:rsidR="00443F08" w:rsidRPr="00443F08" w:rsidRDefault="00443F08" w:rsidP="00E61235">
            <w:pPr>
              <w:pStyle w:val="TableParagraph"/>
              <w:ind w:right="45"/>
              <w:jc w:val="center"/>
              <w:rPr>
                <w:sz w:val="13"/>
                <w:szCs w:val="13"/>
              </w:rPr>
            </w:pPr>
            <w:r w:rsidRPr="00443F08">
              <w:rPr>
                <w:sz w:val="13"/>
                <w:szCs w:val="13"/>
              </w:rPr>
              <w:t>180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76F52F8" w14:textId="77777777" w:rsidR="00443F08" w:rsidRPr="00443F08" w:rsidRDefault="00443F08" w:rsidP="00E61235">
            <w:pPr>
              <w:pStyle w:val="TableParagraph"/>
              <w:ind w:left="160"/>
              <w:jc w:val="center"/>
              <w:rPr>
                <w:sz w:val="13"/>
                <w:szCs w:val="13"/>
              </w:rPr>
            </w:pPr>
            <w:r w:rsidRPr="00443F08">
              <w:rPr>
                <w:sz w:val="13"/>
                <w:szCs w:val="13"/>
              </w:rPr>
              <w:t>180</w:t>
            </w:r>
          </w:p>
        </w:tc>
      </w:tr>
      <w:tr w:rsidR="00443F08" w:rsidRPr="00443F08" w14:paraId="1B8E61BB" w14:textId="77777777" w:rsidTr="00E61235">
        <w:trPr>
          <w:trHeight w:val="647"/>
        </w:trPr>
        <w:tc>
          <w:tcPr>
            <w:tcW w:w="552" w:type="dxa"/>
            <w:tcBorders>
              <w:top w:val="single" w:sz="6" w:space="0" w:color="000000"/>
              <w:left w:val="single" w:sz="6" w:space="0" w:color="000000"/>
              <w:bottom w:val="single" w:sz="4" w:space="0" w:color="auto"/>
              <w:right w:val="single" w:sz="6" w:space="0" w:color="000000"/>
            </w:tcBorders>
            <w:shd w:val="clear" w:color="auto" w:fill="auto"/>
          </w:tcPr>
          <w:p w14:paraId="4D8E122F" w14:textId="77777777" w:rsidR="00443F08" w:rsidRPr="00443F08" w:rsidRDefault="00443F08" w:rsidP="00E61235">
            <w:pPr>
              <w:pStyle w:val="TableParagraph"/>
              <w:ind w:right="26"/>
              <w:jc w:val="center"/>
              <w:rPr>
                <w:sz w:val="13"/>
                <w:szCs w:val="13"/>
              </w:rPr>
            </w:pPr>
            <w:r w:rsidRPr="00443F08">
              <w:rPr>
                <w:sz w:val="13"/>
                <w:szCs w:val="13"/>
              </w:rPr>
              <w:t>5</w:t>
            </w:r>
          </w:p>
        </w:tc>
        <w:tc>
          <w:tcPr>
            <w:tcW w:w="590" w:type="dxa"/>
            <w:tcBorders>
              <w:top w:val="single" w:sz="6" w:space="0" w:color="000000"/>
              <w:left w:val="single" w:sz="6" w:space="0" w:color="000000"/>
              <w:bottom w:val="single" w:sz="4" w:space="0" w:color="auto"/>
              <w:right w:val="single" w:sz="6" w:space="0" w:color="000000"/>
            </w:tcBorders>
            <w:shd w:val="clear" w:color="auto" w:fill="auto"/>
          </w:tcPr>
          <w:p w14:paraId="5E5C78A7" w14:textId="77777777" w:rsidR="00443F08" w:rsidRPr="00443F08" w:rsidRDefault="00443F08" w:rsidP="00E61235">
            <w:pPr>
              <w:pStyle w:val="TableParagraph"/>
              <w:ind w:left="48" w:right="8"/>
              <w:jc w:val="center"/>
              <w:rPr>
                <w:sz w:val="13"/>
                <w:szCs w:val="13"/>
              </w:rPr>
            </w:pPr>
            <w:r w:rsidRPr="00443F08">
              <w:rPr>
                <w:sz w:val="13"/>
                <w:szCs w:val="13"/>
              </w:rPr>
              <w:t>24414</w:t>
            </w:r>
          </w:p>
        </w:tc>
        <w:tc>
          <w:tcPr>
            <w:tcW w:w="3095" w:type="dxa"/>
            <w:tcBorders>
              <w:top w:val="single" w:sz="6" w:space="0" w:color="000000"/>
              <w:left w:val="single" w:sz="6" w:space="0" w:color="000000"/>
              <w:bottom w:val="single" w:sz="4" w:space="0" w:color="auto"/>
              <w:right w:val="single" w:sz="6" w:space="0" w:color="000000"/>
            </w:tcBorders>
            <w:shd w:val="clear" w:color="auto" w:fill="auto"/>
          </w:tcPr>
          <w:p w14:paraId="1C8D87DF" w14:textId="77777777" w:rsidR="00443F08" w:rsidRPr="00443F08" w:rsidRDefault="00443F08" w:rsidP="00E61235">
            <w:pPr>
              <w:pStyle w:val="TableParagraph"/>
              <w:ind w:left="42"/>
              <w:jc w:val="center"/>
              <w:rPr>
                <w:sz w:val="13"/>
                <w:szCs w:val="13"/>
              </w:rPr>
            </w:pPr>
            <w:r w:rsidRPr="00443F08">
              <w:rPr>
                <w:sz w:val="13"/>
                <w:szCs w:val="13"/>
              </w:rPr>
              <w:t>GASTRONOMIA E INOVAÇÃO</w:t>
            </w:r>
          </w:p>
        </w:tc>
        <w:tc>
          <w:tcPr>
            <w:tcW w:w="874" w:type="dxa"/>
            <w:tcBorders>
              <w:top w:val="single" w:sz="6" w:space="0" w:color="000000"/>
              <w:left w:val="single" w:sz="6" w:space="0" w:color="000000"/>
              <w:bottom w:val="single" w:sz="4" w:space="0" w:color="auto"/>
              <w:right w:val="single" w:sz="6" w:space="0" w:color="000000"/>
            </w:tcBorders>
            <w:shd w:val="clear" w:color="auto" w:fill="auto"/>
          </w:tcPr>
          <w:p w14:paraId="7CA22A62" w14:textId="77777777" w:rsidR="00443F08" w:rsidRPr="00443F08" w:rsidRDefault="00443F08" w:rsidP="00E61235">
            <w:pPr>
              <w:pStyle w:val="TableParagraph"/>
              <w:ind w:left="1057" w:right="1031"/>
              <w:rPr>
                <w:sz w:val="13"/>
                <w:szCs w:val="13"/>
              </w:rPr>
            </w:pPr>
            <w:r w:rsidRPr="00443F08">
              <w:rPr>
                <w:sz w:val="13"/>
                <w:szCs w:val="13"/>
              </w:rPr>
              <w:t>12894 14984</w:t>
            </w:r>
          </w:p>
        </w:tc>
        <w:tc>
          <w:tcPr>
            <w:tcW w:w="1111" w:type="dxa"/>
            <w:gridSpan w:val="2"/>
            <w:tcBorders>
              <w:top w:val="single" w:sz="6" w:space="0" w:color="000000"/>
              <w:left w:val="single" w:sz="6" w:space="0" w:color="000000"/>
              <w:bottom w:val="single" w:sz="4" w:space="0" w:color="auto"/>
              <w:right w:val="single" w:sz="6" w:space="0" w:color="000000"/>
            </w:tcBorders>
            <w:shd w:val="clear" w:color="auto" w:fill="auto"/>
          </w:tcPr>
          <w:p w14:paraId="7440F087" w14:textId="77777777" w:rsidR="00443F08" w:rsidRPr="00443F08" w:rsidRDefault="00443F08" w:rsidP="00E61235">
            <w:pPr>
              <w:pStyle w:val="TableParagraph"/>
              <w:ind w:left="358" w:right="303"/>
              <w:rPr>
                <w:sz w:val="13"/>
                <w:szCs w:val="13"/>
              </w:rPr>
            </w:pPr>
            <w:r w:rsidRPr="00443F08">
              <w:rPr>
                <w:sz w:val="13"/>
                <w:szCs w:val="13"/>
              </w:rPr>
              <w:t>23221 24408 22681 22686 24409 24410</w:t>
            </w:r>
          </w:p>
          <w:p w14:paraId="7A585FDA" w14:textId="77777777" w:rsidR="00443F08" w:rsidRPr="00443F08" w:rsidRDefault="00443F08" w:rsidP="00E61235">
            <w:pPr>
              <w:pStyle w:val="TableParagraph"/>
              <w:spacing w:before="58"/>
              <w:ind w:left="358" w:right="303"/>
              <w:rPr>
                <w:sz w:val="13"/>
                <w:szCs w:val="13"/>
              </w:rPr>
            </w:pPr>
            <w:r w:rsidRPr="00443F08">
              <w:rPr>
                <w:sz w:val="13"/>
                <w:szCs w:val="13"/>
              </w:rPr>
              <w:t>24412 21822 21823 12891 21825 21830</w:t>
            </w:r>
          </w:p>
          <w:p w14:paraId="2B62354B" w14:textId="77777777" w:rsidR="00443F08" w:rsidRPr="00443F08" w:rsidRDefault="00443F08" w:rsidP="00E61235">
            <w:pPr>
              <w:pStyle w:val="TableParagraph"/>
              <w:spacing w:before="57"/>
              <w:ind w:left="358" w:right="303"/>
              <w:rPr>
                <w:sz w:val="13"/>
                <w:szCs w:val="13"/>
              </w:rPr>
            </w:pPr>
            <w:r w:rsidRPr="00443F08">
              <w:rPr>
                <w:sz w:val="13"/>
                <w:szCs w:val="13"/>
              </w:rPr>
              <w:t>21834 21826 21827</w:t>
            </w:r>
          </w:p>
        </w:tc>
        <w:tc>
          <w:tcPr>
            <w:tcW w:w="850" w:type="dxa"/>
            <w:tcBorders>
              <w:top w:val="single" w:sz="6" w:space="0" w:color="000000"/>
              <w:left w:val="single" w:sz="6" w:space="0" w:color="000000"/>
              <w:bottom w:val="single" w:sz="4" w:space="0" w:color="auto"/>
              <w:right w:val="single" w:sz="6" w:space="0" w:color="000000"/>
            </w:tcBorders>
            <w:shd w:val="clear" w:color="auto" w:fill="auto"/>
          </w:tcPr>
          <w:p w14:paraId="71A344E7"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4" w:space="0" w:color="auto"/>
              <w:right w:val="single" w:sz="6" w:space="0" w:color="000000"/>
            </w:tcBorders>
            <w:shd w:val="clear" w:color="auto" w:fill="auto"/>
          </w:tcPr>
          <w:p w14:paraId="1F9736C6"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4" w:space="0" w:color="auto"/>
              <w:right w:val="single" w:sz="6" w:space="0" w:color="000000"/>
            </w:tcBorders>
            <w:shd w:val="clear" w:color="auto" w:fill="auto"/>
          </w:tcPr>
          <w:p w14:paraId="071D104B"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top w:val="single" w:sz="6" w:space="0" w:color="000000"/>
              <w:left w:val="single" w:sz="6" w:space="0" w:color="000000"/>
              <w:bottom w:val="single" w:sz="4" w:space="0" w:color="auto"/>
              <w:right w:val="single" w:sz="6" w:space="0" w:color="000000"/>
            </w:tcBorders>
            <w:shd w:val="clear" w:color="auto" w:fill="auto"/>
          </w:tcPr>
          <w:p w14:paraId="0106AFDE" w14:textId="77777777" w:rsidR="00443F08" w:rsidRPr="00443F08" w:rsidRDefault="00443F08" w:rsidP="00E61235">
            <w:pPr>
              <w:pStyle w:val="TableParagraph"/>
              <w:ind w:right="45"/>
              <w:jc w:val="center"/>
              <w:rPr>
                <w:sz w:val="13"/>
                <w:szCs w:val="13"/>
              </w:rPr>
            </w:pPr>
            <w:r w:rsidRPr="00443F08">
              <w:rPr>
                <w:sz w:val="13"/>
                <w:szCs w:val="13"/>
              </w:rPr>
              <w:t>45</w:t>
            </w:r>
          </w:p>
        </w:tc>
        <w:tc>
          <w:tcPr>
            <w:tcW w:w="709" w:type="dxa"/>
            <w:tcBorders>
              <w:top w:val="single" w:sz="6" w:space="0" w:color="000000"/>
              <w:left w:val="single" w:sz="6" w:space="0" w:color="000000"/>
              <w:bottom w:val="single" w:sz="4" w:space="0" w:color="auto"/>
              <w:right w:val="single" w:sz="6" w:space="0" w:color="000000"/>
            </w:tcBorders>
            <w:shd w:val="clear" w:color="auto" w:fill="auto"/>
          </w:tcPr>
          <w:p w14:paraId="789587F9"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1764FB9C" w14:textId="77777777" w:rsidTr="00E61235">
        <w:trPr>
          <w:trHeight w:val="243"/>
        </w:trPr>
        <w:tc>
          <w:tcPr>
            <w:tcW w:w="6222" w:type="dxa"/>
            <w:gridSpan w:val="6"/>
            <w:tcBorders>
              <w:top w:val="single" w:sz="4" w:space="0" w:color="auto"/>
              <w:left w:val="single" w:sz="4" w:space="0" w:color="auto"/>
              <w:bottom w:val="single" w:sz="4" w:space="0" w:color="auto"/>
              <w:right w:val="single" w:sz="4" w:space="0" w:color="auto"/>
            </w:tcBorders>
            <w:shd w:val="clear" w:color="auto" w:fill="auto"/>
          </w:tcPr>
          <w:p w14:paraId="40481521" w14:textId="77777777" w:rsidR="00443F08" w:rsidRPr="00443F08" w:rsidRDefault="00443F08" w:rsidP="00E61235">
            <w:pPr>
              <w:pStyle w:val="TableParagraph"/>
              <w:spacing w:before="88"/>
              <w:ind w:right="44"/>
              <w:rPr>
                <w:rFonts w:ascii="Helvetica" w:hAnsi="Helvetica"/>
                <w:b/>
                <w:sz w:val="13"/>
                <w:szCs w:val="13"/>
                <w:lang w:val="pt-BR"/>
              </w:rPr>
            </w:pPr>
            <w:r w:rsidRPr="00443F08">
              <w:rPr>
                <w:rFonts w:ascii="Helvetica" w:hAnsi="Helvetica"/>
                <w:b/>
                <w:sz w:val="13"/>
                <w:szCs w:val="13"/>
                <w:lang w:val="pt-BR"/>
              </w:rPr>
              <w:t>TOTAL CARGA HORÁRIA DO PERÍODO:</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85F76CB" w14:textId="77777777" w:rsidR="00443F08" w:rsidRPr="00443F08" w:rsidRDefault="00443F08" w:rsidP="00E61235">
            <w:pPr>
              <w:pStyle w:val="TableParagraph"/>
              <w:spacing w:before="88"/>
              <w:ind w:left="84" w:right="12"/>
              <w:jc w:val="center"/>
              <w:rPr>
                <w:b/>
                <w:sz w:val="13"/>
                <w:szCs w:val="13"/>
              </w:rPr>
            </w:pPr>
            <w:r w:rsidRPr="00443F08">
              <w:rPr>
                <w:b/>
                <w:sz w:val="13"/>
                <w:szCs w:val="13"/>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5D217C" w14:textId="77777777" w:rsidR="00443F08" w:rsidRPr="00443F08" w:rsidRDefault="00443F08" w:rsidP="00E61235">
            <w:pPr>
              <w:pStyle w:val="TableParagraph"/>
              <w:spacing w:before="73"/>
              <w:ind w:right="120"/>
              <w:jc w:val="center"/>
              <w:rPr>
                <w:rFonts w:ascii="Helvetica"/>
                <w:b/>
                <w:sz w:val="13"/>
                <w:szCs w:val="13"/>
              </w:rPr>
            </w:pPr>
            <w:r w:rsidRPr="00443F08">
              <w:rPr>
                <w:rFonts w:ascii="Helvetica"/>
                <w:b/>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DA86CA" w14:textId="77777777" w:rsidR="00443F08" w:rsidRPr="00443F08" w:rsidRDefault="00443F08" w:rsidP="00E61235">
            <w:pPr>
              <w:pStyle w:val="TableParagraph"/>
              <w:spacing w:before="0"/>
              <w:jc w:val="center"/>
              <w:rPr>
                <w:rFonts w:ascii="Times New Roman"/>
                <w:sz w:val="13"/>
                <w:szCs w:val="13"/>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71A6DD" w14:textId="77777777" w:rsidR="00443F08" w:rsidRPr="00443F08" w:rsidRDefault="00443F08" w:rsidP="00E61235">
            <w:pPr>
              <w:pStyle w:val="TableParagraph"/>
              <w:spacing w:before="0"/>
              <w:jc w:val="center"/>
              <w:rPr>
                <w:rFonts w:ascii="Times New Roman"/>
                <w:sz w:val="13"/>
                <w:szCs w:val="13"/>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1B1798" w14:textId="77777777" w:rsidR="00443F08" w:rsidRPr="00443F08" w:rsidRDefault="00443F08" w:rsidP="00E61235">
            <w:pPr>
              <w:pStyle w:val="TableParagraph"/>
              <w:spacing w:before="88"/>
              <w:ind w:left="160"/>
              <w:jc w:val="center"/>
              <w:rPr>
                <w:b/>
                <w:sz w:val="13"/>
                <w:szCs w:val="13"/>
              </w:rPr>
            </w:pPr>
            <w:r w:rsidRPr="00443F08">
              <w:rPr>
                <w:b/>
                <w:sz w:val="13"/>
                <w:szCs w:val="13"/>
              </w:rPr>
              <w:t>390</w:t>
            </w:r>
          </w:p>
        </w:tc>
      </w:tr>
    </w:tbl>
    <w:tbl>
      <w:tblPr>
        <w:tblW w:w="9497" w:type="dxa"/>
        <w:tblInd w:w="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1"/>
        <w:gridCol w:w="583"/>
        <w:gridCol w:w="20"/>
        <w:gridCol w:w="3103"/>
        <w:gridCol w:w="846"/>
        <w:gridCol w:w="992"/>
        <w:gridCol w:w="709"/>
        <w:gridCol w:w="142"/>
        <w:gridCol w:w="567"/>
        <w:gridCol w:w="567"/>
        <w:gridCol w:w="709"/>
        <w:gridCol w:w="708"/>
      </w:tblGrid>
      <w:tr w:rsidR="00443F08" w:rsidRPr="00443F08" w14:paraId="049EF799" w14:textId="77777777" w:rsidTr="00E61235">
        <w:trPr>
          <w:trHeight w:val="244"/>
        </w:trPr>
        <w:tc>
          <w:tcPr>
            <w:tcW w:w="551" w:type="dxa"/>
            <w:vMerge w:val="restart"/>
            <w:tcBorders>
              <w:left w:val="single" w:sz="6" w:space="0" w:color="000000"/>
              <w:right w:val="single" w:sz="6" w:space="0" w:color="000000"/>
            </w:tcBorders>
            <w:shd w:val="clear" w:color="auto" w:fill="auto"/>
          </w:tcPr>
          <w:p w14:paraId="2F280BF6" w14:textId="77777777" w:rsidR="00443F08" w:rsidRPr="00443F08" w:rsidRDefault="00443F08" w:rsidP="00E61235">
            <w:pPr>
              <w:pStyle w:val="TableParagraph"/>
              <w:spacing w:before="3"/>
              <w:jc w:val="center"/>
              <w:rPr>
                <w:sz w:val="13"/>
                <w:szCs w:val="13"/>
              </w:rPr>
            </w:pPr>
          </w:p>
          <w:p w14:paraId="2E5F990F" w14:textId="77777777" w:rsidR="00443F08" w:rsidRPr="00443F08" w:rsidRDefault="00443F08" w:rsidP="00E61235">
            <w:pPr>
              <w:pStyle w:val="TableParagraph"/>
              <w:spacing w:before="0"/>
              <w:ind w:left="42" w:right="-29"/>
              <w:jc w:val="center"/>
              <w:rPr>
                <w:rFonts w:ascii="Helvetica"/>
                <w:b/>
                <w:sz w:val="13"/>
                <w:szCs w:val="13"/>
              </w:rPr>
            </w:pPr>
            <w:r w:rsidRPr="00443F08">
              <w:rPr>
                <w:rFonts w:ascii="Helvetica"/>
                <w:b/>
                <w:sz w:val="13"/>
                <w:szCs w:val="13"/>
              </w:rPr>
              <w:t>PER.</w:t>
            </w:r>
          </w:p>
        </w:tc>
        <w:tc>
          <w:tcPr>
            <w:tcW w:w="603" w:type="dxa"/>
            <w:gridSpan w:val="2"/>
            <w:vMerge w:val="restart"/>
            <w:tcBorders>
              <w:left w:val="single" w:sz="6" w:space="0" w:color="000000"/>
              <w:right w:val="single" w:sz="6" w:space="0" w:color="000000"/>
            </w:tcBorders>
            <w:shd w:val="clear" w:color="auto" w:fill="auto"/>
          </w:tcPr>
          <w:p w14:paraId="247FB33C" w14:textId="77777777" w:rsidR="00443F08" w:rsidRPr="00443F08" w:rsidRDefault="00443F08" w:rsidP="00E61235">
            <w:pPr>
              <w:pStyle w:val="TableParagraph"/>
              <w:spacing w:before="3"/>
              <w:jc w:val="center"/>
              <w:rPr>
                <w:sz w:val="13"/>
                <w:szCs w:val="13"/>
              </w:rPr>
            </w:pPr>
          </w:p>
          <w:p w14:paraId="520BD605" w14:textId="77777777" w:rsidR="00443F08" w:rsidRPr="00443F08" w:rsidRDefault="00443F08" w:rsidP="00E61235">
            <w:pPr>
              <w:pStyle w:val="TableParagraph"/>
              <w:spacing w:before="0"/>
              <w:ind w:left="100"/>
              <w:jc w:val="center"/>
              <w:rPr>
                <w:rFonts w:ascii="Helvetica" w:hAnsi="Helvetica"/>
                <w:b/>
                <w:sz w:val="13"/>
                <w:szCs w:val="13"/>
              </w:rPr>
            </w:pPr>
            <w:r w:rsidRPr="00443F08">
              <w:rPr>
                <w:rFonts w:ascii="Helvetica" w:hAnsi="Helvetica"/>
                <w:b/>
                <w:sz w:val="13"/>
                <w:szCs w:val="13"/>
              </w:rPr>
              <w:t>CÓD.</w:t>
            </w:r>
          </w:p>
        </w:tc>
        <w:tc>
          <w:tcPr>
            <w:tcW w:w="3103" w:type="dxa"/>
            <w:vMerge w:val="restart"/>
            <w:tcBorders>
              <w:left w:val="single" w:sz="6" w:space="0" w:color="000000"/>
              <w:right w:val="single" w:sz="6" w:space="0" w:color="000000"/>
            </w:tcBorders>
            <w:shd w:val="clear" w:color="auto" w:fill="auto"/>
          </w:tcPr>
          <w:p w14:paraId="2B1E53C3" w14:textId="77777777" w:rsidR="00443F08" w:rsidRPr="00443F08" w:rsidRDefault="00443F08" w:rsidP="00E61235">
            <w:pPr>
              <w:pStyle w:val="TableParagraph"/>
              <w:spacing w:before="3"/>
              <w:jc w:val="center"/>
              <w:rPr>
                <w:sz w:val="13"/>
                <w:szCs w:val="13"/>
              </w:rPr>
            </w:pPr>
          </w:p>
          <w:p w14:paraId="4580206E" w14:textId="77777777" w:rsidR="00443F08" w:rsidRPr="00443F08" w:rsidRDefault="00443F08" w:rsidP="00E61235">
            <w:pPr>
              <w:pStyle w:val="TableParagraph"/>
              <w:spacing w:before="0"/>
              <w:ind w:left="42"/>
              <w:jc w:val="center"/>
              <w:rPr>
                <w:rFonts w:ascii="Helvetica"/>
                <w:b/>
                <w:sz w:val="13"/>
                <w:szCs w:val="13"/>
              </w:rPr>
            </w:pPr>
            <w:r w:rsidRPr="00443F08">
              <w:rPr>
                <w:rFonts w:ascii="Helvetica"/>
                <w:b/>
                <w:sz w:val="13"/>
                <w:szCs w:val="13"/>
              </w:rPr>
              <w:t>NOME DA DISCIPLINA</w:t>
            </w:r>
          </w:p>
        </w:tc>
        <w:tc>
          <w:tcPr>
            <w:tcW w:w="846" w:type="dxa"/>
            <w:vMerge w:val="restart"/>
            <w:tcBorders>
              <w:left w:val="single" w:sz="6" w:space="0" w:color="000000"/>
              <w:right w:val="single" w:sz="6" w:space="0" w:color="000000"/>
            </w:tcBorders>
            <w:shd w:val="clear" w:color="auto" w:fill="auto"/>
          </w:tcPr>
          <w:p w14:paraId="5F68E577" w14:textId="77777777" w:rsidR="00443F08" w:rsidRPr="00443F08" w:rsidRDefault="00443F08" w:rsidP="00443F08">
            <w:pPr>
              <w:pStyle w:val="TableParagraph"/>
              <w:spacing w:before="3"/>
              <w:rPr>
                <w:sz w:val="13"/>
                <w:szCs w:val="13"/>
              </w:rPr>
            </w:pPr>
          </w:p>
          <w:p w14:paraId="5637E756" w14:textId="77777777" w:rsidR="00443F08" w:rsidRPr="00443F08" w:rsidRDefault="00443F08" w:rsidP="00443F08">
            <w:pPr>
              <w:pStyle w:val="TableParagraph"/>
              <w:spacing w:before="0"/>
              <w:rPr>
                <w:rFonts w:ascii="Helvetica"/>
                <w:b/>
                <w:sz w:val="13"/>
                <w:szCs w:val="13"/>
              </w:rPr>
            </w:pPr>
            <w:r w:rsidRPr="00443F08">
              <w:rPr>
                <w:rFonts w:ascii="Helvetica"/>
                <w:b/>
                <w:sz w:val="13"/>
                <w:szCs w:val="13"/>
              </w:rPr>
              <w:t>REQUISITO PARALELO</w:t>
            </w:r>
          </w:p>
        </w:tc>
        <w:tc>
          <w:tcPr>
            <w:tcW w:w="992" w:type="dxa"/>
            <w:vMerge w:val="restart"/>
            <w:tcBorders>
              <w:left w:val="single" w:sz="6" w:space="0" w:color="000000"/>
              <w:right w:val="single" w:sz="6" w:space="0" w:color="000000"/>
            </w:tcBorders>
            <w:shd w:val="clear" w:color="auto" w:fill="auto"/>
          </w:tcPr>
          <w:p w14:paraId="39B2B7AB" w14:textId="77777777" w:rsidR="00443F08" w:rsidRPr="00443F08" w:rsidRDefault="00443F08" w:rsidP="00443F08">
            <w:pPr>
              <w:pStyle w:val="TableParagraph"/>
              <w:spacing w:before="3"/>
              <w:rPr>
                <w:sz w:val="13"/>
                <w:szCs w:val="13"/>
              </w:rPr>
            </w:pPr>
          </w:p>
          <w:p w14:paraId="183CE467" w14:textId="77777777" w:rsidR="00443F08" w:rsidRPr="00443F08" w:rsidRDefault="00443F08" w:rsidP="00443F08">
            <w:pPr>
              <w:pStyle w:val="TableParagraph"/>
              <w:spacing w:before="0"/>
              <w:rPr>
                <w:rFonts w:ascii="Helvetica" w:hAnsi="Helvetica"/>
                <w:b/>
                <w:sz w:val="13"/>
                <w:szCs w:val="13"/>
              </w:rPr>
            </w:pPr>
            <w:r w:rsidRPr="00443F08">
              <w:rPr>
                <w:rFonts w:ascii="Helvetica" w:hAnsi="Helvetica"/>
                <w:b/>
                <w:sz w:val="13"/>
                <w:szCs w:val="13"/>
              </w:rPr>
              <w:t>PRÉ-REQUISITOS / REQUISITOS ESPECIAIS</w:t>
            </w:r>
          </w:p>
        </w:tc>
        <w:tc>
          <w:tcPr>
            <w:tcW w:w="1418" w:type="dxa"/>
            <w:gridSpan w:val="3"/>
            <w:tcBorders>
              <w:left w:val="single" w:sz="6" w:space="0" w:color="000000"/>
              <w:bottom w:val="single" w:sz="6" w:space="0" w:color="000000"/>
              <w:right w:val="single" w:sz="6" w:space="0" w:color="000000"/>
            </w:tcBorders>
            <w:shd w:val="clear" w:color="auto" w:fill="auto"/>
          </w:tcPr>
          <w:p w14:paraId="73130F9E" w14:textId="77777777" w:rsidR="00443F08" w:rsidRPr="00443F08" w:rsidRDefault="00443F08" w:rsidP="00443F08">
            <w:pPr>
              <w:pStyle w:val="TableParagraph"/>
              <w:spacing w:before="66"/>
              <w:ind w:left="127"/>
              <w:rPr>
                <w:rFonts w:ascii="Helvetica" w:hAnsi="Helvetica"/>
                <w:b/>
                <w:sz w:val="13"/>
                <w:szCs w:val="13"/>
              </w:rPr>
            </w:pPr>
            <w:r w:rsidRPr="00443F08">
              <w:rPr>
                <w:rFonts w:ascii="Helvetica" w:hAnsi="Helvetica"/>
                <w:b/>
                <w:sz w:val="13"/>
                <w:szCs w:val="13"/>
              </w:rPr>
              <w:t>CRÉDITOS</w:t>
            </w:r>
          </w:p>
        </w:tc>
        <w:tc>
          <w:tcPr>
            <w:tcW w:w="1984" w:type="dxa"/>
            <w:gridSpan w:val="3"/>
            <w:tcBorders>
              <w:left w:val="single" w:sz="6" w:space="0" w:color="000000"/>
              <w:bottom w:val="single" w:sz="6" w:space="0" w:color="000000"/>
              <w:right w:val="single" w:sz="6" w:space="0" w:color="000000"/>
            </w:tcBorders>
            <w:shd w:val="clear" w:color="auto" w:fill="auto"/>
          </w:tcPr>
          <w:p w14:paraId="3D4B1630" w14:textId="77777777" w:rsidR="00443F08" w:rsidRPr="00443F08" w:rsidRDefault="00443F08" w:rsidP="00443F08">
            <w:pPr>
              <w:pStyle w:val="TableParagraph"/>
              <w:spacing w:before="66"/>
              <w:ind w:left="568" w:right="578"/>
              <w:rPr>
                <w:rFonts w:ascii="Helvetica"/>
                <w:b/>
                <w:sz w:val="13"/>
                <w:szCs w:val="13"/>
              </w:rPr>
            </w:pPr>
            <w:r w:rsidRPr="00443F08">
              <w:rPr>
                <w:rFonts w:ascii="Helvetica"/>
                <w:b/>
                <w:sz w:val="13"/>
                <w:szCs w:val="13"/>
              </w:rPr>
              <w:t>C/H</w:t>
            </w:r>
          </w:p>
        </w:tc>
      </w:tr>
      <w:tr w:rsidR="00443F08" w:rsidRPr="00443F08" w14:paraId="28AF08D0" w14:textId="77777777" w:rsidTr="00E61235">
        <w:trPr>
          <w:trHeight w:val="244"/>
        </w:trPr>
        <w:tc>
          <w:tcPr>
            <w:tcW w:w="551" w:type="dxa"/>
            <w:vMerge/>
            <w:tcBorders>
              <w:top w:val="nil"/>
              <w:left w:val="single" w:sz="6" w:space="0" w:color="000000"/>
              <w:right w:val="single" w:sz="6" w:space="0" w:color="000000"/>
            </w:tcBorders>
            <w:shd w:val="clear" w:color="auto" w:fill="auto"/>
          </w:tcPr>
          <w:p w14:paraId="618D58FC"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603" w:type="dxa"/>
            <w:gridSpan w:val="2"/>
            <w:vMerge/>
            <w:tcBorders>
              <w:top w:val="nil"/>
              <w:left w:val="single" w:sz="6" w:space="0" w:color="000000"/>
              <w:right w:val="single" w:sz="6" w:space="0" w:color="000000"/>
            </w:tcBorders>
            <w:shd w:val="clear" w:color="auto" w:fill="auto"/>
          </w:tcPr>
          <w:p w14:paraId="069BA26D"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3103" w:type="dxa"/>
            <w:vMerge/>
            <w:tcBorders>
              <w:top w:val="nil"/>
              <w:left w:val="single" w:sz="6" w:space="0" w:color="000000"/>
              <w:right w:val="single" w:sz="6" w:space="0" w:color="000000"/>
            </w:tcBorders>
            <w:shd w:val="clear" w:color="auto" w:fill="auto"/>
          </w:tcPr>
          <w:p w14:paraId="1BB2F223" w14:textId="77777777" w:rsidR="00443F08" w:rsidRPr="00443F08" w:rsidRDefault="00443F08" w:rsidP="00E61235">
            <w:pPr>
              <w:widowControl w:val="0"/>
              <w:autoSpaceDE w:val="0"/>
              <w:autoSpaceDN w:val="0"/>
              <w:spacing w:line="240" w:lineRule="auto"/>
              <w:jc w:val="center"/>
              <w:rPr>
                <w:rFonts w:eastAsia="Calibri"/>
                <w:sz w:val="13"/>
                <w:szCs w:val="13"/>
              </w:rPr>
            </w:pPr>
          </w:p>
        </w:tc>
        <w:tc>
          <w:tcPr>
            <w:tcW w:w="846" w:type="dxa"/>
            <w:vMerge/>
            <w:tcBorders>
              <w:top w:val="nil"/>
              <w:left w:val="single" w:sz="6" w:space="0" w:color="000000"/>
              <w:right w:val="single" w:sz="6" w:space="0" w:color="000000"/>
            </w:tcBorders>
            <w:shd w:val="clear" w:color="auto" w:fill="auto"/>
          </w:tcPr>
          <w:p w14:paraId="3AFFE795" w14:textId="77777777" w:rsidR="00443F08" w:rsidRPr="00443F08" w:rsidRDefault="00443F08" w:rsidP="00443F08">
            <w:pPr>
              <w:widowControl w:val="0"/>
              <w:autoSpaceDE w:val="0"/>
              <w:autoSpaceDN w:val="0"/>
              <w:spacing w:line="240" w:lineRule="auto"/>
              <w:rPr>
                <w:rFonts w:eastAsia="Calibri"/>
                <w:sz w:val="13"/>
                <w:szCs w:val="13"/>
              </w:rPr>
            </w:pPr>
          </w:p>
        </w:tc>
        <w:tc>
          <w:tcPr>
            <w:tcW w:w="992" w:type="dxa"/>
            <w:vMerge/>
            <w:tcBorders>
              <w:top w:val="nil"/>
              <w:left w:val="single" w:sz="6" w:space="0" w:color="000000"/>
              <w:right w:val="single" w:sz="6" w:space="0" w:color="000000"/>
            </w:tcBorders>
            <w:shd w:val="clear" w:color="auto" w:fill="auto"/>
          </w:tcPr>
          <w:p w14:paraId="066401D2" w14:textId="77777777" w:rsidR="00443F08" w:rsidRPr="00443F08" w:rsidRDefault="00443F08" w:rsidP="00443F08">
            <w:pPr>
              <w:widowControl w:val="0"/>
              <w:autoSpaceDE w:val="0"/>
              <w:autoSpaceDN w:val="0"/>
              <w:spacing w:line="240" w:lineRule="auto"/>
              <w:rPr>
                <w:rFonts w:eastAsia="Calibri"/>
                <w:sz w:val="13"/>
                <w:szCs w:val="13"/>
              </w:rPr>
            </w:pPr>
          </w:p>
        </w:tc>
        <w:tc>
          <w:tcPr>
            <w:tcW w:w="851" w:type="dxa"/>
            <w:gridSpan w:val="2"/>
            <w:tcBorders>
              <w:top w:val="single" w:sz="6" w:space="0" w:color="000000"/>
              <w:left w:val="single" w:sz="6" w:space="0" w:color="000000"/>
              <w:right w:val="single" w:sz="6" w:space="0" w:color="000000"/>
            </w:tcBorders>
            <w:shd w:val="clear" w:color="auto" w:fill="auto"/>
          </w:tcPr>
          <w:p w14:paraId="45A67BBA" w14:textId="77777777" w:rsidR="00443F08" w:rsidRPr="00443F08" w:rsidRDefault="00443F08" w:rsidP="00443F08">
            <w:pPr>
              <w:pStyle w:val="TableParagraph"/>
              <w:spacing w:before="51"/>
              <w:ind w:left="84" w:right="-29"/>
              <w:rPr>
                <w:rFonts w:ascii="Helvetica"/>
                <w:b/>
                <w:sz w:val="13"/>
                <w:szCs w:val="13"/>
              </w:rPr>
            </w:pPr>
            <w:r w:rsidRPr="00443F08">
              <w:rPr>
                <w:rFonts w:ascii="Helvetica"/>
                <w:b/>
                <w:sz w:val="13"/>
                <w:szCs w:val="13"/>
              </w:rPr>
              <w:t>ACAD.</w:t>
            </w:r>
          </w:p>
        </w:tc>
        <w:tc>
          <w:tcPr>
            <w:tcW w:w="567" w:type="dxa"/>
            <w:tcBorders>
              <w:top w:val="single" w:sz="6" w:space="0" w:color="000000"/>
              <w:left w:val="single" w:sz="6" w:space="0" w:color="000000"/>
              <w:right w:val="single" w:sz="6" w:space="0" w:color="000000"/>
            </w:tcBorders>
            <w:shd w:val="clear" w:color="auto" w:fill="auto"/>
          </w:tcPr>
          <w:p w14:paraId="1EE56F61" w14:textId="77777777" w:rsidR="00443F08" w:rsidRPr="00443F08" w:rsidRDefault="00443F08" w:rsidP="00443F08">
            <w:pPr>
              <w:pStyle w:val="TableParagraph"/>
              <w:spacing w:before="51"/>
              <w:ind w:right="96"/>
              <w:rPr>
                <w:rFonts w:ascii="Helvetica"/>
                <w:b/>
                <w:sz w:val="13"/>
                <w:szCs w:val="13"/>
              </w:rPr>
            </w:pPr>
            <w:r w:rsidRPr="00443F08">
              <w:rPr>
                <w:rFonts w:ascii="Helvetica"/>
                <w:b/>
                <w:sz w:val="13"/>
                <w:szCs w:val="13"/>
              </w:rPr>
              <w:t>FIN.</w:t>
            </w:r>
          </w:p>
        </w:tc>
        <w:tc>
          <w:tcPr>
            <w:tcW w:w="567" w:type="dxa"/>
            <w:tcBorders>
              <w:top w:val="single" w:sz="6" w:space="0" w:color="000000"/>
              <w:left w:val="single" w:sz="6" w:space="0" w:color="000000"/>
              <w:right w:val="single" w:sz="6" w:space="0" w:color="000000"/>
            </w:tcBorders>
            <w:shd w:val="clear" w:color="auto" w:fill="auto"/>
          </w:tcPr>
          <w:p w14:paraId="62EEA9CA" w14:textId="77777777" w:rsidR="00443F08" w:rsidRPr="00443F08" w:rsidRDefault="00443F08" w:rsidP="00443F08">
            <w:pPr>
              <w:pStyle w:val="TableParagraph"/>
              <w:spacing w:before="51"/>
              <w:ind w:right="78"/>
              <w:rPr>
                <w:rFonts w:ascii="Helvetica"/>
                <w:b/>
                <w:sz w:val="13"/>
                <w:szCs w:val="13"/>
              </w:rPr>
            </w:pPr>
            <w:r w:rsidRPr="00443F08">
              <w:rPr>
                <w:rFonts w:ascii="Helvetica"/>
                <w:b/>
                <w:sz w:val="13"/>
                <w:szCs w:val="13"/>
              </w:rPr>
              <w:t>TEO.</w:t>
            </w:r>
          </w:p>
        </w:tc>
        <w:tc>
          <w:tcPr>
            <w:tcW w:w="709" w:type="dxa"/>
            <w:tcBorders>
              <w:top w:val="single" w:sz="6" w:space="0" w:color="000000"/>
              <w:left w:val="single" w:sz="6" w:space="0" w:color="000000"/>
              <w:right w:val="single" w:sz="6" w:space="0" w:color="000000"/>
            </w:tcBorders>
            <w:shd w:val="clear" w:color="auto" w:fill="auto"/>
          </w:tcPr>
          <w:p w14:paraId="78F48425" w14:textId="77777777" w:rsidR="00443F08" w:rsidRPr="00443F08" w:rsidRDefault="00443F08" w:rsidP="00443F08">
            <w:pPr>
              <w:pStyle w:val="TableParagraph"/>
              <w:spacing w:before="51"/>
              <w:ind w:right="42"/>
              <w:rPr>
                <w:rFonts w:ascii="Helvetica"/>
                <w:b/>
                <w:sz w:val="13"/>
                <w:szCs w:val="13"/>
              </w:rPr>
            </w:pPr>
            <w:r w:rsidRPr="00443F08">
              <w:rPr>
                <w:rFonts w:ascii="Helvetica"/>
                <w:b/>
                <w:sz w:val="13"/>
                <w:szCs w:val="13"/>
              </w:rPr>
              <w:t>PRA.</w:t>
            </w:r>
          </w:p>
        </w:tc>
        <w:tc>
          <w:tcPr>
            <w:tcW w:w="708" w:type="dxa"/>
            <w:tcBorders>
              <w:top w:val="single" w:sz="6" w:space="0" w:color="000000"/>
              <w:left w:val="single" w:sz="6" w:space="0" w:color="000000"/>
              <w:right w:val="single" w:sz="6" w:space="0" w:color="000000"/>
            </w:tcBorders>
            <w:shd w:val="clear" w:color="auto" w:fill="auto"/>
          </w:tcPr>
          <w:p w14:paraId="577E7082" w14:textId="77777777" w:rsidR="00443F08" w:rsidRPr="00443F08" w:rsidRDefault="00443F08" w:rsidP="00443F08">
            <w:pPr>
              <w:pStyle w:val="TableParagraph"/>
              <w:spacing w:before="51"/>
              <w:ind w:left="37" w:right="-29"/>
              <w:rPr>
                <w:rFonts w:ascii="Helvetica"/>
                <w:b/>
                <w:sz w:val="13"/>
                <w:szCs w:val="13"/>
              </w:rPr>
            </w:pPr>
            <w:r w:rsidRPr="00443F08">
              <w:rPr>
                <w:rFonts w:ascii="Helvetica"/>
                <w:b/>
                <w:sz w:val="13"/>
                <w:szCs w:val="13"/>
              </w:rPr>
              <w:t>TOTAL</w:t>
            </w:r>
          </w:p>
        </w:tc>
      </w:tr>
      <w:tr w:rsidR="00443F08" w:rsidRPr="00443F08" w14:paraId="5802E3D3" w14:textId="77777777" w:rsidTr="00E61235">
        <w:trPr>
          <w:trHeight w:val="208"/>
        </w:trPr>
        <w:tc>
          <w:tcPr>
            <w:tcW w:w="551" w:type="dxa"/>
            <w:tcBorders>
              <w:left w:val="single" w:sz="6" w:space="0" w:color="000000"/>
              <w:bottom w:val="single" w:sz="6" w:space="0" w:color="000000"/>
              <w:right w:val="single" w:sz="6" w:space="0" w:color="000000"/>
            </w:tcBorders>
            <w:shd w:val="clear" w:color="auto" w:fill="auto"/>
          </w:tcPr>
          <w:p w14:paraId="5DF1E861" w14:textId="77777777" w:rsidR="00443F08" w:rsidRPr="00443F08" w:rsidRDefault="00443F08" w:rsidP="00E61235">
            <w:pPr>
              <w:pStyle w:val="TableParagraph"/>
              <w:spacing w:before="23"/>
              <w:ind w:right="26"/>
              <w:jc w:val="center"/>
              <w:rPr>
                <w:sz w:val="13"/>
                <w:szCs w:val="13"/>
              </w:rPr>
            </w:pPr>
            <w:r w:rsidRPr="00443F08">
              <w:rPr>
                <w:sz w:val="13"/>
                <w:szCs w:val="13"/>
              </w:rPr>
              <w:t>6</w:t>
            </w:r>
          </w:p>
        </w:tc>
        <w:tc>
          <w:tcPr>
            <w:tcW w:w="603" w:type="dxa"/>
            <w:gridSpan w:val="2"/>
            <w:tcBorders>
              <w:left w:val="single" w:sz="6" w:space="0" w:color="000000"/>
              <w:bottom w:val="single" w:sz="6" w:space="0" w:color="000000"/>
              <w:right w:val="single" w:sz="6" w:space="0" w:color="000000"/>
            </w:tcBorders>
            <w:shd w:val="clear" w:color="auto" w:fill="auto"/>
          </w:tcPr>
          <w:p w14:paraId="246CC2C2" w14:textId="77777777" w:rsidR="00443F08" w:rsidRPr="00443F08" w:rsidRDefault="00443F08" w:rsidP="00E61235">
            <w:pPr>
              <w:pStyle w:val="TableParagraph"/>
              <w:spacing w:before="23"/>
              <w:ind w:left="132" w:right="8"/>
              <w:jc w:val="center"/>
              <w:rPr>
                <w:sz w:val="13"/>
                <w:szCs w:val="13"/>
              </w:rPr>
            </w:pPr>
            <w:r w:rsidRPr="00443F08">
              <w:rPr>
                <w:sz w:val="13"/>
                <w:szCs w:val="13"/>
              </w:rPr>
              <w:t>5334</w:t>
            </w:r>
          </w:p>
        </w:tc>
        <w:tc>
          <w:tcPr>
            <w:tcW w:w="3103" w:type="dxa"/>
            <w:tcBorders>
              <w:left w:val="single" w:sz="6" w:space="0" w:color="000000"/>
              <w:bottom w:val="single" w:sz="6" w:space="0" w:color="000000"/>
              <w:right w:val="single" w:sz="6" w:space="0" w:color="000000"/>
            </w:tcBorders>
            <w:shd w:val="clear" w:color="auto" w:fill="auto"/>
          </w:tcPr>
          <w:p w14:paraId="7B784711" w14:textId="77777777" w:rsidR="00443F08" w:rsidRPr="00443F08" w:rsidRDefault="00443F08" w:rsidP="00E61235">
            <w:pPr>
              <w:pStyle w:val="TableParagraph"/>
              <w:spacing w:before="23"/>
              <w:ind w:left="42"/>
              <w:jc w:val="center"/>
              <w:rPr>
                <w:sz w:val="13"/>
                <w:szCs w:val="13"/>
              </w:rPr>
            </w:pPr>
            <w:r w:rsidRPr="00443F08">
              <w:rPr>
                <w:sz w:val="13"/>
                <w:szCs w:val="13"/>
              </w:rPr>
              <w:t>GESTÃO DE PESSOAS</w:t>
            </w:r>
          </w:p>
        </w:tc>
        <w:tc>
          <w:tcPr>
            <w:tcW w:w="846" w:type="dxa"/>
            <w:tcBorders>
              <w:left w:val="single" w:sz="6" w:space="0" w:color="000000"/>
              <w:bottom w:val="single" w:sz="6" w:space="0" w:color="000000"/>
              <w:right w:val="single" w:sz="6" w:space="0" w:color="000000"/>
            </w:tcBorders>
            <w:shd w:val="clear" w:color="auto" w:fill="auto"/>
          </w:tcPr>
          <w:p w14:paraId="504B5907" w14:textId="77777777" w:rsidR="00443F08" w:rsidRPr="00443F08" w:rsidRDefault="00443F08" w:rsidP="00443F08">
            <w:pPr>
              <w:pStyle w:val="TableParagraph"/>
              <w:spacing w:before="0"/>
              <w:rPr>
                <w:rFonts w:ascii="Times New Roman"/>
                <w:sz w:val="13"/>
                <w:szCs w:val="13"/>
              </w:rPr>
            </w:pPr>
          </w:p>
        </w:tc>
        <w:tc>
          <w:tcPr>
            <w:tcW w:w="992" w:type="dxa"/>
            <w:tcBorders>
              <w:left w:val="single" w:sz="6" w:space="0" w:color="000000"/>
              <w:bottom w:val="single" w:sz="6" w:space="0" w:color="000000"/>
              <w:right w:val="single" w:sz="6" w:space="0" w:color="000000"/>
            </w:tcBorders>
            <w:shd w:val="clear" w:color="auto" w:fill="auto"/>
          </w:tcPr>
          <w:p w14:paraId="75A33323" w14:textId="77777777" w:rsidR="00443F08" w:rsidRPr="00443F08" w:rsidRDefault="00443F08" w:rsidP="00443F08">
            <w:pPr>
              <w:pStyle w:val="TableParagraph"/>
              <w:spacing w:before="0"/>
              <w:rPr>
                <w:rFonts w:ascii="Times New Roman"/>
                <w:sz w:val="13"/>
                <w:szCs w:val="13"/>
              </w:rPr>
            </w:pPr>
          </w:p>
        </w:tc>
        <w:tc>
          <w:tcPr>
            <w:tcW w:w="851" w:type="dxa"/>
            <w:gridSpan w:val="2"/>
            <w:tcBorders>
              <w:left w:val="single" w:sz="6" w:space="0" w:color="000000"/>
              <w:bottom w:val="single" w:sz="6" w:space="0" w:color="000000"/>
              <w:right w:val="single" w:sz="6" w:space="0" w:color="000000"/>
            </w:tcBorders>
            <w:shd w:val="clear" w:color="auto" w:fill="auto"/>
          </w:tcPr>
          <w:p w14:paraId="10EDBE81" w14:textId="77777777" w:rsidR="00443F08" w:rsidRPr="00443F08" w:rsidRDefault="00443F08" w:rsidP="00E61235">
            <w:pPr>
              <w:pStyle w:val="TableParagraph"/>
              <w:spacing w:before="23"/>
              <w:ind w:left="156"/>
              <w:jc w:val="center"/>
              <w:rPr>
                <w:sz w:val="13"/>
                <w:szCs w:val="13"/>
              </w:rPr>
            </w:pPr>
            <w:r w:rsidRPr="00443F08">
              <w:rPr>
                <w:sz w:val="13"/>
                <w:szCs w:val="13"/>
              </w:rPr>
              <w:t>4</w:t>
            </w:r>
          </w:p>
        </w:tc>
        <w:tc>
          <w:tcPr>
            <w:tcW w:w="567" w:type="dxa"/>
            <w:tcBorders>
              <w:left w:val="single" w:sz="6" w:space="0" w:color="000000"/>
              <w:bottom w:val="single" w:sz="6" w:space="0" w:color="000000"/>
              <w:right w:val="single" w:sz="6" w:space="0" w:color="000000"/>
            </w:tcBorders>
            <w:shd w:val="clear" w:color="auto" w:fill="auto"/>
          </w:tcPr>
          <w:p w14:paraId="0BB206DA" w14:textId="77777777" w:rsidR="00443F08" w:rsidRPr="00443F08" w:rsidRDefault="00443F08" w:rsidP="00E61235">
            <w:pPr>
              <w:pStyle w:val="TableParagraph"/>
              <w:spacing w:before="23"/>
              <w:ind w:right="87"/>
              <w:jc w:val="center"/>
              <w:rPr>
                <w:sz w:val="13"/>
                <w:szCs w:val="13"/>
              </w:rPr>
            </w:pPr>
            <w:r w:rsidRPr="00443F08">
              <w:rPr>
                <w:sz w:val="13"/>
                <w:szCs w:val="13"/>
              </w:rPr>
              <w:t>4</w:t>
            </w:r>
          </w:p>
        </w:tc>
        <w:tc>
          <w:tcPr>
            <w:tcW w:w="567" w:type="dxa"/>
            <w:tcBorders>
              <w:left w:val="single" w:sz="6" w:space="0" w:color="000000"/>
              <w:bottom w:val="single" w:sz="6" w:space="0" w:color="000000"/>
              <w:right w:val="single" w:sz="6" w:space="0" w:color="000000"/>
            </w:tcBorders>
            <w:shd w:val="clear" w:color="auto" w:fill="auto"/>
          </w:tcPr>
          <w:p w14:paraId="47BD7E36" w14:textId="77777777" w:rsidR="00443F08" w:rsidRPr="00443F08" w:rsidRDefault="00443F08" w:rsidP="00E61235">
            <w:pPr>
              <w:pStyle w:val="TableParagraph"/>
              <w:spacing w:before="23"/>
              <w:ind w:right="73"/>
              <w:jc w:val="center"/>
              <w:rPr>
                <w:sz w:val="13"/>
                <w:szCs w:val="13"/>
              </w:rPr>
            </w:pPr>
            <w:r w:rsidRPr="00443F08">
              <w:rPr>
                <w:sz w:val="13"/>
                <w:szCs w:val="13"/>
              </w:rPr>
              <w:t>60</w:t>
            </w:r>
          </w:p>
        </w:tc>
        <w:tc>
          <w:tcPr>
            <w:tcW w:w="709" w:type="dxa"/>
            <w:tcBorders>
              <w:left w:val="single" w:sz="6" w:space="0" w:color="000000"/>
              <w:bottom w:val="single" w:sz="6" w:space="0" w:color="000000"/>
              <w:right w:val="single" w:sz="6" w:space="0" w:color="000000"/>
            </w:tcBorders>
            <w:shd w:val="clear" w:color="auto" w:fill="auto"/>
          </w:tcPr>
          <w:p w14:paraId="4B9FAD1E" w14:textId="77777777" w:rsidR="00443F08" w:rsidRPr="00443F08" w:rsidRDefault="00443F08" w:rsidP="00E61235">
            <w:pPr>
              <w:pStyle w:val="TableParagraph"/>
              <w:spacing w:before="23"/>
              <w:ind w:right="45"/>
              <w:jc w:val="center"/>
              <w:rPr>
                <w:sz w:val="13"/>
                <w:szCs w:val="13"/>
              </w:rPr>
            </w:pPr>
            <w:r w:rsidRPr="00443F08">
              <w:rPr>
                <w:sz w:val="13"/>
                <w:szCs w:val="13"/>
              </w:rPr>
              <w:t>0</w:t>
            </w:r>
          </w:p>
        </w:tc>
        <w:tc>
          <w:tcPr>
            <w:tcW w:w="708" w:type="dxa"/>
            <w:tcBorders>
              <w:left w:val="single" w:sz="6" w:space="0" w:color="000000"/>
              <w:bottom w:val="single" w:sz="6" w:space="0" w:color="000000"/>
              <w:right w:val="single" w:sz="6" w:space="0" w:color="000000"/>
            </w:tcBorders>
            <w:shd w:val="clear" w:color="auto" w:fill="auto"/>
          </w:tcPr>
          <w:p w14:paraId="47C12706" w14:textId="77777777" w:rsidR="00443F08" w:rsidRPr="00443F08" w:rsidRDefault="00443F08" w:rsidP="00E61235">
            <w:pPr>
              <w:pStyle w:val="TableParagraph"/>
              <w:spacing w:before="23"/>
              <w:ind w:left="244"/>
              <w:jc w:val="center"/>
              <w:rPr>
                <w:sz w:val="13"/>
                <w:szCs w:val="13"/>
              </w:rPr>
            </w:pPr>
            <w:r w:rsidRPr="00443F08">
              <w:rPr>
                <w:sz w:val="13"/>
                <w:szCs w:val="13"/>
              </w:rPr>
              <w:t>60</w:t>
            </w:r>
          </w:p>
        </w:tc>
      </w:tr>
      <w:tr w:rsidR="00443F08" w:rsidRPr="00443F08" w14:paraId="58D7BB02"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01EAFCE8" w14:textId="77777777" w:rsidR="00443F08" w:rsidRPr="00443F08" w:rsidRDefault="00443F08" w:rsidP="00E61235">
            <w:pPr>
              <w:pStyle w:val="TableParagraph"/>
              <w:ind w:right="26"/>
              <w:jc w:val="center"/>
              <w:rPr>
                <w:sz w:val="13"/>
                <w:szCs w:val="13"/>
              </w:rPr>
            </w:pPr>
            <w:r w:rsidRPr="00443F08">
              <w:rPr>
                <w:sz w:val="13"/>
                <w:szCs w:val="13"/>
              </w:rPr>
              <w:t>6</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2EF50F4C" w14:textId="77777777" w:rsidR="00443F08" w:rsidRPr="00443F08" w:rsidRDefault="00443F08" w:rsidP="00E61235">
            <w:pPr>
              <w:pStyle w:val="TableParagraph"/>
              <w:ind w:left="132" w:right="8"/>
              <w:jc w:val="center"/>
              <w:rPr>
                <w:sz w:val="13"/>
                <w:szCs w:val="13"/>
              </w:rPr>
            </w:pPr>
            <w:r w:rsidRPr="00443F08">
              <w:rPr>
                <w:sz w:val="13"/>
                <w:szCs w:val="13"/>
              </w:rPr>
              <w:t>5347</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0A58A73D" w14:textId="77777777" w:rsidR="00443F08" w:rsidRPr="00443F08" w:rsidRDefault="00443F08" w:rsidP="00E61235">
            <w:pPr>
              <w:pStyle w:val="TableParagraph"/>
              <w:ind w:left="42"/>
              <w:jc w:val="center"/>
              <w:rPr>
                <w:sz w:val="13"/>
                <w:szCs w:val="13"/>
              </w:rPr>
            </w:pPr>
            <w:r w:rsidRPr="00443F08">
              <w:rPr>
                <w:sz w:val="13"/>
                <w:szCs w:val="13"/>
              </w:rPr>
              <w:t>CONTABILIDADE GERENCIAL</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0614845D"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C2695E9" w14:textId="77777777" w:rsidR="00443F08" w:rsidRPr="00443F08" w:rsidRDefault="00443F08" w:rsidP="00443F08">
            <w:pPr>
              <w:pStyle w:val="TableParagraph"/>
              <w:spacing w:before="0"/>
              <w:rPr>
                <w:rFonts w:ascii="Times New Roman"/>
                <w:sz w:val="13"/>
                <w:szCs w:val="13"/>
              </w:rPr>
            </w:pP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Pr>
          <w:p w14:paraId="4F51F957"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6D75573"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DF5E442"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D429CC1"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F847DB7"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02D26DDB" w14:textId="77777777" w:rsidTr="00E61235">
        <w:trPr>
          <w:trHeight w:val="590"/>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672E1A49" w14:textId="77777777" w:rsidR="00443F08" w:rsidRPr="00443F08" w:rsidRDefault="00443F08" w:rsidP="00E61235">
            <w:pPr>
              <w:pStyle w:val="TableParagraph"/>
              <w:ind w:right="26"/>
              <w:jc w:val="center"/>
              <w:rPr>
                <w:sz w:val="13"/>
                <w:szCs w:val="13"/>
              </w:rPr>
            </w:pPr>
            <w:r w:rsidRPr="00443F08">
              <w:rPr>
                <w:sz w:val="13"/>
                <w:szCs w:val="13"/>
              </w:rPr>
              <w:t>6</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6EB34533" w14:textId="77777777" w:rsidR="00443F08" w:rsidRPr="00443F08" w:rsidRDefault="00443F08" w:rsidP="00E61235">
            <w:pPr>
              <w:pStyle w:val="TableParagraph"/>
              <w:ind w:left="48" w:right="8"/>
              <w:jc w:val="center"/>
              <w:rPr>
                <w:sz w:val="13"/>
                <w:szCs w:val="13"/>
              </w:rPr>
            </w:pPr>
            <w:r w:rsidRPr="00443F08">
              <w:rPr>
                <w:sz w:val="13"/>
                <w:szCs w:val="13"/>
              </w:rPr>
              <w:t>14987</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6E7297D5" w14:textId="77777777" w:rsidR="00443F08" w:rsidRPr="00443F08" w:rsidRDefault="00443F08" w:rsidP="00E61235">
            <w:pPr>
              <w:pStyle w:val="TableParagraph"/>
              <w:ind w:left="42"/>
              <w:jc w:val="center"/>
              <w:rPr>
                <w:sz w:val="13"/>
                <w:szCs w:val="13"/>
              </w:rPr>
            </w:pPr>
            <w:r w:rsidRPr="00443F08">
              <w:rPr>
                <w:sz w:val="13"/>
                <w:szCs w:val="13"/>
              </w:rPr>
              <w:t>VIAGEM TÉCNICA</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3D37AC35" w14:textId="77777777" w:rsidR="00443F08" w:rsidRPr="00443F08" w:rsidRDefault="00443F08" w:rsidP="00443F08">
            <w:pPr>
              <w:pStyle w:val="TableParagraph"/>
              <w:ind w:left="1057" w:right="1031"/>
              <w:rPr>
                <w:sz w:val="13"/>
                <w:szCs w:val="13"/>
              </w:rPr>
            </w:pPr>
            <w:r w:rsidRPr="00443F08">
              <w:rPr>
                <w:sz w:val="13"/>
                <w:szCs w:val="13"/>
              </w:rPr>
              <w:t>24416 24415</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BD64167" w14:textId="77777777" w:rsidR="00443F08" w:rsidRPr="00443F08" w:rsidRDefault="00443F08" w:rsidP="00443F08">
            <w:pPr>
              <w:pStyle w:val="TableParagraph"/>
              <w:spacing w:before="0"/>
              <w:rPr>
                <w:rFonts w:ascii="Times New Roman"/>
                <w:sz w:val="13"/>
                <w:szCs w:val="13"/>
              </w:rPr>
            </w:pP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Pr>
          <w:p w14:paraId="0597BF39" w14:textId="77777777" w:rsidR="00443F08" w:rsidRPr="00443F08" w:rsidRDefault="00443F08" w:rsidP="00E61235">
            <w:pPr>
              <w:pStyle w:val="TableParagraph"/>
              <w:ind w:left="156"/>
              <w:jc w:val="center"/>
              <w:rPr>
                <w:sz w:val="13"/>
                <w:szCs w:val="13"/>
              </w:rPr>
            </w:pPr>
            <w:r w:rsidRPr="00443F08">
              <w:rPr>
                <w:sz w:val="13"/>
                <w:szCs w:val="13"/>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98FA707" w14:textId="77777777" w:rsidR="00443F08" w:rsidRPr="00443F08" w:rsidRDefault="00443F08" w:rsidP="00E61235">
            <w:pPr>
              <w:pStyle w:val="TableParagraph"/>
              <w:ind w:right="87"/>
              <w:jc w:val="center"/>
              <w:rPr>
                <w:sz w:val="13"/>
                <w:szCs w:val="13"/>
              </w:rPr>
            </w:pPr>
            <w:r w:rsidRPr="00443F08">
              <w:rPr>
                <w:sz w:val="13"/>
                <w:szCs w:val="13"/>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7078FAA"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81F113F" w14:textId="77777777" w:rsidR="00443F08" w:rsidRPr="00443F08" w:rsidRDefault="00443F08" w:rsidP="00E61235">
            <w:pPr>
              <w:pStyle w:val="TableParagraph"/>
              <w:ind w:right="45"/>
              <w:jc w:val="center"/>
              <w:rPr>
                <w:sz w:val="13"/>
                <w:szCs w:val="13"/>
              </w:rPr>
            </w:pPr>
            <w:r w:rsidRPr="00443F08">
              <w:rPr>
                <w:sz w:val="13"/>
                <w:szCs w:val="13"/>
              </w:rPr>
              <w:t>75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AE58955" w14:textId="77777777" w:rsidR="00443F08" w:rsidRPr="00443F08" w:rsidRDefault="00443F08" w:rsidP="00E61235">
            <w:pPr>
              <w:pStyle w:val="TableParagraph"/>
              <w:ind w:left="244"/>
              <w:jc w:val="center"/>
              <w:rPr>
                <w:sz w:val="13"/>
                <w:szCs w:val="13"/>
              </w:rPr>
            </w:pPr>
            <w:r w:rsidRPr="00443F08">
              <w:rPr>
                <w:sz w:val="13"/>
                <w:szCs w:val="13"/>
              </w:rPr>
              <w:t>75</w:t>
            </w:r>
          </w:p>
        </w:tc>
      </w:tr>
      <w:tr w:rsidR="00443F08" w:rsidRPr="00443F08" w14:paraId="2A77C842"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5DCD144B" w14:textId="77777777" w:rsidR="00443F08" w:rsidRPr="00443F08" w:rsidRDefault="00443F08" w:rsidP="00E61235">
            <w:pPr>
              <w:pStyle w:val="TableParagraph"/>
              <w:ind w:right="26"/>
              <w:jc w:val="center"/>
              <w:rPr>
                <w:sz w:val="13"/>
                <w:szCs w:val="13"/>
              </w:rPr>
            </w:pPr>
            <w:r w:rsidRPr="00443F08">
              <w:rPr>
                <w:sz w:val="13"/>
                <w:szCs w:val="13"/>
              </w:rPr>
              <w:t>6</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1F9061C2" w14:textId="77777777" w:rsidR="00443F08" w:rsidRPr="00443F08" w:rsidRDefault="00443F08" w:rsidP="00E61235">
            <w:pPr>
              <w:pStyle w:val="TableParagraph"/>
              <w:ind w:left="48" w:right="8"/>
              <w:jc w:val="center"/>
              <w:rPr>
                <w:sz w:val="13"/>
                <w:szCs w:val="13"/>
              </w:rPr>
            </w:pPr>
            <w:r w:rsidRPr="00443F08">
              <w:rPr>
                <w:sz w:val="13"/>
                <w:szCs w:val="13"/>
              </w:rPr>
              <w:t>21841</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01031829" w14:textId="77777777" w:rsidR="00443F08" w:rsidRPr="00443F08" w:rsidRDefault="00443F08" w:rsidP="00E61235">
            <w:pPr>
              <w:pStyle w:val="TableParagraph"/>
              <w:ind w:left="42"/>
              <w:jc w:val="center"/>
              <w:rPr>
                <w:sz w:val="13"/>
                <w:szCs w:val="13"/>
              </w:rPr>
            </w:pPr>
            <w:r w:rsidRPr="00443F08">
              <w:rPr>
                <w:sz w:val="13"/>
                <w:szCs w:val="13"/>
              </w:rPr>
              <w:t>AMBIENTAÇÃO PROFISSIONAL NA RESTAURAÇÃO</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6EC297B6"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A431183" w14:textId="77777777" w:rsidR="00443F08" w:rsidRPr="00443F08" w:rsidRDefault="00443F08" w:rsidP="00443F08">
            <w:pPr>
              <w:pStyle w:val="TableParagraph"/>
              <w:spacing w:before="0"/>
              <w:rPr>
                <w:rFonts w:ascii="Times New Roman"/>
                <w:sz w:val="13"/>
                <w:szCs w:val="13"/>
              </w:rPr>
            </w:pP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Pr>
          <w:p w14:paraId="3A039F4A" w14:textId="77777777" w:rsidR="00443F08" w:rsidRPr="00443F08" w:rsidRDefault="00443F08" w:rsidP="00E61235">
            <w:pPr>
              <w:pStyle w:val="TableParagraph"/>
              <w:ind w:left="156"/>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802A569" w14:textId="77777777" w:rsidR="00443F08" w:rsidRPr="00443F08" w:rsidRDefault="00443F08" w:rsidP="00E61235">
            <w:pPr>
              <w:pStyle w:val="TableParagraph"/>
              <w:ind w:right="87"/>
              <w:jc w:val="center"/>
              <w:rPr>
                <w:sz w:val="13"/>
                <w:szCs w:val="13"/>
              </w:rPr>
            </w:pPr>
            <w:r w:rsidRPr="00443F08">
              <w:rPr>
                <w:sz w:val="13"/>
                <w:szCs w:val="13"/>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8908A94" w14:textId="77777777" w:rsidR="00443F08" w:rsidRPr="00443F08" w:rsidRDefault="00443F08" w:rsidP="00E61235">
            <w:pPr>
              <w:pStyle w:val="TableParagraph"/>
              <w:ind w:right="73"/>
              <w:jc w:val="center"/>
              <w:rPr>
                <w:sz w:val="13"/>
                <w:szCs w:val="13"/>
              </w:rPr>
            </w:pPr>
            <w:r w:rsidRPr="00443F08">
              <w:rPr>
                <w:sz w:val="13"/>
                <w:szCs w:val="13"/>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C213D03" w14:textId="77777777" w:rsidR="00443F08" w:rsidRPr="00443F08" w:rsidRDefault="00443F08" w:rsidP="00E61235">
            <w:pPr>
              <w:pStyle w:val="TableParagraph"/>
              <w:ind w:right="45"/>
              <w:jc w:val="center"/>
              <w:rPr>
                <w:sz w:val="13"/>
                <w:szCs w:val="13"/>
              </w:rPr>
            </w:pPr>
            <w:r w:rsidRPr="00443F08">
              <w:rPr>
                <w:sz w:val="13"/>
                <w:szCs w:val="13"/>
              </w:rPr>
              <w:t>30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22E6F7C" w14:textId="77777777" w:rsidR="00443F08" w:rsidRPr="00443F08" w:rsidRDefault="00443F08" w:rsidP="00E61235">
            <w:pPr>
              <w:pStyle w:val="TableParagraph"/>
              <w:ind w:left="244"/>
              <w:jc w:val="center"/>
              <w:rPr>
                <w:sz w:val="13"/>
                <w:szCs w:val="13"/>
              </w:rPr>
            </w:pPr>
            <w:r w:rsidRPr="00443F08">
              <w:rPr>
                <w:sz w:val="13"/>
                <w:szCs w:val="13"/>
              </w:rPr>
              <w:t>45</w:t>
            </w:r>
          </w:p>
        </w:tc>
      </w:tr>
      <w:tr w:rsidR="00443F08" w:rsidRPr="00443F08" w14:paraId="24E93A6D"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504A4825" w14:textId="77777777" w:rsidR="00443F08" w:rsidRPr="00443F08" w:rsidRDefault="00443F08" w:rsidP="00E61235">
            <w:pPr>
              <w:pStyle w:val="TableParagraph"/>
              <w:ind w:right="26"/>
              <w:jc w:val="center"/>
              <w:rPr>
                <w:sz w:val="13"/>
                <w:szCs w:val="13"/>
              </w:rPr>
            </w:pPr>
            <w:r w:rsidRPr="00443F08">
              <w:rPr>
                <w:sz w:val="13"/>
                <w:szCs w:val="13"/>
              </w:rPr>
              <w:t>6</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4CBE87CF" w14:textId="77777777" w:rsidR="00443F08" w:rsidRPr="00443F08" w:rsidRDefault="00443F08" w:rsidP="00E61235">
            <w:pPr>
              <w:pStyle w:val="TableParagraph"/>
              <w:ind w:left="48" w:right="8"/>
              <w:jc w:val="center"/>
              <w:rPr>
                <w:sz w:val="13"/>
                <w:szCs w:val="13"/>
              </w:rPr>
            </w:pPr>
            <w:r w:rsidRPr="00443F08">
              <w:rPr>
                <w:sz w:val="13"/>
                <w:szCs w:val="13"/>
              </w:rPr>
              <w:t>22729</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446CFE45" w14:textId="77777777" w:rsidR="00443F08" w:rsidRPr="00443F08" w:rsidRDefault="00443F08" w:rsidP="00E61235">
            <w:pPr>
              <w:pStyle w:val="TableParagraph"/>
              <w:ind w:left="42"/>
              <w:jc w:val="center"/>
              <w:rPr>
                <w:sz w:val="13"/>
                <w:szCs w:val="13"/>
                <w:lang w:val="pt-BR"/>
              </w:rPr>
            </w:pPr>
            <w:r w:rsidRPr="00443F08">
              <w:rPr>
                <w:sz w:val="13"/>
                <w:szCs w:val="13"/>
                <w:lang w:val="pt-BR"/>
              </w:rPr>
              <w:t>PLANEJAMENTO E CRIAÇÃO DE STARTUPS</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24637064"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5DB5F35" w14:textId="77777777" w:rsidR="00443F08" w:rsidRPr="00443F08" w:rsidRDefault="00443F08" w:rsidP="00443F08">
            <w:pPr>
              <w:pStyle w:val="TableParagraph"/>
              <w:spacing w:before="0"/>
              <w:rPr>
                <w:rFonts w:ascii="Times New Roman"/>
                <w:sz w:val="13"/>
                <w:szCs w:val="13"/>
                <w:lang w:val="pt-BR"/>
              </w:rPr>
            </w:pP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Pr>
          <w:p w14:paraId="1BE0348B"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34C8C7F"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AB68901"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7B2ACEE"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CA0EE77"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65CB2C86"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2273305B" w14:textId="77777777" w:rsidR="00443F08" w:rsidRPr="00443F08" w:rsidRDefault="00443F08" w:rsidP="00E61235">
            <w:pPr>
              <w:pStyle w:val="TableParagraph"/>
              <w:ind w:right="26"/>
              <w:jc w:val="center"/>
              <w:rPr>
                <w:sz w:val="13"/>
                <w:szCs w:val="13"/>
              </w:rPr>
            </w:pPr>
            <w:r w:rsidRPr="00443F08">
              <w:rPr>
                <w:sz w:val="13"/>
                <w:szCs w:val="13"/>
              </w:rPr>
              <w:t>6</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3812D4D9" w14:textId="77777777" w:rsidR="00443F08" w:rsidRPr="00443F08" w:rsidRDefault="00443F08" w:rsidP="00E61235">
            <w:pPr>
              <w:pStyle w:val="TableParagraph"/>
              <w:ind w:left="48" w:right="8"/>
              <w:jc w:val="center"/>
              <w:rPr>
                <w:sz w:val="13"/>
                <w:szCs w:val="13"/>
              </w:rPr>
            </w:pPr>
            <w:r w:rsidRPr="00443F08">
              <w:rPr>
                <w:sz w:val="13"/>
                <w:szCs w:val="13"/>
              </w:rPr>
              <w:t>24415</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457C4EBD" w14:textId="77777777" w:rsidR="00443F08" w:rsidRPr="00443F08" w:rsidRDefault="00443F08" w:rsidP="00E61235">
            <w:pPr>
              <w:pStyle w:val="TableParagraph"/>
              <w:ind w:left="42"/>
              <w:jc w:val="center"/>
              <w:rPr>
                <w:sz w:val="13"/>
                <w:szCs w:val="13"/>
              </w:rPr>
            </w:pPr>
            <w:r w:rsidRPr="00443F08">
              <w:rPr>
                <w:sz w:val="13"/>
                <w:szCs w:val="13"/>
              </w:rPr>
              <w:t>NEGÓCIOS NA RESTAURAÇÃO</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4CE5948E" w14:textId="77777777" w:rsidR="00443F08" w:rsidRPr="00443F08" w:rsidRDefault="00443F08" w:rsidP="00443F08">
            <w:pPr>
              <w:pStyle w:val="TableParagraph"/>
              <w:ind w:left="1057" w:right="1031"/>
              <w:rPr>
                <w:sz w:val="13"/>
                <w:szCs w:val="13"/>
              </w:rPr>
            </w:pPr>
            <w:r w:rsidRPr="00443F08">
              <w:rPr>
                <w:sz w:val="13"/>
                <w:szCs w:val="13"/>
              </w:rPr>
              <w:t>24416 14987</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E80FB02" w14:textId="77777777" w:rsidR="00443F08" w:rsidRPr="00443F08" w:rsidRDefault="00443F08" w:rsidP="00443F08">
            <w:pPr>
              <w:pStyle w:val="TableParagraph"/>
              <w:spacing w:before="0"/>
              <w:rPr>
                <w:rFonts w:ascii="Times New Roman"/>
                <w:sz w:val="13"/>
                <w:szCs w:val="13"/>
              </w:rPr>
            </w:pP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Pr>
          <w:p w14:paraId="552A3306"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EF448F7"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CA01921"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4F0C1F4"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34DABF8"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0A365582"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3E77EBF1" w14:textId="77777777" w:rsidR="00443F08" w:rsidRPr="00443F08" w:rsidRDefault="00443F08" w:rsidP="00E61235">
            <w:pPr>
              <w:pStyle w:val="TableParagraph"/>
              <w:ind w:right="26"/>
              <w:jc w:val="center"/>
              <w:rPr>
                <w:sz w:val="13"/>
                <w:szCs w:val="13"/>
              </w:rPr>
            </w:pPr>
            <w:r w:rsidRPr="00443F08">
              <w:rPr>
                <w:sz w:val="13"/>
                <w:szCs w:val="13"/>
              </w:rPr>
              <w:lastRenderedPageBreak/>
              <w:t>6</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19A35F89" w14:textId="77777777" w:rsidR="00443F08" w:rsidRPr="00443F08" w:rsidRDefault="00443F08" w:rsidP="00E61235">
            <w:pPr>
              <w:pStyle w:val="TableParagraph"/>
              <w:ind w:left="48" w:right="8"/>
              <w:jc w:val="center"/>
              <w:rPr>
                <w:sz w:val="13"/>
                <w:szCs w:val="13"/>
              </w:rPr>
            </w:pPr>
            <w:r w:rsidRPr="00443F08">
              <w:rPr>
                <w:sz w:val="13"/>
                <w:szCs w:val="13"/>
              </w:rPr>
              <w:t>24416</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2B94BC39" w14:textId="77777777" w:rsidR="00443F08" w:rsidRPr="00443F08" w:rsidRDefault="00443F08" w:rsidP="00E61235">
            <w:pPr>
              <w:pStyle w:val="TableParagraph"/>
              <w:ind w:left="42"/>
              <w:jc w:val="center"/>
              <w:rPr>
                <w:sz w:val="13"/>
                <w:szCs w:val="13"/>
              </w:rPr>
            </w:pPr>
            <w:r w:rsidRPr="00443F08">
              <w:rPr>
                <w:sz w:val="13"/>
                <w:szCs w:val="13"/>
              </w:rPr>
              <w:t>PLANEJAMENTO DE MARKETING</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0405AC0E" w14:textId="77777777" w:rsidR="00443F08" w:rsidRPr="00443F08" w:rsidRDefault="00443F08" w:rsidP="00443F08">
            <w:pPr>
              <w:pStyle w:val="TableParagraph"/>
              <w:ind w:left="1057" w:right="1031"/>
              <w:rPr>
                <w:sz w:val="13"/>
                <w:szCs w:val="13"/>
              </w:rPr>
            </w:pPr>
            <w:r w:rsidRPr="00443F08">
              <w:rPr>
                <w:sz w:val="13"/>
                <w:szCs w:val="13"/>
              </w:rPr>
              <w:t>24415 14987</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8A6444A" w14:textId="77777777" w:rsidR="00443F08" w:rsidRPr="00443F08" w:rsidRDefault="00443F08" w:rsidP="00443F08">
            <w:pPr>
              <w:pStyle w:val="TableParagraph"/>
              <w:spacing w:before="0"/>
              <w:rPr>
                <w:rFonts w:ascii="Times New Roman"/>
                <w:sz w:val="13"/>
                <w:szCs w:val="13"/>
              </w:rPr>
            </w:pP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Pr>
          <w:p w14:paraId="4D96B55B"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9B8422C"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CCF4ADC"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777883A"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FB1FCA7"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0B19B28D" w14:textId="77777777" w:rsidTr="00E61235">
        <w:trPr>
          <w:trHeight w:val="244"/>
        </w:trPr>
        <w:tc>
          <w:tcPr>
            <w:tcW w:w="6095" w:type="dxa"/>
            <w:gridSpan w:val="6"/>
            <w:tcBorders>
              <w:top w:val="single" w:sz="6" w:space="0" w:color="000000"/>
              <w:left w:val="single" w:sz="6" w:space="0" w:color="000000"/>
              <w:right w:val="single" w:sz="6" w:space="0" w:color="000000"/>
            </w:tcBorders>
            <w:shd w:val="clear" w:color="auto" w:fill="auto"/>
          </w:tcPr>
          <w:p w14:paraId="617B109A" w14:textId="77777777" w:rsidR="00443F08" w:rsidRPr="00443F08" w:rsidRDefault="00443F08" w:rsidP="00443F08">
            <w:pPr>
              <w:pStyle w:val="TableParagraph"/>
              <w:spacing w:before="88"/>
              <w:ind w:right="44"/>
              <w:rPr>
                <w:rFonts w:ascii="Helvetica" w:hAnsi="Helvetica"/>
                <w:b/>
                <w:sz w:val="13"/>
                <w:szCs w:val="13"/>
                <w:lang w:val="pt-BR"/>
              </w:rPr>
            </w:pPr>
            <w:r w:rsidRPr="00443F08">
              <w:rPr>
                <w:rFonts w:ascii="Helvetica" w:hAnsi="Helvetica"/>
                <w:b/>
                <w:sz w:val="13"/>
                <w:szCs w:val="13"/>
                <w:lang w:val="pt-BR"/>
              </w:rPr>
              <w:t>TOTAL CARGA HORÁRIA DO PERÍODO:</w:t>
            </w:r>
          </w:p>
        </w:tc>
        <w:tc>
          <w:tcPr>
            <w:tcW w:w="851" w:type="dxa"/>
            <w:gridSpan w:val="2"/>
            <w:tcBorders>
              <w:top w:val="single" w:sz="6" w:space="0" w:color="000000"/>
              <w:left w:val="single" w:sz="6" w:space="0" w:color="000000"/>
              <w:right w:val="single" w:sz="6" w:space="0" w:color="000000"/>
            </w:tcBorders>
            <w:shd w:val="clear" w:color="auto" w:fill="auto"/>
          </w:tcPr>
          <w:p w14:paraId="4938BC83" w14:textId="77777777" w:rsidR="00443F08" w:rsidRPr="00443F08" w:rsidRDefault="00443F08" w:rsidP="00E61235">
            <w:pPr>
              <w:pStyle w:val="TableParagraph"/>
              <w:spacing w:before="88"/>
              <w:ind w:left="84" w:right="12"/>
              <w:jc w:val="center"/>
              <w:rPr>
                <w:b/>
                <w:sz w:val="13"/>
                <w:szCs w:val="13"/>
              </w:rPr>
            </w:pPr>
            <w:r w:rsidRPr="00443F08">
              <w:rPr>
                <w:b/>
                <w:sz w:val="13"/>
                <w:szCs w:val="13"/>
              </w:rPr>
              <w:t>28</w:t>
            </w:r>
          </w:p>
        </w:tc>
        <w:tc>
          <w:tcPr>
            <w:tcW w:w="567" w:type="dxa"/>
            <w:tcBorders>
              <w:top w:val="single" w:sz="6" w:space="0" w:color="000000"/>
              <w:left w:val="single" w:sz="6" w:space="0" w:color="000000"/>
              <w:right w:val="single" w:sz="6" w:space="0" w:color="000000"/>
            </w:tcBorders>
            <w:shd w:val="clear" w:color="auto" w:fill="auto"/>
          </w:tcPr>
          <w:p w14:paraId="20A4BBE4" w14:textId="77777777" w:rsidR="00443F08" w:rsidRPr="00443F08" w:rsidRDefault="00443F08" w:rsidP="00E61235">
            <w:pPr>
              <w:pStyle w:val="TableParagraph"/>
              <w:spacing w:before="73"/>
              <w:ind w:right="120"/>
              <w:jc w:val="center"/>
              <w:rPr>
                <w:rFonts w:ascii="Helvetica"/>
                <w:b/>
                <w:sz w:val="13"/>
                <w:szCs w:val="13"/>
              </w:rPr>
            </w:pPr>
            <w:r w:rsidRPr="00443F08">
              <w:rPr>
                <w:rFonts w:ascii="Helvetica"/>
                <w:b/>
                <w:sz w:val="13"/>
                <w:szCs w:val="13"/>
              </w:rPr>
              <w:t>---</w:t>
            </w:r>
          </w:p>
        </w:tc>
        <w:tc>
          <w:tcPr>
            <w:tcW w:w="567" w:type="dxa"/>
            <w:tcBorders>
              <w:top w:val="single" w:sz="6" w:space="0" w:color="000000"/>
              <w:left w:val="single" w:sz="6" w:space="0" w:color="000000"/>
              <w:right w:val="single" w:sz="6" w:space="0" w:color="000000"/>
            </w:tcBorders>
            <w:shd w:val="clear" w:color="auto" w:fill="auto"/>
          </w:tcPr>
          <w:p w14:paraId="6AC8EC8C" w14:textId="77777777" w:rsidR="00443F08" w:rsidRPr="00443F08" w:rsidRDefault="00443F08" w:rsidP="00E61235">
            <w:pPr>
              <w:pStyle w:val="TableParagraph"/>
              <w:spacing w:before="0"/>
              <w:jc w:val="center"/>
              <w:rPr>
                <w:rFonts w:ascii="Times New Roman"/>
                <w:sz w:val="13"/>
                <w:szCs w:val="13"/>
              </w:rPr>
            </w:pPr>
          </w:p>
        </w:tc>
        <w:tc>
          <w:tcPr>
            <w:tcW w:w="709" w:type="dxa"/>
            <w:tcBorders>
              <w:top w:val="single" w:sz="6" w:space="0" w:color="000000"/>
              <w:left w:val="single" w:sz="6" w:space="0" w:color="000000"/>
              <w:right w:val="single" w:sz="6" w:space="0" w:color="000000"/>
            </w:tcBorders>
            <w:shd w:val="clear" w:color="auto" w:fill="auto"/>
          </w:tcPr>
          <w:p w14:paraId="3927A514" w14:textId="77777777" w:rsidR="00443F08" w:rsidRPr="00443F08" w:rsidRDefault="00443F08" w:rsidP="00E61235">
            <w:pPr>
              <w:pStyle w:val="TableParagraph"/>
              <w:spacing w:before="0"/>
              <w:jc w:val="center"/>
              <w:rPr>
                <w:rFonts w:ascii="Times New Roman"/>
                <w:sz w:val="13"/>
                <w:szCs w:val="13"/>
              </w:rPr>
            </w:pPr>
          </w:p>
        </w:tc>
        <w:tc>
          <w:tcPr>
            <w:tcW w:w="708" w:type="dxa"/>
            <w:tcBorders>
              <w:top w:val="single" w:sz="6" w:space="0" w:color="000000"/>
              <w:left w:val="single" w:sz="6" w:space="0" w:color="000000"/>
              <w:right w:val="single" w:sz="6" w:space="0" w:color="000000"/>
            </w:tcBorders>
            <w:shd w:val="clear" w:color="auto" w:fill="auto"/>
          </w:tcPr>
          <w:p w14:paraId="40F4D199" w14:textId="77777777" w:rsidR="00443F08" w:rsidRPr="00443F08" w:rsidRDefault="00443F08" w:rsidP="00E61235">
            <w:pPr>
              <w:pStyle w:val="TableParagraph"/>
              <w:spacing w:before="88"/>
              <w:ind w:left="160"/>
              <w:jc w:val="center"/>
              <w:rPr>
                <w:b/>
                <w:sz w:val="13"/>
                <w:szCs w:val="13"/>
              </w:rPr>
            </w:pPr>
            <w:r w:rsidRPr="00443F08">
              <w:rPr>
                <w:b/>
                <w:sz w:val="13"/>
                <w:szCs w:val="13"/>
              </w:rPr>
              <w:t>420</w:t>
            </w:r>
          </w:p>
        </w:tc>
      </w:tr>
      <w:tr w:rsidR="00443F08" w:rsidRPr="00443F08" w14:paraId="7414ABDA" w14:textId="77777777" w:rsidTr="00E61235">
        <w:trPr>
          <w:trHeight w:val="216"/>
        </w:trPr>
        <w:tc>
          <w:tcPr>
            <w:tcW w:w="551" w:type="dxa"/>
            <w:tcBorders>
              <w:left w:val="single" w:sz="6" w:space="0" w:color="000000"/>
              <w:bottom w:val="single" w:sz="6" w:space="0" w:color="000000"/>
              <w:right w:val="single" w:sz="6" w:space="0" w:color="000000"/>
            </w:tcBorders>
            <w:shd w:val="clear" w:color="auto" w:fill="auto"/>
          </w:tcPr>
          <w:p w14:paraId="73E38823"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left w:val="single" w:sz="6" w:space="0" w:color="000000"/>
              <w:bottom w:val="single" w:sz="6" w:space="0" w:color="000000"/>
              <w:right w:val="single" w:sz="6" w:space="0" w:color="000000"/>
            </w:tcBorders>
            <w:shd w:val="clear" w:color="auto" w:fill="auto"/>
          </w:tcPr>
          <w:p w14:paraId="7AEA9A67" w14:textId="77777777" w:rsidR="00443F08" w:rsidRPr="00443F08" w:rsidRDefault="00443F08" w:rsidP="00E61235">
            <w:pPr>
              <w:pStyle w:val="TableParagraph"/>
              <w:ind w:left="132" w:right="8"/>
              <w:jc w:val="center"/>
              <w:rPr>
                <w:sz w:val="13"/>
                <w:szCs w:val="13"/>
              </w:rPr>
            </w:pPr>
            <w:r w:rsidRPr="00443F08">
              <w:rPr>
                <w:sz w:val="13"/>
                <w:szCs w:val="13"/>
              </w:rPr>
              <w:t>5354</w:t>
            </w:r>
          </w:p>
        </w:tc>
        <w:tc>
          <w:tcPr>
            <w:tcW w:w="3103" w:type="dxa"/>
            <w:tcBorders>
              <w:left w:val="single" w:sz="6" w:space="0" w:color="000000"/>
              <w:bottom w:val="single" w:sz="6" w:space="0" w:color="000000"/>
              <w:right w:val="single" w:sz="6" w:space="0" w:color="000000"/>
            </w:tcBorders>
            <w:shd w:val="clear" w:color="auto" w:fill="auto"/>
          </w:tcPr>
          <w:p w14:paraId="15324CA5" w14:textId="77777777" w:rsidR="00443F08" w:rsidRPr="00443F08" w:rsidRDefault="00443F08" w:rsidP="00E61235">
            <w:pPr>
              <w:pStyle w:val="TableParagraph"/>
              <w:ind w:left="42"/>
              <w:jc w:val="center"/>
              <w:rPr>
                <w:sz w:val="13"/>
                <w:szCs w:val="13"/>
              </w:rPr>
            </w:pPr>
            <w:r w:rsidRPr="00443F08">
              <w:rPr>
                <w:sz w:val="13"/>
                <w:szCs w:val="13"/>
              </w:rPr>
              <w:t>GESTÃO FINANCEIRA E ORÇAMENTÁRIA</w:t>
            </w:r>
          </w:p>
        </w:tc>
        <w:tc>
          <w:tcPr>
            <w:tcW w:w="846" w:type="dxa"/>
            <w:tcBorders>
              <w:left w:val="single" w:sz="6" w:space="0" w:color="000000"/>
              <w:bottom w:val="single" w:sz="6" w:space="0" w:color="000000"/>
              <w:right w:val="single" w:sz="6" w:space="0" w:color="000000"/>
            </w:tcBorders>
            <w:shd w:val="clear" w:color="auto" w:fill="auto"/>
          </w:tcPr>
          <w:p w14:paraId="45B306B8" w14:textId="77777777" w:rsidR="00443F08" w:rsidRPr="00443F08" w:rsidRDefault="00443F08" w:rsidP="00443F08">
            <w:pPr>
              <w:pStyle w:val="TableParagraph"/>
              <w:ind w:left="1057" w:right="1031"/>
              <w:rPr>
                <w:sz w:val="13"/>
                <w:szCs w:val="13"/>
              </w:rPr>
            </w:pPr>
            <w:r w:rsidRPr="00443F08">
              <w:rPr>
                <w:sz w:val="13"/>
                <w:szCs w:val="13"/>
              </w:rPr>
              <w:t>24418</w:t>
            </w:r>
          </w:p>
        </w:tc>
        <w:tc>
          <w:tcPr>
            <w:tcW w:w="992" w:type="dxa"/>
            <w:tcBorders>
              <w:left w:val="single" w:sz="6" w:space="0" w:color="000000"/>
              <w:bottom w:val="single" w:sz="6" w:space="0" w:color="000000"/>
              <w:right w:val="single" w:sz="6" w:space="0" w:color="000000"/>
            </w:tcBorders>
            <w:shd w:val="clear" w:color="auto" w:fill="auto"/>
          </w:tcPr>
          <w:p w14:paraId="0015A434" w14:textId="77777777" w:rsidR="00443F08" w:rsidRPr="00443F08" w:rsidRDefault="00443F08" w:rsidP="00E61235">
            <w:pPr>
              <w:pStyle w:val="TableParagraph"/>
              <w:ind w:right="1582"/>
              <w:jc w:val="right"/>
              <w:rPr>
                <w:sz w:val="13"/>
                <w:szCs w:val="13"/>
              </w:rPr>
            </w:pPr>
            <w:r w:rsidRPr="00443F08">
              <w:rPr>
                <w:sz w:val="13"/>
                <w:szCs w:val="13"/>
              </w:rPr>
              <w:t>05347</w:t>
            </w:r>
          </w:p>
        </w:tc>
        <w:tc>
          <w:tcPr>
            <w:tcW w:w="851" w:type="dxa"/>
            <w:gridSpan w:val="2"/>
            <w:tcBorders>
              <w:left w:val="single" w:sz="6" w:space="0" w:color="000000"/>
              <w:bottom w:val="single" w:sz="6" w:space="0" w:color="000000"/>
              <w:right w:val="single" w:sz="6" w:space="0" w:color="000000"/>
            </w:tcBorders>
            <w:shd w:val="clear" w:color="auto" w:fill="auto"/>
          </w:tcPr>
          <w:p w14:paraId="59490CD2" w14:textId="77777777" w:rsidR="00443F08" w:rsidRPr="00443F08" w:rsidRDefault="00443F08" w:rsidP="00E61235">
            <w:pPr>
              <w:pStyle w:val="TableParagraph"/>
              <w:ind w:left="156"/>
              <w:jc w:val="center"/>
              <w:rPr>
                <w:sz w:val="13"/>
                <w:szCs w:val="13"/>
              </w:rPr>
            </w:pPr>
            <w:r w:rsidRPr="00443F08">
              <w:rPr>
                <w:sz w:val="13"/>
                <w:szCs w:val="13"/>
              </w:rPr>
              <w:t>4</w:t>
            </w:r>
          </w:p>
        </w:tc>
        <w:tc>
          <w:tcPr>
            <w:tcW w:w="567" w:type="dxa"/>
            <w:tcBorders>
              <w:left w:val="single" w:sz="6" w:space="0" w:color="000000"/>
              <w:bottom w:val="single" w:sz="6" w:space="0" w:color="000000"/>
              <w:right w:val="single" w:sz="6" w:space="0" w:color="000000"/>
            </w:tcBorders>
            <w:shd w:val="clear" w:color="auto" w:fill="auto"/>
          </w:tcPr>
          <w:p w14:paraId="627DBB64"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left w:val="single" w:sz="6" w:space="0" w:color="000000"/>
              <w:bottom w:val="single" w:sz="6" w:space="0" w:color="000000"/>
              <w:right w:val="single" w:sz="6" w:space="0" w:color="000000"/>
            </w:tcBorders>
            <w:shd w:val="clear" w:color="auto" w:fill="auto"/>
          </w:tcPr>
          <w:p w14:paraId="0C8AD069"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left w:val="single" w:sz="6" w:space="0" w:color="000000"/>
              <w:bottom w:val="single" w:sz="6" w:space="0" w:color="000000"/>
              <w:right w:val="single" w:sz="6" w:space="0" w:color="000000"/>
            </w:tcBorders>
            <w:shd w:val="clear" w:color="auto" w:fill="auto"/>
          </w:tcPr>
          <w:p w14:paraId="446A00E5"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left w:val="single" w:sz="6" w:space="0" w:color="000000"/>
              <w:bottom w:val="single" w:sz="6" w:space="0" w:color="000000"/>
              <w:right w:val="single" w:sz="6" w:space="0" w:color="000000"/>
            </w:tcBorders>
            <w:shd w:val="clear" w:color="auto" w:fill="auto"/>
          </w:tcPr>
          <w:p w14:paraId="31B1263C"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69C6059C"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5811C527"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3CC545DB" w14:textId="77777777" w:rsidR="00443F08" w:rsidRPr="00443F08" w:rsidRDefault="00443F08" w:rsidP="00E61235">
            <w:pPr>
              <w:pStyle w:val="TableParagraph"/>
              <w:ind w:left="48" w:right="8"/>
              <w:jc w:val="center"/>
              <w:rPr>
                <w:sz w:val="13"/>
                <w:szCs w:val="13"/>
              </w:rPr>
            </w:pPr>
            <w:r w:rsidRPr="00443F08">
              <w:rPr>
                <w:sz w:val="13"/>
                <w:szCs w:val="13"/>
              </w:rPr>
              <w:t>24417</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7715B07B" w14:textId="77777777" w:rsidR="00443F08" w:rsidRPr="00443F08" w:rsidRDefault="00443F08" w:rsidP="00E61235">
            <w:pPr>
              <w:pStyle w:val="TableParagraph"/>
              <w:ind w:left="42"/>
              <w:jc w:val="center"/>
              <w:rPr>
                <w:sz w:val="13"/>
                <w:szCs w:val="13"/>
                <w:lang w:val="pt-BR"/>
              </w:rPr>
            </w:pPr>
            <w:r w:rsidRPr="00443F08">
              <w:rPr>
                <w:sz w:val="13"/>
                <w:szCs w:val="13"/>
                <w:lang w:val="pt-BR"/>
              </w:rPr>
              <w:t>TECNOLOGIA DE INFORMAÇÃO PARA A GASTRONOMIA</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16205B4B"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25B026B" w14:textId="77777777" w:rsidR="00443F08" w:rsidRPr="00443F08" w:rsidRDefault="00443F08" w:rsidP="00E61235">
            <w:pPr>
              <w:pStyle w:val="TableParagraph"/>
              <w:spacing w:before="0"/>
              <w:jc w:val="center"/>
              <w:rPr>
                <w:rFonts w:ascii="Times New Roman"/>
                <w:sz w:val="13"/>
                <w:szCs w:val="13"/>
                <w:lang w:val="pt-BR"/>
              </w:rPr>
            </w:pP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Pr>
          <w:p w14:paraId="2878A93A" w14:textId="77777777" w:rsidR="00443F08" w:rsidRPr="00443F08" w:rsidRDefault="00443F08" w:rsidP="00E61235">
            <w:pPr>
              <w:pStyle w:val="TableParagraph"/>
              <w:ind w:left="156"/>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800CE58" w14:textId="77777777" w:rsidR="00443F08" w:rsidRPr="00443F08" w:rsidRDefault="00443F08" w:rsidP="00E61235">
            <w:pPr>
              <w:pStyle w:val="TableParagraph"/>
              <w:ind w:right="87"/>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1F8C942" w14:textId="77777777" w:rsidR="00443F08" w:rsidRPr="00443F08" w:rsidRDefault="00443F08" w:rsidP="00E61235">
            <w:pPr>
              <w:pStyle w:val="TableParagraph"/>
              <w:ind w:right="73"/>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04DA0CD" w14:textId="77777777" w:rsidR="00443F08" w:rsidRPr="00443F08" w:rsidRDefault="00443F08" w:rsidP="00E61235">
            <w:pPr>
              <w:pStyle w:val="TableParagraph"/>
              <w:ind w:right="45"/>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D1E9851" w14:textId="77777777" w:rsidR="00443F08" w:rsidRPr="00443F08" w:rsidRDefault="00443F08" w:rsidP="00E61235">
            <w:pPr>
              <w:pStyle w:val="TableParagraph"/>
              <w:ind w:left="244"/>
              <w:rPr>
                <w:sz w:val="13"/>
                <w:szCs w:val="13"/>
              </w:rPr>
            </w:pPr>
            <w:r w:rsidRPr="00443F08">
              <w:rPr>
                <w:sz w:val="13"/>
                <w:szCs w:val="13"/>
              </w:rPr>
              <w:t>60</w:t>
            </w:r>
          </w:p>
        </w:tc>
      </w:tr>
      <w:tr w:rsidR="00443F08" w:rsidRPr="00443F08" w14:paraId="67567519"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6CD215A0"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529480CD" w14:textId="77777777" w:rsidR="00443F08" w:rsidRPr="00443F08" w:rsidRDefault="00443F08" w:rsidP="00E61235">
            <w:pPr>
              <w:pStyle w:val="TableParagraph"/>
              <w:ind w:left="48" w:right="8"/>
              <w:jc w:val="center"/>
              <w:rPr>
                <w:sz w:val="13"/>
                <w:szCs w:val="13"/>
              </w:rPr>
            </w:pPr>
            <w:r w:rsidRPr="00443F08">
              <w:rPr>
                <w:sz w:val="13"/>
                <w:szCs w:val="13"/>
              </w:rPr>
              <w:t>24418</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261E250C" w14:textId="77777777" w:rsidR="00443F08" w:rsidRPr="00443F08" w:rsidRDefault="00443F08" w:rsidP="00E61235">
            <w:pPr>
              <w:pStyle w:val="TableParagraph"/>
              <w:ind w:left="42"/>
              <w:jc w:val="center"/>
              <w:rPr>
                <w:sz w:val="13"/>
                <w:szCs w:val="13"/>
                <w:lang w:val="pt-BR"/>
              </w:rPr>
            </w:pPr>
            <w:r w:rsidRPr="00443F08">
              <w:rPr>
                <w:sz w:val="13"/>
                <w:szCs w:val="13"/>
                <w:lang w:val="pt-BR"/>
              </w:rPr>
              <w:t>PROJETO INTERDISCIPLINAR EM EMPREENDIMENTOS NA RESTAURAÇÃO</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6D7FF867" w14:textId="77777777" w:rsidR="00443F08" w:rsidRPr="00443F08" w:rsidRDefault="00443F08" w:rsidP="00443F08">
            <w:pPr>
              <w:pStyle w:val="TableParagraph"/>
              <w:ind w:left="1057" w:right="1031"/>
              <w:rPr>
                <w:sz w:val="13"/>
                <w:szCs w:val="13"/>
              </w:rPr>
            </w:pPr>
            <w:r w:rsidRPr="00443F08">
              <w:rPr>
                <w:sz w:val="13"/>
                <w:szCs w:val="13"/>
              </w:rPr>
              <w:t>05354</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169665A" w14:textId="77777777" w:rsidR="00443F08" w:rsidRPr="00443F08" w:rsidRDefault="00443F08" w:rsidP="00E61235">
            <w:pPr>
              <w:pStyle w:val="TableParagraph"/>
              <w:ind w:right="1582"/>
              <w:jc w:val="center"/>
              <w:rPr>
                <w:sz w:val="13"/>
                <w:szCs w:val="13"/>
              </w:rPr>
            </w:pPr>
            <w:r w:rsidRPr="00443F08">
              <w:rPr>
                <w:sz w:val="13"/>
                <w:szCs w:val="13"/>
              </w:rPr>
              <w:t>24414</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Pr>
          <w:p w14:paraId="238869EE" w14:textId="77777777" w:rsidR="00443F08" w:rsidRPr="00443F08" w:rsidRDefault="00443F08" w:rsidP="00E61235">
            <w:pPr>
              <w:pStyle w:val="TableParagraph"/>
              <w:ind w:left="156"/>
              <w:rPr>
                <w:sz w:val="13"/>
                <w:szCs w:val="13"/>
              </w:rPr>
            </w:pPr>
            <w:r w:rsidRPr="00443F08">
              <w:rPr>
                <w:sz w:val="13"/>
                <w:szCs w:val="13"/>
              </w:rPr>
              <w:t>8</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354A421" w14:textId="77777777" w:rsidR="00443F08" w:rsidRPr="00443F08" w:rsidRDefault="00443F08" w:rsidP="00E61235">
            <w:pPr>
              <w:pStyle w:val="TableParagraph"/>
              <w:ind w:right="87"/>
              <w:rPr>
                <w:sz w:val="13"/>
                <w:szCs w:val="13"/>
              </w:rPr>
            </w:pPr>
            <w:r w:rsidRPr="00443F08">
              <w:rPr>
                <w:sz w:val="13"/>
                <w:szCs w:val="13"/>
              </w:rPr>
              <w:t>8</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1296992" w14:textId="77777777" w:rsidR="00443F08" w:rsidRPr="00443F08" w:rsidRDefault="00443F08" w:rsidP="00E61235">
            <w:pPr>
              <w:pStyle w:val="TableParagraph"/>
              <w:ind w:right="73"/>
              <w:rPr>
                <w:sz w:val="13"/>
                <w:szCs w:val="13"/>
              </w:rPr>
            </w:pPr>
            <w:r w:rsidRPr="00443F08">
              <w:rPr>
                <w:sz w:val="13"/>
                <w:szCs w:val="13"/>
              </w:rPr>
              <w:t>120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CC3C8E0" w14:textId="77777777" w:rsidR="00443F08" w:rsidRPr="00443F08" w:rsidRDefault="00443F08" w:rsidP="00E61235">
            <w:pPr>
              <w:pStyle w:val="TableParagraph"/>
              <w:ind w:right="45"/>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DFE141E" w14:textId="77777777" w:rsidR="00443F08" w:rsidRPr="00443F08" w:rsidRDefault="00443F08" w:rsidP="00E61235">
            <w:pPr>
              <w:pStyle w:val="TableParagraph"/>
              <w:ind w:left="160"/>
              <w:rPr>
                <w:sz w:val="13"/>
                <w:szCs w:val="13"/>
              </w:rPr>
            </w:pPr>
            <w:r w:rsidRPr="00443F08">
              <w:rPr>
                <w:sz w:val="13"/>
                <w:szCs w:val="13"/>
              </w:rPr>
              <w:t>120</w:t>
            </w:r>
          </w:p>
        </w:tc>
      </w:tr>
      <w:tr w:rsidR="00443F08" w:rsidRPr="00443F08" w14:paraId="2D0F561C" w14:textId="77777777" w:rsidTr="00E61235">
        <w:trPr>
          <w:trHeight w:val="216"/>
        </w:trPr>
        <w:tc>
          <w:tcPr>
            <w:tcW w:w="9497" w:type="dxa"/>
            <w:gridSpan w:val="12"/>
            <w:tcBorders>
              <w:top w:val="single" w:sz="6" w:space="0" w:color="000000"/>
              <w:left w:val="single" w:sz="6" w:space="0" w:color="000000"/>
              <w:bottom w:val="single" w:sz="6" w:space="0" w:color="000000"/>
              <w:right w:val="single" w:sz="6" w:space="0" w:color="000000"/>
            </w:tcBorders>
            <w:shd w:val="clear" w:color="auto" w:fill="auto"/>
          </w:tcPr>
          <w:p w14:paraId="7AD734BE" w14:textId="77777777" w:rsidR="00443F08" w:rsidRPr="00443F08" w:rsidRDefault="00443F08" w:rsidP="00443F08">
            <w:pPr>
              <w:pStyle w:val="TableParagraph"/>
              <w:tabs>
                <w:tab w:val="right" w:pos="14961"/>
              </w:tabs>
              <w:spacing w:before="12"/>
              <w:ind w:left="172"/>
              <w:rPr>
                <w:b/>
                <w:sz w:val="13"/>
                <w:szCs w:val="13"/>
              </w:rPr>
            </w:pPr>
            <w:r w:rsidRPr="00443F08">
              <w:rPr>
                <w:rFonts w:ascii="Helvetica"/>
                <w:b/>
                <w:sz w:val="13"/>
                <w:szCs w:val="13"/>
              </w:rPr>
              <w:t>Eletivas</w:t>
            </w:r>
            <w:r w:rsidRPr="00443F08">
              <w:rPr>
                <w:rFonts w:ascii="Helvetica"/>
                <w:b/>
                <w:sz w:val="13"/>
                <w:szCs w:val="13"/>
              </w:rPr>
              <w:tab/>
            </w:r>
            <w:r w:rsidRPr="00443F08">
              <w:rPr>
                <w:b/>
                <w:sz w:val="13"/>
                <w:szCs w:val="13"/>
              </w:rPr>
              <w:t>120</w:t>
            </w:r>
          </w:p>
        </w:tc>
      </w:tr>
      <w:tr w:rsidR="00443F08" w:rsidRPr="00443F08" w14:paraId="28E60D98"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40673807"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52DD45CD" w14:textId="77777777" w:rsidR="00443F08" w:rsidRPr="00443F08" w:rsidRDefault="00443F08" w:rsidP="00E61235">
            <w:pPr>
              <w:pStyle w:val="TableParagraph"/>
              <w:ind w:left="132" w:right="8"/>
              <w:jc w:val="center"/>
              <w:rPr>
                <w:sz w:val="13"/>
                <w:szCs w:val="13"/>
              </w:rPr>
            </w:pPr>
            <w:r w:rsidRPr="00443F08">
              <w:rPr>
                <w:sz w:val="13"/>
                <w:szCs w:val="13"/>
              </w:rPr>
              <w:t>1361</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0DCB9A79" w14:textId="77777777" w:rsidR="00443F08" w:rsidRPr="00443F08" w:rsidRDefault="00443F08" w:rsidP="00E61235">
            <w:pPr>
              <w:pStyle w:val="TableParagraph"/>
              <w:ind w:left="42"/>
              <w:jc w:val="center"/>
              <w:rPr>
                <w:sz w:val="13"/>
                <w:szCs w:val="13"/>
              </w:rPr>
            </w:pPr>
            <w:r w:rsidRPr="00443F08">
              <w:rPr>
                <w:sz w:val="13"/>
                <w:szCs w:val="13"/>
              </w:rPr>
              <w:t>NID - ESCOLA NEGÓCIOS(Matriz:1.0.2)</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56F1D4FE"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6850797"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880F43D"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56268D78"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00E0F1C"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66668D5"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1D08E0B"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73473A6A"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1CA452A4"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67032FEC" w14:textId="77777777" w:rsidR="00443F08" w:rsidRPr="00443F08" w:rsidRDefault="00443F08" w:rsidP="00E61235">
            <w:pPr>
              <w:pStyle w:val="TableParagraph"/>
              <w:ind w:left="132" w:right="8"/>
              <w:jc w:val="center"/>
              <w:rPr>
                <w:sz w:val="13"/>
                <w:szCs w:val="13"/>
              </w:rPr>
            </w:pPr>
            <w:r w:rsidRPr="00443F08">
              <w:rPr>
                <w:sz w:val="13"/>
                <w:szCs w:val="13"/>
              </w:rPr>
              <w:t>1371</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0052627B" w14:textId="77777777" w:rsidR="00443F08" w:rsidRPr="00443F08" w:rsidRDefault="00443F08" w:rsidP="00E61235">
            <w:pPr>
              <w:pStyle w:val="TableParagraph"/>
              <w:ind w:left="42"/>
              <w:jc w:val="center"/>
              <w:rPr>
                <w:sz w:val="13"/>
                <w:szCs w:val="13"/>
              </w:rPr>
            </w:pPr>
            <w:r w:rsidRPr="00443F08">
              <w:rPr>
                <w:sz w:val="13"/>
                <w:szCs w:val="13"/>
              </w:rPr>
              <w:t>NID - INSTITUCIONAL(Matriz:1.0.1)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7398B1D1"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43EA946A"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94C878B"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27F89B97"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775BD43"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AEA58CE"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B5DA9C9"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3BD2489E"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0E98EFC5"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1C330467" w14:textId="77777777" w:rsidR="00443F08" w:rsidRPr="00443F08" w:rsidRDefault="00443F08" w:rsidP="00E61235">
            <w:pPr>
              <w:pStyle w:val="TableParagraph"/>
              <w:ind w:left="132" w:right="8"/>
              <w:jc w:val="center"/>
              <w:rPr>
                <w:sz w:val="13"/>
                <w:szCs w:val="13"/>
              </w:rPr>
            </w:pPr>
            <w:r w:rsidRPr="00443F08">
              <w:rPr>
                <w:sz w:val="13"/>
                <w:szCs w:val="13"/>
              </w:rPr>
              <w:t>1372</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6C3CA0DB"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DE NEGOCIOS(Matriz:1.0.1)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6CF3EFA9"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53E1B35" w14:textId="77777777" w:rsidR="00443F08" w:rsidRPr="00443F08" w:rsidRDefault="00443F08" w:rsidP="00443F08">
            <w:pPr>
              <w:pStyle w:val="TableParagraph"/>
              <w:spacing w:before="0"/>
              <w:rPr>
                <w:rFonts w:ascii="Times New Roman"/>
                <w:sz w:val="13"/>
                <w:szCs w:val="13"/>
                <w:lang w:val="pt-BR"/>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AA6A0FD"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057AD07F"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39D4FA8"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505D0B9"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B252A3D"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494FDB25"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0D38A2CE"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50CA5E4D" w14:textId="77777777" w:rsidR="00443F08" w:rsidRPr="00443F08" w:rsidRDefault="00443F08" w:rsidP="00E61235">
            <w:pPr>
              <w:pStyle w:val="TableParagraph"/>
              <w:ind w:left="132" w:right="8"/>
              <w:jc w:val="center"/>
              <w:rPr>
                <w:sz w:val="13"/>
                <w:szCs w:val="13"/>
              </w:rPr>
            </w:pPr>
            <w:r w:rsidRPr="00443F08">
              <w:rPr>
                <w:sz w:val="13"/>
                <w:szCs w:val="13"/>
              </w:rPr>
              <w:t>1373</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7E9082EA" w14:textId="77777777" w:rsidR="00443F08" w:rsidRPr="00443F08" w:rsidRDefault="00443F08" w:rsidP="00E61235">
            <w:pPr>
              <w:pStyle w:val="TableParagraph"/>
              <w:ind w:left="42"/>
              <w:jc w:val="center"/>
              <w:rPr>
                <w:sz w:val="13"/>
                <w:szCs w:val="13"/>
                <w:lang w:val="pt-BR"/>
              </w:rPr>
            </w:pPr>
            <w:r w:rsidRPr="00443F08">
              <w:rPr>
                <w:sz w:val="13"/>
                <w:szCs w:val="13"/>
                <w:lang w:val="pt-BR"/>
              </w:rPr>
              <w:t>NID - ESCOLA DE ARTES (1373 - 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08FB4E23"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BF14366"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1B359BF"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3886EF58"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B98DF95"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2C61E17"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57D0C5C"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56E4094A"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1796FD59"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1682102F" w14:textId="77777777" w:rsidR="00443F08" w:rsidRPr="00443F08" w:rsidRDefault="00443F08" w:rsidP="00E61235">
            <w:pPr>
              <w:pStyle w:val="TableParagraph"/>
              <w:ind w:left="132" w:right="8"/>
              <w:jc w:val="center"/>
              <w:rPr>
                <w:sz w:val="13"/>
                <w:szCs w:val="13"/>
              </w:rPr>
            </w:pPr>
            <w:r w:rsidRPr="00443F08">
              <w:rPr>
                <w:sz w:val="13"/>
                <w:szCs w:val="13"/>
              </w:rPr>
              <w:t>1374</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16B38E2E"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DE ARTES (1374 - 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0162298C"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DE08121"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8C69B58"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16424178"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6D66729"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A404175"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E1C187B"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6CE2C2B5"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05453739"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4B64494B" w14:textId="77777777" w:rsidR="00443F08" w:rsidRPr="00443F08" w:rsidRDefault="00443F08" w:rsidP="00E61235">
            <w:pPr>
              <w:pStyle w:val="TableParagraph"/>
              <w:ind w:left="132" w:right="8"/>
              <w:jc w:val="center"/>
              <w:rPr>
                <w:sz w:val="13"/>
                <w:szCs w:val="13"/>
              </w:rPr>
            </w:pPr>
            <w:r w:rsidRPr="00443F08">
              <w:rPr>
                <w:sz w:val="13"/>
                <w:szCs w:val="13"/>
              </w:rPr>
              <w:t>1375</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615C95F0" w14:textId="77777777" w:rsidR="00443F08" w:rsidRPr="00443F08" w:rsidRDefault="00443F08" w:rsidP="00E61235">
            <w:pPr>
              <w:pStyle w:val="TableParagraph"/>
              <w:ind w:left="42"/>
              <w:jc w:val="center"/>
              <w:rPr>
                <w:sz w:val="13"/>
                <w:szCs w:val="13"/>
              </w:rPr>
            </w:pPr>
            <w:r w:rsidRPr="00443F08">
              <w:rPr>
                <w:sz w:val="13"/>
                <w:szCs w:val="13"/>
              </w:rPr>
              <w:t>NID - EDUCAÇÃO(Matriz:1.0.1)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37F11445"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6A36D1D"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69DC767"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5DF79A66"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EEB2F0A"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F7899BB"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0AE6197"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3DEDD018"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52548679"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0FB7BF61" w14:textId="77777777" w:rsidR="00443F08" w:rsidRPr="00443F08" w:rsidRDefault="00443F08" w:rsidP="00E61235">
            <w:pPr>
              <w:pStyle w:val="TableParagraph"/>
              <w:ind w:left="132" w:right="8"/>
              <w:jc w:val="center"/>
              <w:rPr>
                <w:sz w:val="13"/>
                <w:szCs w:val="13"/>
              </w:rPr>
            </w:pPr>
            <w:r w:rsidRPr="00443F08">
              <w:rPr>
                <w:sz w:val="13"/>
                <w:szCs w:val="13"/>
              </w:rPr>
              <w:t>1376</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1735A38A"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DE EDUCAÇÃO(Matriz:1.0.1)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7FCF9A8E"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A6926FB"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F094C85"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72C93BEB"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D0C89A7"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5099911"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C42135D"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4DDFDC9B"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6755058E"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43C2F473" w14:textId="77777777" w:rsidR="00443F08" w:rsidRPr="00443F08" w:rsidRDefault="00443F08" w:rsidP="00E61235">
            <w:pPr>
              <w:pStyle w:val="TableParagraph"/>
              <w:ind w:left="132" w:right="8"/>
              <w:jc w:val="center"/>
              <w:rPr>
                <w:sz w:val="13"/>
                <w:szCs w:val="13"/>
              </w:rPr>
            </w:pPr>
            <w:r w:rsidRPr="00443F08">
              <w:rPr>
                <w:sz w:val="13"/>
                <w:szCs w:val="13"/>
              </w:rPr>
              <w:t>1377</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2928ADC8" w14:textId="77777777" w:rsidR="00443F08" w:rsidRPr="00443F08" w:rsidRDefault="00443F08" w:rsidP="00E61235">
            <w:pPr>
              <w:pStyle w:val="TableParagraph"/>
              <w:ind w:left="42"/>
              <w:jc w:val="center"/>
              <w:rPr>
                <w:sz w:val="13"/>
                <w:szCs w:val="13"/>
                <w:lang w:val="pt-BR"/>
              </w:rPr>
            </w:pPr>
            <w:r w:rsidRPr="00443F08">
              <w:rPr>
                <w:sz w:val="13"/>
                <w:szCs w:val="13"/>
                <w:lang w:val="pt-BR"/>
              </w:rPr>
              <w:t>NID DA ESCOLA DO MAR (1377 - 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189F8882"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B449534"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11CCBA6"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58BD7E63"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8A6890F"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7E4F046"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4E26F98"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1E041012"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201EFD9A"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5FF3C7DF" w14:textId="77777777" w:rsidR="00443F08" w:rsidRPr="00443F08" w:rsidRDefault="00443F08" w:rsidP="00E61235">
            <w:pPr>
              <w:pStyle w:val="TableParagraph"/>
              <w:ind w:left="132" w:right="8"/>
              <w:jc w:val="center"/>
              <w:rPr>
                <w:sz w:val="13"/>
                <w:szCs w:val="13"/>
              </w:rPr>
            </w:pPr>
            <w:r w:rsidRPr="00443F08">
              <w:rPr>
                <w:sz w:val="13"/>
                <w:szCs w:val="13"/>
              </w:rPr>
              <w:t>1378</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2647A86E"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DO MAR (1378 - 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26154573"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9161D2E"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06A1D5F"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01F566B6"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E71F324"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48972B2"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801F441"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6B9E6C9E"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1CE94DB2"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3D566042" w14:textId="77777777" w:rsidR="00443F08" w:rsidRPr="00443F08" w:rsidRDefault="00443F08" w:rsidP="00E61235">
            <w:pPr>
              <w:pStyle w:val="TableParagraph"/>
              <w:ind w:left="132" w:right="8"/>
              <w:jc w:val="center"/>
              <w:rPr>
                <w:sz w:val="13"/>
                <w:szCs w:val="13"/>
              </w:rPr>
            </w:pPr>
            <w:r w:rsidRPr="00443F08">
              <w:rPr>
                <w:sz w:val="13"/>
                <w:szCs w:val="13"/>
              </w:rPr>
              <w:t>1379</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35B79F77" w14:textId="77777777" w:rsidR="00443F08" w:rsidRPr="00443F08" w:rsidRDefault="00443F08" w:rsidP="00E61235">
            <w:pPr>
              <w:pStyle w:val="TableParagraph"/>
              <w:ind w:left="42"/>
              <w:jc w:val="center"/>
              <w:rPr>
                <w:sz w:val="13"/>
                <w:szCs w:val="13"/>
                <w:lang w:val="pt-BR"/>
              </w:rPr>
            </w:pPr>
            <w:r w:rsidRPr="00443F08">
              <w:rPr>
                <w:sz w:val="13"/>
                <w:szCs w:val="13"/>
                <w:lang w:val="pt-BR"/>
              </w:rPr>
              <w:t>NID DA ESCOLA DA SAÚDE(Matriz:1.0.1)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606D69C0"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07EDC90"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DE07D24"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282DBF72"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E164B82"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85BA4ED"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ED2E4C0"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5FB92683"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37B9E58E"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71A851AC" w14:textId="77777777" w:rsidR="00443F08" w:rsidRPr="00443F08" w:rsidRDefault="00443F08" w:rsidP="00E61235">
            <w:pPr>
              <w:pStyle w:val="TableParagraph"/>
              <w:ind w:left="132" w:right="8"/>
              <w:jc w:val="center"/>
              <w:rPr>
                <w:sz w:val="13"/>
                <w:szCs w:val="13"/>
              </w:rPr>
            </w:pPr>
            <w:r w:rsidRPr="00443F08">
              <w:rPr>
                <w:sz w:val="13"/>
                <w:szCs w:val="13"/>
              </w:rPr>
              <w:t>1380</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61523290"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DA SAÚDE (1380 - 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296A9A8D"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9B7DDB3"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DC10B00"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11CFB2EE"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8100337"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9583C02"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5902E933"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5990FB43"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5D075963"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7DFD1715" w14:textId="77777777" w:rsidR="00443F08" w:rsidRPr="00443F08" w:rsidRDefault="00443F08" w:rsidP="00E61235">
            <w:pPr>
              <w:pStyle w:val="TableParagraph"/>
              <w:ind w:left="132" w:right="8"/>
              <w:jc w:val="center"/>
              <w:rPr>
                <w:sz w:val="13"/>
                <w:szCs w:val="13"/>
              </w:rPr>
            </w:pPr>
            <w:r w:rsidRPr="00443F08">
              <w:rPr>
                <w:sz w:val="13"/>
                <w:szCs w:val="13"/>
              </w:rPr>
              <w:t>1381</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716B84F3" w14:textId="77777777" w:rsidR="00443F08" w:rsidRPr="00443F08" w:rsidRDefault="00443F08" w:rsidP="00E61235">
            <w:pPr>
              <w:pStyle w:val="TableParagraph"/>
              <w:ind w:left="42"/>
              <w:jc w:val="center"/>
              <w:rPr>
                <w:sz w:val="13"/>
                <w:szCs w:val="13"/>
                <w:lang w:val="pt-BR"/>
              </w:rPr>
            </w:pPr>
            <w:r w:rsidRPr="00443F08">
              <w:rPr>
                <w:sz w:val="13"/>
                <w:szCs w:val="13"/>
                <w:lang w:val="pt-BR"/>
              </w:rPr>
              <w:t>NID DA ESCOLA DE CIENCIAS JURIDICAS(Matriz:1.0.1)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44D85616"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A6B74EA"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7711690"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587B7F2F"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4CB04FE"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B8B52B9"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3AF163DD"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7DE4D285"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2A041B59" w14:textId="77777777" w:rsidR="00443F08" w:rsidRPr="00443F08" w:rsidRDefault="00443F08" w:rsidP="00E61235">
            <w:pPr>
              <w:pStyle w:val="TableParagraph"/>
              <w:ind w:right="26"/>
              <w:jc w:val="center"/>
              <w:rPr>
                <w:sz w:val="13"/>
                <w:szCs w:val="13"/>
              </w:rPr>
            </w:pPr>
            <w:r w:rsidRPr="00443F08">
              <w:rPr>
                <w:sz w:val="13"/>
                <w:szCs w:val="13"/>
              </w:rPr>
              <w:t>7</w:t>
            </w:r>
          </w:p>
        </w:tc>
        <w:tc>
          <w:tcPr>
            <w:tcW w:w="603" w:type="dxa"/>
            <w:gridSpan w:val="2"/>
            <w:tcBorders>
              <w:top w:val="single" w:sz="6" w:space="0" w:color="000000"/>
              <w:left w:val="single" w:sz="6" w:space="0" w:color="000000"/>
              <w:bottom w:val="single" w:sz="6" w:space="0" w:color="000000"/>
              <w:right w:val="single" w:sz="6" w:space="0" w:color="000000"/>
            </w:tcBorders>
            <w:shd w:val="clear" w:color="auto" w:fill="auto"/>
          </w:tcPr>
          <w:p w14:paraId="7A99EF48" w14:textId="77777777" w:rsidR="00443F08" w:rsidRPr="00443F08" w:rsidRDefault="00443F08" w:rsidP="00E61235">
            <w:pPr>
              <w:pStyle w:val="TableParagraph"/>
              <w:ind w:left="132" w:right="8"/>
              <w:jc w:val="center"/>
              <w:rPr>
                <w:sz w:val="13"/>
                <w:szCs w:val="13"/>
              </w:rPr>
            </w:pPr>
            <w:r w:rsidRPr="00443F08">
              <w:rPr>
                <w:sz w:val="13"/>
                <w:szCs w:val="13"/>
              </w:rPr>
              <w:t>1382</w:t>
            </w:r>
          </w:p>
        </w:tc>
        <w:tc>
          <w:tcPr>
            <w:tcW w:w="3103" w:type="dxa"/>
            <w:tcBorders>
              <w:top w:val="single" w:sz="6" w:space="0" w:color="000000"/>
              <w:left w:val="single" w:sz="6" w:space="0" w:color="000000"/>
              <w:bottom w:val="single" w:sz="6" w:space="0" w:color="000000"/>
              <w:right w:val="single" w:sz="6" w:space="0" w:color="000000"/>
            </w:tcBorders>
            <w:shd w:val="clear" w:color="auto" w:fill="auto"/>
          </w:tcPr>
          <w:p w14:paraId="7E7DA812" w14:textId="77777777" w:rsidR="00443F08" w:rsidRPr="00443F08" w:rsidRDefault="00443F08" w:rsidP="00E61235">
            <w:pPr>
              <w:pStyle w:val="TableParagraph"/>
              <w:ind w:left="42"/>
              <w:jc w:val="center"/>
              <w:rPr>
                <w:sz w:val="13"/>
                <w:szCs w:val="13"/>
                <w:lang w:val="pt-BR"/>
              </w:rPr>
            </w:pPr>
            <w:r w:rsidRPr="00443F08">
              <w:rPr>
                <w:sz w:val="13"/>
                <w:szCs w:val="13"/>
                <w:lang w:val="pt-BR"/>
              </w:rPr>
              <w:t>NEI - ESCOLA DA CIÊNCIAS JURÍDICAS(Matriz:1.0.1)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35A5B1C0" w14:textId="77777777" w:rsidR="00443F08" w:rsidRPr="00443F08" w:rsidRDefault="00443F08" w:rsidP="00443F08">
            <w:pPr>
              <w:pStyle w:val="TableParagraph"/>
              <w:ind w:left="1057" w:right="1031"/>
              <w:rPr>
                <w:sz w:val="13"/>
                <w:szCs w:val="13"/>
              </w:rPr>
            </w:pPr>
            <w:r w:rsidRPr="00443F08">
              <w:rPr>
                <w:sz w:val="13"/>
                <w:szCs w:val="13"/>
              </w:rPr>
              <w:t>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0A0EC4A"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895AF0C" w14:textId="77777777" w:rsidR="00443F08" w:rsidRPr="00443F08" w:rsidRDefault="00443F08" w:rsidP="00E61235">
            <w:pPr>
              <w:pStyle w:val="TableParagraph"/>
              <w:ind w:left="156"/>
              <w:jc w:val="center"/>
              <w:rPr>
                <w:sz w:val="13"/>
                <w:szCs w:val="13"/>
              </w:rPr>
            </w:pPr>
            <w:r w:rsidRPr="00443F08">
              <w:rPr>
                <w:sz w:val="13"/>
                <w:szCs w:val="13"/>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116922DF" w14:textId="77777777" w:rsidR="00443F08" w:rsidRPr="00443F08" w:rsidRDefault="00443F08" w:rsidP="00E61235">
            <w:pPr>
              <w:pStyle w:val="TableParagraph"/>
              <w:ind w:right="87"/>
              <w:jc w:val="center"/>
              <w:rPr>
                <w:sz w:val="13"/>
                <w:szCs w:val="13"/>
              </w:rPr>
            </w:pPr>
            <w:r w:rsidRPr="00443F08">
              <w:rPr>
                <w:sz w:val="13"/>
                <w:szCs w:val="13"/>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96B91BE" w14:textId="77777777" w:rsidR="00443F08" w:rsidRPr="00443F08" w:rsidRDefault="00443F08" w:rsidP="00E61235">
            <w:pPr>
              <w:pStyle w:val="TableParagraph"/>
              <w:ind w:right="73"/>
              <w:jc w:val="center"/>
              <w:rPr>
                <w:sz w:val="13"/>
                <w:szCs w:val="13"/>
              </w:rPr>
            </w:pPr>
            <w:r w:rsidRPr="00443F08">
              <w:rPr>
                <w:sz w:val="13"/>
                <w:szCs w:val="13"/>
              </w:rPr>
              <w:t>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EC2D97F"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41ED52D" w14:textId="77777777" w:rsidR="00443F08" w:rsidRPr="00443F08" w:rsidRDefault="00443F08" w:rsidP="00E61235">
            <w:pPr>
              <w:pStyle w:val="TableParagraph"/>
              <w:ind w:right="75"/>
              <w:jc w:val="center"/>
              <w:rPr>
                <w:sz w:val="13"/>
                <w:szCs w:val="13"/>
              </w:rPr>
            </w:pPr>
            <w:r w:rsidRPr="00443F08">
              <w:rPr>
                <w:sz w:val="13"/>
                <w:szCs w:val="13"/>
              </w:rPr>
              <w:t>0</w:t>
            </w:r>
          </w:p>
        </w:tc>
      </w:tr>
      <w:tr w:rsidR="00443F08" w:rsidRPr="00443F08" w14:paraId="63D267D5" w14:textId="77777777" w:rsidTr="00E61235">
        <w:trPr>
          <w:trHeight w:val="244"/>
        </w:trPr>
        <w:tc>
          <w:tcPr>
            <w:tcW w:w="6095" w:type="dxa"/>
            <w:gridSpan w:val="6"/>
            <w:tcBorders>
              <w:top w:val="single" w:sz="6" w:space="0" w:color="000000"/>
              <w:left w:val="single" w:sz="6" w:space="0" w:color="000000"/>
              <w:right w:val="single" w:sz="6" w:space="0" w:color="000000"/>
            </w:tcBorders>
            <w:shd w:val="clear" w:color="auto" w:fill="auto"/>
          </w:tcPr>
          <w:p w14:paraId="4E6D3AD7" w14:textId="77777777" w:rsidR="00443F08" w:rsidRPr="00443F08" w:rsidRDefault="00443F08" w:rsidP="00443F08">
            <w:pPr>
              <w:pStyle w:val="TableParagraph"/>
              <w:spacing w:before="88"/>
              <w:ind w:right="44"/>
              <w:rPr>
                <w:rFonts w:ascii="Helvetica" w:hAnsi="Helvetica"/>
                <w:b/>
                <w:sz w:val="13"/>
                <w:szCs w:val="13"/>
                <w:lang w:val="pt-BR"/>
              </w:rPr>
            </w:pPr>
            <w:r w:rsidRPr="00443F08">
              <w:rPr>
                <w:rFonts w:ascii="Helvetica" w:hAnsi="Helvetica"/>
                <w:b/>
                <w:sz w:val="13"/>
                <w:szCs w:val="13"/>
                <w:lang w:val="pt-BR"/>
              </w:rPr>
              <w:t>TOTAL CARGA HORÁRIA DO PERÍODO:</w:t>
            </w:r>
          </w:p>
        </w:tc>
        <w:tc>
          <w:tcPr>
            <w:tcW w:w="709" w:type="dxa"/>
            <w:tcBorders>
              <w:top w:val="single" w:sz="6" w:space="0" w:color="000000"/>
              <w:left w:val="single" w:sz="6" w:space="0" w:color="000000"/>
              <w:right w:val="single" w:sz="6" w:space="0" w:color="000000"/>
            </w:tcBorders>
            <w:shd w:val="clear" w:color="auto" w:fill="auto"/>
          </w:tcPr>
          <w:p w14:paraId="4F773421" w14:textId="77777777" w:rsidR="00443F08" w:rsidRPr="00443F08" w:rsidRDefault="00443F08" w:rsidP="00E61235">
            <w:pPr>
              <w:pStyle w:val="TableParagraph"/>
              <w:spacing w:before="88"/>
              <w:ind w:left="84" w:right="12"/>
              <w:jc w:val="center"/>
              <w:rPr>
                <w:b/>
                <w:sz w:val="13"/>
                <w:szCs w:val="13"/>
              </w:rPr>
            </w:pPr>
            <w:r w:rsidRPr="00443F08">
              <w:rPr>
                <w:b/>
                <w:sz w:val="13"/>
                <w:szCs w:val="13"/>
              </w:rPr>
              <w:t>24</w:t>
            </w:r>
          </w:p>
        </w:tc>
        <w:tc>
          <w:tcPr>
            <w:tcW w:w="709" w:type="dxa"/>
            <w:gridSpan w:val="2"/>
            <w:tcBorders>
              <w:top w:val="single" w:sz="6" w:space="0" w:color="000000"/>
              <w:left w:val="single" w:sz="6" w:space="0" w:color="000000"/>
              <w:right w:val="single" w:sz="6" w:space="0" w:color="000000"/>
            </w:tcBorders>
            <w:shd w:val="clear" w:color="auto" w:fill="auto"/>
          </w:tcPr>
          <w:p w14:paraId="2B17B0A7" w14:textId="77777777" w:rsidR="00443F08" w:rsidRPr="00443F08" w:rsidRDefault="00443F08" w:rsidP="00E61235">
            <w:pPr>
              <w:pStyle w:val="TableParagraph"/>
              <w:spacing w:before="73"/>
              <w:ind w:right="120"/>
              <w:jc w:val="center"/>
              <w:rPr>
                <w:rFonts w:ascii="Helvetica"/>
                <w:b/>
                <w:sz w:val="13"/>
                <w:szCs w:val="13"/>
              </w:rPr>
            </w:pPr>
            <w:r w:rsidRPr="00443F08">
              <w:rPr>
                <w:rFonts w:ascii="Helvetica"/>
                <w:b/>
                <w:sz w:val="13"/>
                <w:szCs w:val="13"/>
              </w:rPr>
              <w:t>---</w:t>
            </w:r>
          </w:p>
        </w:tc>
        <w:tc>
          <w:tcPr>
            <w:tcW w:w="567" w:type="dxa"/>
            <w:tcBorders>
              <w:top w:val="single" w:sz="6" w:space="0" w:color="000000"/>
              <w:left w:val="single" w:sz="6" w:space="0" w:color="000000"/>
              <w:right w:val="single" w:sz="6" w:space="0" w:color="000000"/>
            </w:tcBorders>
            <w:shd w:val="clear" w:color="auto" w:fill="auto"/>
          </w:tcPr>
          <w:p w14:paraId="46E0C844" w14:textId="77777777" w:rsidR="00443F08" w:rsidRPr="00443F08" w:rsidRDefault="00443F08" w:rsidP="00E61235">
            <w:pPr>
              <w:pStyle w:val="TableParagraph"/>
              <w:spacing w:before="0"/>
              <w:jc w:val="center"/>
              <w:rPr>
                <w:rFonts w:ascii="Times New Roman"/>
                <w:sz w:val="13"/>
                <w:szCs w:val="13"/>
              </w:rPr>
            </w:pPr>
          </w:p>
        </w:tc>
        <w:tc>
          <w:tcPr>
            <w:tcW w:w="709" w:type="dxa"/>
            <w:tcBorders>
              <w:top w:val="single" w:sz="6" w:space="0" w:color="000000"/>
              <w:left w:val="single" w:sz="6" w:space="0" w:color="000000"/>
              <w:right w:val="single" w:sz="6" w:space="0" w:color="000000"/>
            </w:tcBorders>
            <w:shd w:val="clear" w:color="auto" w:fill="auto"/>
          </w:tcPr>
          <w:p w14:paraId="386FAB20" w14:textId="77777777" w:rsidR="00443F08" w:rsidRPr="00443F08" w:rsidRDefault="00443F08" w:rsidP="00E61235">
            <w:pPr>
              <w:pStyle w:val="TableParagraph"/>
              <w:spacing w:before="0"/>
              <w:jc w:val="center"/>
              <w:rPr>
                <w:rFonts w:ascii="Times New Roman"/>
                <w:sz w:val="13"/>
                <w:szCs w:val="13"/>
              </w:rPr>
            </w:pPr>
          </w:p>
        </w:tc>
        <w:tc>
          <w:tcPr>
            <w:tcW w:w="708" w:type="dxa"/>
            <w:tcBorders>
              <w:top w:val="single" w:sz="6" w:space="0" w:color="000000"/>
              <w:left w:val="single" w:sz="6" w:space="0" w:color="000000"/>
              <w:right w:val="single" w:sz="6" w:space="0" w:color="000000"/>
            </w:tcBorders>
            <w:shd w:val="clear" w:color="auto" w:fill="auto"/>
          </w:tcPr>
          <w:p w14:paraId="2F04BCF9" w14:textId="77777777" w:rsidR="00443F08" w:rsidRPr="00443F08" w:rsidRDefault="00443F08" w:rsidP="00E61235">
            <w:pPr>
              <w:pStyle w:val="TableParagraph"/>
              <w:spacing w:before="88"/>
              <w:ind w:left="160"/>
              <w:jc w:val="center"/>
              <w:rPr>
                <w:b/>
                <w:sz w:val="13"/>
                <w:szCs w:val="13"/>
              </w:rPr>
            </w:pPr>
            <w:r w:rsidRPr="00443F08">
              <w:rPr>
                <w:b/>
                <w:sz w:val="13"/>
                <w:szCs w:val="13"/>
              </w:rPr>
              <w:t>360</w:t>
            </w:r>
          </w:p>
        </w:tc>
      </w:tr>
      <w:tr w:rsidR="00443F08" w:rsidRPr="00443F08" w14:paraId="3307B5A6" w14:textId="77777777" w:rsidTr="00E61235">
        <w:trPr>
          <w:trHeight w:val="216"/>
        </w:trPr>
        <w:tc>
          <w:tcPr>
            <w:tcW w:w="9497" w:type="dxa"/>
            <w:gridSpan w:val="12"/>
            <w:tcBorders>
              <w:left w:val="single" w:sz="6" w:space="0" w:color="000000"/>
              <w:bottom w:val="single" w:sz="6" w:space="0" w:color="000000"/>
              <w:right w:val="single" w:sz="6" w:space="0" w:color="000000"/>
            </w:tcBorders>
            <w:shd w:val="clear" w:color="auto" w:fill="auto"/>
          </w:tcPr>
          <w:p w14:paraId="19E64C3E" w14:textId="77777777" w:rsidR="00443F08" w:rsidRPr="00443F08" w:rsidRDefault="00443F08" w:rsidP="00443F08">
            <w:pPr>
              <w:pStyle w:val="TableParagraph"/>
              <w:tabs>
                <w:tab w:val="left" w:pos="14877"/>
              </w:tabs>
              <w:spacing w:before="12"/>
              <w:ind w:left="172"/>
              <w:rPr>
                <w:b/>
                <w:sz w:val="13"/>
                <w:szCs w:val="13"/>
              </w:rPr>
            </w:pPr>
            <w:r w:rsidRPr="00443F08">
              <w:rPr>
                <w:rFonts w:ascii="Helvetica"/>
                <w:b/>
                <w:sz w:val="13"/>
                <w:szCs w:val="13"/>
              </w:rPr>
              <w:t>OPTATIVA</w:t>
            </w:r>
            <w:r w:rsidRPr="00443F08">
              <w:rPr>
                <w:rFonts w:ascii="Helvetica"/>
                <w:b/>
                <w:sz w:val="13"/>
                <w:szCs w:val="13"/>
              </w:rPr>
              <w:tab/>
            </w:r>
            <w:r w:rsidRPr="00443F08">
              <w:rPr>
                <w:b/>
                <w:sz w:val="13"/>
                <w:szCs w:val="13"/>
              </w:rPr>
              <w:t>0</w:t>
            </w:r>
          </w:p>
        </w:tc>
      </w:tr>
      <w:tr w:rsidR="00443F08" w:rsidRPr="00443F08" w14:paraId="65C08B6C"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49D073F3" w14:textId="77777777"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5CFD1887" w14:textId="77777777" w:rsidR="00443F08" w:rsidRPr="00443F08" w:rsidRDefault="00443F08" w:rsidP="00443F08">
            <w:pPr>
              <w:pStyle w:val="TableParagraph"/>
              <w:ind w:left="48" w:right="8"/>
              <w:rPr>
                <w:sz w:val="13"/>
                <w:szCs w:val="13"/>
              </w:rPr>
            </w:pPr>
            <w:r w:rsidRPr="00443F08">
              <w:rPr>
                <w:sz w:val="13"/>
                <w:szCs w:val="13"/>
              </w:rPr>
              <w:t>14992</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74A2D86B" w14:textId="77777777" w:rsidR="00443F08" w:rsidRPr="00443F08" w:rsidRDefault="00443F08" w:rsidP="00443F08">
            <w:pPr>
              <w:pStyle w:val="TableParagraph"/>
              <w:ind w:left="42"/>
              <w:rPr>
                <w:sz w:val="13"/>
                <w:szCs w:val="13"/>
                <w:lang w:val="pt-BR"/>
              </w:rPr>
            </w:pPr>
            <w:r w:rsidRPr="00443F08">
              <w:rPr>
                <w:sz w:val="13"/>
                <w:szCs w:val="13"/>
                <w:lang w:val="pt-BR"/>
              </w:rPr>
              <w:t>LÍNGUA BRASILEIRA DE SINAIS - LIBRAS</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265577DC"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7E3F77B" w14:textId="77777777" w:rsidR="00443F08" w:rsidRPr="00443F08" w:rsidRDefault="00443F08" w:rsidP="00443F08">
            <w:pPr>
              <w:pStyle w:val="TableParagraph"/>
              <w:spacing w:before="0"/>
              <w:rPr>
                <w:rFonts w:ascii="Times New Roman"/>
                <w:sz w:val="13"/>
                <w:szCs w:val="13"/>
                <w:lang w:val="pt-BR"/>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F9A0B3E" w14:textId="77777777" w:rsidR="00443F08" w:rsidRPr="00443F08" w:rsidRDefault="00443F08" w:rsidP="00E61235">
            <w:pPr>
              <w:pStyle w:val="TableParagraph"/>
              <w:ind w:left="156"/>
              <w:rPr>
                <w:sz w:val="13"/>
                <w:szCs w:val="13"/>
              </w:rPr>
            </w:pPr>
            <w:r w:rsidRPr="00443F08">
              <w:rPr>
                <w:sz w:val="13"/>
                <w:szCs w:val="13"/>
              </w:rPr>
              <w:t>4</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13AE1009" w14:textId="77777777" w:rsidR="00443F08" w:rsidRPr="00443F08" w:rsidRDefault="00443F08" w:rsidP="00E61235">
            <w:pPr>
              <w:pStyle w:val="TableParagraph"/>
              <w:ind w:right="87"/>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7A9D9D3" w14:textId="77777777" w:rsidR="00443F08" w:rsidRPr="00443F08" w:rsidRDefault="00443F08" w:rsidP="00E61235">
            <w:pPr>
              <w:pStyle w:val="TableParagraph"/>
              <w:ind w:right="73"/>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A16421A" w14:textId="77777777" w:rsidR="00443F08" w:rsidRPr="00443F08" w:rsidRDefault="00443F08" w:rsidP="00E61235">
            <w:pPr>
              <w:pStyle w:val="TableParagraph"/>
              <w:ind w:right="45"/>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2F2C01A" w14:textId="77777777" w:rsidR="00443F08" w:rsidRPr="00443F08" w:rsidRDefault="00443F08" w:rsidP="00E61235">
            <w:pPr>
              <w:pStyle w:val="TableParagraph"/>
              <w:ind w:left="244"/>
              <w:rPr>
                <w:sz w:val="13"/>
                <w:szCs w:val="13"/>
              </w:rPr>
            </w:pPr>
            <w:r w:rsidRPr="00443F08">
              <w:rPr>
                <w:sz w:val="13"/>
                <w:szCs w:val="13"/>
              </w:rPr>
              <w:t>60</w:t>
            </w:r>
          </w:p>
        </w:tc>
      </w:tr>
      <w:tr w:rsidR="00443F08" w:rsidRPr="00443F08" w14:paraId="04FA445A" w14:textId="77777777" w:rsidTr="00E61235">
        <w:trPr>
          <w:trHeight w:val="216"/>
        </w:trPr>
        <w:tc>
          <w:tcPr>
            <w:tcW w:w="9497" w:type="dxa"/>
            <w:gridSpan w:val="12"/>
            <w:tcBorders>
              <w:top w:val="single" w:sz="6" w:space="0" w:color="000000"/>
              <w:left w:val="single" w:sz="6" w:space="0" w:color="000000"/>
              <w:bottom w:val="single" w:sz="6" w:space="0" w:color="000000"/>
              <w:right w:val="single" w:sz="6" w:space="0" w:color="000000"/>
            </w:tcBorders>
            <w:shd w:val="clear" w:color="auto" w:fill="auto"/>
          </w:tcPr>
          <w:p w14:paraId="26B19051" w14:textId="77777777" w:rsidR="00443F08" w:rsidRPr="00443F08" w:rsidRDefault="00443F08" w:rsidP="00443F08">
            <w:pPr>
              <w:pStyle w:val="TableParagraph"/>
              <w:tabs>
                <w:tab w:val="left" w:pos="14877"/>
              </w:tabs>
              <w:spacing w:before="12"/>
              <w:ind w:left="172"/>
              <w:rPr>
                <w:b/>
                <w:sz w:val="13"/>
                <w:szCs w:val="13"/>
              </w:rPr>
            </w:pPr>
            <w:r w:rsidRPr="00443F08">
              <w:rPr>
                <w:rFonts w:ascii="Helvetica"/>
                <w:b/>
                <w:sz w:val="13"/>
                <w:szCs w:val="13"/>
              </w:rPr>
              <w:t>OPTATIVA INTERNATIONAL PROGRAM</w:t>
            </w:r>
            <w:r w:rsidRPr="00443F08">
              <w:rPr>
                <w:rFonts w:ascii="Helvetica"/>
                <w:b/>
                <w:sz w:val="13"/>
                <w:szCs w:val="13"/>
              </w:rPr>
              <w:tab/>
            </w:r>
            <w:r w:rsidRPr="00443F08">
              <w:rPr>
                <w:b/>
                <w:sz w:val="13"/>
                <w:szCs w:val="13"/>
              </w:rPr>
              <w:t>0</w:t>
            </w:r>
          </w:p>
        </w:tc>
      </w:tr>
      <w:tr w:rsidR="00443F08" w:rsidRPr="00443F08" w14:paraId="153F8068"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101CEAC5" w14:textId="77777777"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40673247" w14:textId="77777777" w:rsidR="00443F08" w:rsidRPr="00443F08" w:rsidRDefault="00443F08" w:rsidP="00443F08">
            <w:pPr>
              <w:pStyle w:val="TableParagraph"/>
              <w:ind w:left="48" w:right="8"/>
              <w:rPr>
                <w:sz w:val="13"/>
                <w:szCs w:val="13"/>
              </w:rPr>
            </w:pPr>
            <w:r w:rsidRPr="00443F08">
              <w:rPr>
                <w:sz w:val="13"/>
                <w:szCs w:val="13"/>
              </w:rPr>
              <w:t>14838</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520095CC" w14:textId="77777777" w:rsidR="00443F08" w:rsidRPr="00443F08" w:rsidRDefault="00443F08" w:rsidP="00443F08">
            <w:pPr>
              <w:pStyle w:val="TableParagraph"/>
              <w:ind w:left="42"/>
              <w:rPr>
                <w:sz w:val="13"/>
                <w:szCs w:val="13"/>
                <w:lang w:val="pt-BR"/>
              </w:rPr>
            </w:pPr>
            <w:r w:rsidRPr="00443F08">
              <w:rPr>
                <w:sz w:val="13"/>
                <w:szCs w:val="13"/>
                <w:lang w:val="pt-BR"/>
              </w:rPr>
              <w:t>INTEGRACIÓN REGIONAL: CULTURAS Y NUEVOS MERCADOS</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7B7FA24D" w14:textId="77777777" w:rsidR="00443F08" w:rsidRPr="00443F08" w:rsidRDefault="00443F08" w:rsidP="00443F08">
            <w:pPr>
              <w:pStyle w:val="TableParagraph"/>
              <w:spacing w:before="0"/>
              <w:rPr>
                <w:rFonts w:ascii="Times New Roman"/>
                <w:sz w:val="13"/>
                <w:szCs w:val="13"/>
                <w:lang w:val="pt-BR"/>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A825317" w14:textId="77777777" w:rsidR="00443F08" w:rsidRPr="00443F08" w:rsidRDefault="00443F08" w:rsidP="00443F08">
            <w:pPr>
              <w:pStyle w:val="TableParagraph"/>
              <w:spacing w:before="0"/>
              <w:rPr>
                <w:rFonts w:ascii="Times New Roman"/>
                <w:sz w:val="13"/>
                <w:szCs w:val="13"/>
                <w:lang w:val="pt-BR"/>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4BA8195" w14:textId="77777777" w:rsidR="00443F08" w:rsidRPr="00443F08" w:rsidRDefault="00443F08" w:rsidP="00E61235">
            <w:pPr>
              <w:pStyle w:val="TableParagraph"/>
              <w:ind w:left="156"/>
              <w:jc w:val="center"/>
              <w:rPr>
                <w:sz w:val="13"/>
                <w:szCs w:val="13"/>
              </w:rPr>
            </w:pPr>
            <w:r w:rsidRPr="00443F08">
              <w:rPr>
                <w:sz w:val="13"/>
                <w:szCs w:val="13"/>
              </w:rPr>
              <w:t>4</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2209FE02"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74625423"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B42B281"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8C6FF5D"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5F1BBA88"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402DE5A8" w14:textId="77777777"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3BD029A2" w14:textId="77777777" w:rsidR="00443F08" w:rsidRPr="00443F08" w:rsidRDefault="00443F08" w:rsidP="00443F08">
            <w:pPr>
              <w:pStyle w:val="TableParagraph"/>
              <w:ind w:left="48" w:right="8"/>
              <w:rPr>
                <w:sz w:val="13"/>
                <w:szCs w:val="13"/>
              </w:rPr>
            </w:pPr>
            <w:r w:rsidRPr="00443F08">
              <w:rPr>
                <w:sz w:val="13"/>
                <w:szCs w:val="13"/>
              </w:rPr>
              <w:t>15915</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3BDA1042" w14:textId="77777777" w:rsidR="00443F08" w:rsidRPr="00443F08" w:rsidRDefault="00443F08" w:rsidP="00443F08">
            <w:pPr>
              <w:pStyle w:val="TableParagraph"/>
              <w:ind w:left="42"/>
              <w:rPr>
                <w:sz w:val="13"/>
                <w:szCs w:val="13"/>
              </w:rPr>
            </w:pPr>
            <w:r w:rsidRPr="00443F08">
              <w:rPr>
                <w:sz w:val="13"/>
                <w:szCs w:val="13"/>
              </w:rPr>
              <w:t>HISTORY AND CULTURAL PATRIMONY</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37AE76BD"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B0E046E"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3CCCCA6" w14:textId="77777777" w:rsidR="00443F08" w:rsidRPr="00443F08" w:rsidRDefault="00443F08" w:rsidP="00E61235">
            <w:pPr>
              <w:pStyle w:val="TableParagraph"/>
              <w:ind w:left="156"/>
              <w:jc w:val="center"/>
              <w:rPr>
                <w:sz w:val="13"/>
                <w:szCs w:val="13"/>
              </w:rPr>
            </w:pPr>
            <w:r w:rsidRPr="00443F08">
              <w:rPr>
                <w:sz w:val="13"/>
                <w:szCs w:val="13"/>
              </w:rPr>
              <w:t>4</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02D3CA3C"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12020FAE"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4203C4F"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13B69917"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645124DE"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45CFCF91" w14:textId="77777777"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505AD78C" w14:textId="77777777" w:rsidR="00443F08" w:rsidRPr="00443F08" w:rsidRDefault="00443F08" w:rsidP="00443F08">
            <w:pPr>
              <w:pStyle w:val="TableParagraph"/>
              <w:ind w:left="48" w:right="8"/>
              <w:rPr>
                <w:sz w:val="13"/>
                <w:szCs w:val="13"/>
              </w:rPr>
            </w:pPr>
            <w:r w:rsidRPr="00443F08">
              <w:rPr>
                <w:sz w:val="13"/>
                <w:szCs w:val="13"/>
              </w:rPr>
              <w:t>15916</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480C08F3" w14:textId="77777777" w:rsidR="00443F08" w:rsidRPr="00443F08" w:rsidRDefault="00443F08" w:rsidP="00443F08">
            <w:pPr>
              <w:pStyle w:val="TableParagraph"/>
              <w:ind w:left="42"/>
              <w:rPr>
                <w:sz w:val="13"/>
                <w:szCs w:val="13"/>
              </w:rPr>
            </w:pPr>
            <w:r w:rsidRPr="00443F08">
              <w:rPr>
                <w:sz w:val="13"/>
                <w:szCs w:val="13"/>
              </w:rPr>
              <w:t>SOCIETY AND CULTURE</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10C02C1F"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7694C92"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DAB566D" w14:textId="77777777" w:rsidR="00443F08" w:rsidRPr="00443F08" w:rsidRDefault="00443F08" w:rsidP="00E61235">
            <w:pPr>
              <w:pStyle w:val="TableParagraph"/>
              <w:ind w:left="156"/>
              <w:jc w:val="center"/>
              <w:rPr>
                <w:sz w:val="13"/>
                <w:szCs w:val="13"/>
              </w:rPr>
            </w:pPr>
            <w:r w:rsidRPr="00443F08">
              <w:rPr>
                <w:sz w:val="13"/>
                <w:szCs w:val="13"/>
              </w:rPr>
              <w:t>4</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111F8830"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1B86532"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A0ED4C8"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605B72D"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060E202B"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18004B97" w14:textId="77777777"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5E60ABC2" w14:textId="77777777" w:rsidR="00443F08" w:rsidRPr="00443F08" w:rsidRDefault="00443F08" w:rsidP="00443F08">
            <w:pPr>
              <w:pStyle w:val="TableParagraph"/>
              <w:ind w:left="48" w:right="8"/>
              <w:rPr>
                <w:sz w:val="13"/>
                <w:szCs w:val="13"/>
              </w:rPr>
            </w:pPr>
            <w:r w:rsidRPr="00443F08">
              <w:rPr>
                <w:sz w:val="13"/>
                <w:szCs w:val="13"/>
              </w:rPr>
              <w:t>15919</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3DAA0B64" w14:textId="77777777" w:rsidR="00443F08" w:rsidRPr="00443F08" w:rsidRDefault="00443F08" w:rsidP="00443F08">
            <w:pPr>
              <w:pStyle w:val="TableParagraph"/>
              <w:ind w:left="42"/>
              <w:rPr>
                <w:sz w:val="13"/>
                <w:szCs w:val="13"/>
              </w:rPr>
            </w:pPr>
            <w:r w:rsidRPr="00443F08">
              <w:rPr>
                <w:sz w:val="13"/>
                <w:szCs w:val="13"/>
              </w:rPr>
              <w:t>INTERCULTURAL COMMUNICATION</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3F83D3F8"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3F67A65D"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6660C64" w14:textId="77777777" w:rsidR="00443F08" w:rsidRPr="00443F08" w:rsidRDefault="00443F08" w:rsidP="00E61235">
            <w:pPr>
              <w:pStyle w:val="TableParagraph"/>
              <w:ind w:left="156"/>
              <w:jc w:val="center"/>
              <w:rPr>
                <w:sz w:val="13"/>
                <w:szCs w:val="13"/>
              </w:rPr>
            </w:pPr>
            <w:r w:rsidRPr="00443F08">
              <w:rPr>
                <w:sz w:val="13"/>
                <w:szCs w:val="13"/>
              </w:rPr>
              <w:t>4</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13F5FA33" w14:textId="77777777" w:rsidR="00443F08" w:rsidRPr="00443F08" w:rsidRDefault="00443F08" w:rsidP="00E61235">
            <w:pPr>
              <w:pStyle w:val="TableParagraph"/>
              <w:ind w:right="87"/>
              <w:jc w:val="center"/>
              <w:rPr>
                <w:sz w:val="13"/>
                <w:szCs w:val="13"/>
              </w:rPr>
            </w:pPr>
            <w:r w:rsidRPr="00443F08">
              <w:rPr>
                <w:sz w:val="13"/>
                <w:szCs w:val="13"/>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5E8C2DE6" w14:textId="77777777" w:rsidR="00443F08" w:rsidRPr="00443F08" w:rsidRDefault="00443F08" w:rsidP="00E61235">
            <w:pPr>
              <w:pStyle w:val="TableParagraph"/>
              <w:ind w:right="73"/>
              <w:jc w:val="center"/>
              <w:rPr>
                <w:sz w:val="13"/>
                <w:szCs w:val="13"/>
              </w:rPr>
            </w:pPr>
            <w:r w:rsidRPr="00443F08">
              <w:rPr>
                <w:sz w:val="13"/>
                <w:szCs w:val="13"/>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2C9B34F" w14:textId="77777777" w:rsidR="00443F08" w:rsidRPr="00443F08" w:rsidRDefault="00443F08" w:rsidP="00E61235">
            <w:pPr>
              <w:pStyle w:val="TableParagraph"/>
              <w:ind w:right="45"/>
              <w:jc w:val="center"/>
              <w:rPr>
                <w:sz w:val="13"/>
                <w:szCs w:val="13"/>
              </w:rPr>
            </w:pPr>
            <w:r w:rsidRPr="00443F08">
              <w:rPr>
                <w:sz w:val="13"/>
                <w:szCs w:val="13"/>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EF0C6F9" w14:textId="77777777" w:rsidR="00443F08" w:rsidRPr="00443F08" w:rsidRDefault="00443F08" w:rsidP="00E61235">
            <w:pPr>
              <w:pStyle w:val="TableParagraph"/>
              <w:ind w:left="244"/>
              <w:jc w:val="center"/>
              <w:rPr>
                <w:sz w:val="13"/>
                <w:szCs w:val="13"/>
              </w:rPr>
            </w:pPr>
            <w:r w:rsidRPr="00443F08">
              <w:rPr>
                <w:sz w:val="13"/>
                <w:szCs w:val="13"/>
              </w:rPr>
              <w:t>60</w:t>
            </w:r>
          </w:p>
        </w:tc>
      </w:tr>
      <w:tr w:rsidR="00443F08" w:rsidRPr="00443F08" w14:paraId="6654F4C7"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320C4AAB" w14:textId="77777777"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1C9950B9" w14:textId="697C2B69" w:rsidR="00443F08" w:rsidRPr="00443F08" w:rsidRDefault="00443F08" w:rsidP="00443F08">
            <w:pPr>
              <w:pStyle w:val="TableParagraph"/>
              <w:ind w:left="48" w:right="8"/>
              <w:rPr>
                <w:sz w:val="13"/>
                <w:szCs w:val="13"/>
              </w:rPr>
            </w:pPr>
            <w:r w:rsidRPr="00443F08">
              <w:rPr>
                <w:sz w:val="13"/>
                <w:szCs w:val="13"/>
                <w:lang w:val="pt-PT" w:eastAsia="en-US"/>
              </w:rPr>
              <w:t>20449</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40BA9170" w14:textId="5B9A3E59" w:rsidR="00443F08" w:rsidRPr="00443F08" w:rsidRDefault="00443F08" w:rsidP="00443F08">
            <w:pPr>
              <w:pStyle w:val="TableParagraph"/>
              <w:ind w:left="42"/>
              <w:rPr>
                <w:sz w:val="13"/>
                <w:szCs w:val="13"/>
              </w:rPr>
            </w:pPr>
            <w:r w:rsidRPr="00443F08">
              <w:rPr>
                <w:sz w:val="13"/>
                <w:szCs w:val="13"/>
                <w:lang w:val="pt-PT" w:eastAsia="en-US"/>
              </w:rPr>
              <w:t>BRANDING</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506A536C"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A0F38FE"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50A2B2F" w14:textId="4756C90E" w:rsidR="00443F08" w:rsidRPr="00443F08" w:rsidRDefault="00443F08" w:rsidP="00E61235">
            <w:pPr>
              <w:pStyle w:val="TableParagraph"/>
              <w:ind w:left="156"/>
              <w:jc w:val="center"/>
              <w:rPr>
                <w:sz w:val="13"/>
                <w:szCs w:val="13"/>
              </w:rPr>
            </w:pPr>
            <w:r w:rsidRPr="00443F08">
              <w:rPr>
                <w:sz w:val="13"/>
                <w:szCs w:val="13"/>
                <w:lang w:val="pt-PT" w:eastAsia="en-US"/>
              </w:rPr>
              <w:t>2</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02278BC9" w14:textId="676BE710" w:rsidR="00443F08" w:rsidRPr="00443F08" w:rsidRDefault="00443F08" w:rsidP="00E61235">
            <w:pPr>
              <w:pStyle w:val="TableParagraph"/>
              <w:ind w:right="87"/>
              <w:jc w:val="center"/>
              <w:rPr>
                <w:sz w:val="13"/>
                <w:szCs w:val="13"/>
              </w:rPr>
            </w:pPr>
            <w:r w:rsidRPr="00443F08">
              <w:rPr>
                <w:sz w:val="13"/>
                <w:szCs w:val="13"/>
                <w:lang w:val="pt-PT" w:eastAsia="en-US"/>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22A4C1A" w14:textId="318C4DDE" w:rsidR="00443F08" w:rsidRPr="00443F08" w:rsidRDefault="00443F08" w:rsidP="00E61235">
            <w:pPr>
              <w:pStyle w:val="TableParagraph"/>
              <w:ind w:right="73"/>
              <w:jc w:val="center"/>
              <w:rPr>
                <w:sz w:val="13"/>
                <w:szCs w:val="13"/>
              </w:rPr>
            </w:pPr>
            <w:r w:rsidRPr="00443F08">
              <w:rPr>
                <w:sz w:val="13"/>
                <w:szCs w:val="13"/>
                <w:lang w:val="pt-PT" w:eastAsia="en-US"/>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BB6501F" w14:textId="6E941D8E" w:rsidR="00443F08" w:rsidRPr="00443F08" w:rsidRDefault="00443F08" w:rsidP="00E61235">
            <w:pPr>
              <w:pStyle w:val="TableParagraph"/>
              <w:ind w:right="45"/>
              <w:jc w:val="center"/>
              <w:rPr>
                <w:sz w:val="13"/>
                <w:szCs w:val="13"/>
              </w:rPr>
            </w:pPr>
            <w:r w:rsidRPr="00443F08">
              <w:rPr>
                <w:sz w:val="13"/>
                <w:szCs w:val="13"/>
                <w:lang w:val="pt-PT" w:eastAsia="en-US"/>
              </w:rPr>
              <w:t>15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C2C9B77" w14:textId="433EBD9B" w:rsidR="00443F08" w:rsidRPr="00443F08" w:rsidRDefault="00443F08" w:rsidP="00E61235">
            <w:pPr>
              <w:pStyle w:val="TableParagraph"/>
              <w:ind w:left="244"/>
              <w:jc w:val="center"/>
              <w:rPr>
                <w:sz w:val="13"/>
                <w:szCs w:val="13"/>
              </w:rPr>
            </w:pPr>
            <w:r w:rsidRPr="00443F08">
              <w:rPr>
                <w:sz w:val="13"/>
                <w:szCs w:val="13"/>
                <w:lang w:val="pt-PT" w:eastAsia="en-US"/>
              </w:rPr>
              <w:t>30</w:t>
            </w:r>
          </w:p>
        </w:tc>
      </w:tr>
      <w:tr w:rsidR="00443F08" w:rsidRPr="00443F08" w14:paraId="308311B4"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62A1F858" w14:textId="57F5F0B2"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7AC12434" w14:textId="58FCC83C" w:rsidR="00443F08" w:rsidRPr="00443F08" w:rsidRDefault="00443F08" w:rsidP="00443F08">
            <w:pPr>
              <w:pStyle w:val="TableParagraph"/>
              <w:ind w:left="48" w:right="8"/>
              <w:rPr>
                <w:sz w:val="13"/>
                <w:szCs w:val="13"/>
              </w:rPr>
            </w:pPr>
            <w:r w:rsidRPr="00443F08">
              <w:rPr>
                <w:sz w:val="13"/>
                <w:szCs w:val="13"/>
                <w:lang w:val="pt-PT" w:eastAsia="en-US"/>
              </w:rPr>
              <w:t>20450</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5E96CFBB" w14:textId="749A9955" w:rsidR="00443F08" w:rsidRPr="00443F08" w:rsidRDefault="00443F08" w:rsidP="00443F08">
            <w:pPr>
              <w:pStyle w:val="TableParagraph"/>
              <w:ind w:left="42"/>
              <w:rPr>
                <w:sz w:val="13"/>
                <w:szCs w:val="13"/>
              </w:rPr>
            </w:pPr>
            <w:r w:rsidRPr="00443F08">
              <w:rPr>
                <w:sz w:val="13"/>
                <w:szCs w:val="13"/>
                <w:lang w:val="pt-PT" w:eastAsia="en-US"/>
              </w:rPr>
              <w:t>CREATIVE PROCESS</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5AAC280D"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98962E0"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6A2F148" w14:textId="69F95587" w:rsidR="00443F08" w:rsidRPr="00443F08" w:rsidRDefault="00443F08" w:rsidP="00E61235">
            <w:pPr>
              <w:pStyle w:val="TableParagraph"/>
              <w:ind w:left="156"/>
              <w:jc w:val="center"/>
              <w:rPr>
                <w:sz w:val="13"/>
                <w:szCs w:val="13"/>
              </w:rPr>
            </w:pPr>
            <w:r w:rsidRPr="00443F08">
              <w:rPr>
                <w:sz w:val="13"/>
                <w:szCs w:val="13"/>
                <w:lang w:val="pt-PT" w:eastAsia="en-US"/>
              </w:rPr>
              <w:t>2</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740F430D" w14:textId="1D52FB6E" w:rsidR="00443F08" w:rsidRPr="00443F08" w:rsidRDefault="00443F08" w:rsidP="00E61235">
            <w:pPr>
              <w:pStyle w:val="TableParagraph"/>
              <w:ind w:right="87"/>
              <w:jc w:val="center"/>
              <w:rPr>
                <w:sz w:val="13"/>
                <w:szCs w:val="13"/>
              </w:rPr>
            </w:pPr>
            <w:r w:rsidRPr="00443F08">
              <w:rPr>
                <w:sz w:val="13"/>
                <w:szCs w:val="13"/>
                <w:lang w:val="pt-PT" w:eastAsia="en-US"/>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88C3925" w14:textId="13846735" w:rsidR="00443F08" w:rsidRPr="00443F08" w:rsidRDefault="00443F08" w:rsidP="00E61235">
            <w:pPr>
              <w:pStyle w:val="TableParagraph"/>
              <w:ind w:right="73"/>
              <w:jc w:val="center"/>
              <w:rPr>
                <w:sz w:val="13"/>
                <w:szCs w:val="13"/>
              </w:rPr>
            </w:pPr>
            <w:r w:rsidRPr="00443F08">
              <w:rPr>
                <w:sz w:val="13"/>
                <w:szCs w:val="13"/>
                <w:lang w:val="pt-PT" w:eastAsia="en-US"/>
              </w:rPr>
              <w:t>30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678F7D1" w14:textId="5978113A" w:rsidR="00443F08" w:rsidRPr="00443F08" w:rsidRDefault="00443F08" w:rsidP="00E61235">
            <w:pPr>
              <w:pStyle w:val="TableParagraph"/>
              <w:ind w:right="45"/>
              <w:jc w:val="center"/>
              <w:rPr>
                <w:sz w:val="13"/>
                <w:szCs w:val="13"/>
              </w:rPr>
            </w:pPr>
            <w:r w:rsidRPr="00443F08">
              <w:rPr>
                <w:sz w:val="13"/>
                <w:szCs w:val="13"/>
                <w:lang w:val="pt-PT" w:eastAsia="en-US"/>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9C7C951" w14:textId="6E39C804" w:rsidR="00443F08" w:rsidRPr="00443F08" w:rsidRDefault="00443F08" w:rsidP="00E61235">
            <w:pPr>
              <w:pStyle w:val="TableParagraph"/>
              <w:ind w:left="244"/>
              <w:jc w:val="center"/>
              <w:rPr>
                <w:sz w:val="13"/>
                <w:szCs w:val="13"/>
              </w:rPr>
            </w:pPr>
            <w:r w:rsidRPr="00443F08">
              <w:rPr>
                <w:sz w:val="13"/>
                <w:szCs w:val="13"/>
                <w:lang w:val="pt-PT" w:eastAsia="en-US"/>
              </w:rPr>
              <w:t>30</w:t>
            </w:r>
          </w:p>
        </w:tc>
      </w:tr>
      <w:tr w:rsidR="00443F08" w:rsidRPr="00443F08" w14:paraId="5B6F508D"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3F4F6989" w14:textId="77777777"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64908362" w14:textId="39BB3B83" w:rsidR="00443F08" w:rsidRPr="00443F08" w:rsidRDefault="00443F08" w:rsidP="00443F08">
            <w:pPr>
              <w:pStyle w:val="TableParagraph"/>
              <w:ind w:left="48" w:right="8"/>
              <w:rPr>
                <w:sz w:val="13"/>
                <w:szCs w:val="13"/>
              </w:rPr>
            </w:pPr>
            <w:r w:rsidRPr="00443F08">
              <w:rPr>
                <w:sz w:val="13"/>
                <w:szCs w:val="13"/>
                <w:lang w:val="pt-PT" w:eastAsia="en-US"/>
              </w:rPr>
              <w:t>20451</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170D45E8" w14:textId="5EE6E662" w:rsidR="00443F08" w:rsidRPr="00443F08" w:rsidRDefault="00443F08" w:rsidP="00443F08">
            <w:pPr>
              <w:pStyle w:val="TableParagraph"/>
              <w:ind w:left="42"/>
              <w:rPr>
                <w:sz w:val="13"/>
                <w:szCs w:val="13"/>
              </w:rPr>
            </w:pPr>
            <w:r w:rsidRPr="00443F08">
              <w:rPr>
                <w:sz w:val="13"/>
                <w:szCs w:val="13"/>
                <w:lang w:val="pt-PT" w:eastAsia="en-US"/>
              </w:rPr>
              <w:t>DIGITAL MARKETING</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733FA00F"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6AEC43ED"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4F6CB45" w14:textId="5B21169D" w:rsidR="00443F08" w:rsidRPr="00443F08" w:rsidRDefault="00443F08" w:rsidP="00E61235">
            <w:pPr>
              <w:pStyle w:val="TableParagraph"/>
              <w:ind w:left="156"/>
              <w:jc w:val="center"/>
              <w:rPr>
                <w:sz w:val="13"/>
                <w:szCs w:val="13"/>
              </w:rPr>
            </w:pPr>
            <w:r w:rsidRPr="00443F08">
              <w:rPr>
                <w:sz w:val="13"/>
                <w:szCs w:val="13"/>
                <w:lang w:val="pt-PT" w:eastAsia="en-US"/>
              </w:rPr>
              <w:t>4</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0AE0C666" w14:textId="1F6D7D26" w:rsidR="00443F08" w:rsidRPr="00443F08" w:rsidRDefault="00443F08" w:rsidP="00E61235">
            <w:pPr>
              <w:pStyle w:val="TableParagraph"/>
              <w:ind w:right="87"/>
              <w:jc w:val="center"/>
              <w:rPr>
                <w:sz w:val="13"/>
                <w:szCs w:val="13"/>
              </w:rPr>
            </w:pPr>
            <w:r w:rsidRPr="00443F08">
              <w:rPr>
                <w:sz w:val="13"/>
                <w:szCs w:val="13"/>
                <w:lang w:val="pt-PT" w:eastAsia="en-US"/>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6C27F099" w14:textId="4666D4CD" w:rsidR="00443F08" w:rsidRPr="00443F08" w:rsidRDefault="00443F08" w:rsidP="00E61235">
            <w:pPr>
              <w:pStyle w:val="TableParagraph"/>
              <w:ind w:right="73"/>
              <w:jc w:val="center"/>
              <w:rPr>
                <w:sz w:val="13"/>
                <w:szCs w:val="13"/>
              </w:rPr>
            </w:pPr>
            <w:r w:rsidRPr="00443F08">
              <w:rPr>
                <w:sz w:val="13"/>
                <w:szCs w:val="13"/>
                <w:lang w:val="pt-PT" w:eastAsia="en-US"/>
              </w:rPr>
              <w:t>30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3460A9A" w14:textId="71FE8693" w:rsidR="00443F08" w:rsidRPr="00443F08" w:rsidRDefault="00443F08" w:rsidP="00E61235">
            <w:pPr>
              <w:pStyle w:val="TableParagraph"/>
              <w:ind w:right="45"/>
              <w:jc w:val="center"/>
              <w:rPr>
                <w:sz w:val="13"/>
                <w:szCs w:val="13"/>
              </w:rPr>
            </w:pPr>
            <w:r w:rsidRPr="00443F08">
              <w:rPr>
                <w:sz w:val="13"/>
                <w:szCs w:val="13"/>
                <w:lang w:val="pt-PT" w:eastAsia="en-US"/>
              </w:rPr>
              <w:t>30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41119AE0" w14:textId="4C7DA7E4" w:rsidR="00443F08" w:rsidRPr="00443F08" w:rsidRDefault="00443F08" w:rsidP="00E61235">
            <w:pPr>
              <w:pStyle w:val="TableParagraph"/>
              <w:ind w:left="244"/>
              <w:jc w:val="center"/>
              <w:rPr>
                <w:sz w:val="13"/>
                <w:szCs w:val="13"/>
              </w:rPr>
            </w:pPr>
            <w:r w:rsidRPr="00443F08">
              <w:rPr>
                <w:sz w:val="13"/>
                <w:szCs w:val="13"/>
                <w:lang w:val="pt-PT" w:eastAsia="en-US"/>
              </w:rPr>
              <w:t>60</w:t>
            </w:r>
          </w:p>
        </w:tc>
      </w:tr>
      <w:tr w:rsidR="00443F08" w:rsidRPr="00443F08" w14:paraId="36B68125"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70A402AE" w14:textId="77777777"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5F07B942" w14:textId="0B9EC4A7" w:rsidR="00443F08" w:rsidRPr="00443F08" w:rsidRDefault="00443F08" w:rsidP="00443F08">
            <w:pPr>
              <w:pStyle w:val="TableParagraph"/>
              <w:ind w:left="48" w:right="8"/>
              <w:rPr>
                <w:sz w:val="13"/>
                <w:szCs w:val="13"/>
              </w:rPr>
            </w:pPr>
            <w:r w:rsidRPr="00443F08">
              <w:rPr>
                <w:sz w:val="13"/>
                <w:szCs w:val="13"/>
                <w:lang w:val="pt-PT" w:eastAsia="en-US"/>
              </w:rPr>
              <w:t>20457</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465AF01E" w14:textId="64EAE094" w:rsidR="00443F08" w:rsidRPr="00443F08" w:rsidRDefault="00443F08" w:rsidP="00443F08">
            <w:pPr>
              <w:pStyle w:val="TableParagraph"/>
              <w:ind w:left="42"/>
              <w:rPr>
                <w:sz w:val="13"/>
                <w:szCs w:val="13"/>
              </w:rPr>
            </w:pPr>
            <w:r w:rsidRPr="00443F08">
              <w:rPr>
                <w:sz w:val="13"/>
                <w:szCs w:val="13"/>
                <w:lang w:val="pt-PT" w:eastAsia="en-US"/>
              </w:rPr>
              <w:t>ORGANIZATIONAL COMMUNICATION</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29BA9241"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75899BE8"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B2EFA62" w14:textId="21B68A86" w:rsidR="00443F08" w:rsidRPr="00443F08" w:rsidRDefault="00443F08" w:rsidP="00E61235">
            <w:pPr>
              <w:pStyle w:val="TableParagraph"/>
              <w:ind w:left="156"/>
              <w:jc w:val="center"/>
              <w:rPr>
                <w:sz w:val="13"/>
                <w:szCs w:val="13"/>
              </w:rPr>
            </w:pPr>
            <w:r w:rsidRPr="00443F08">
              <w:rPr>
                <w:sz w:val="13"/>
                <w:szCs w:val="13"/>
                <w:lang w:val="pt-PT" w:eastAsia="en-US"/>
              </w:rPr>
              <w:t>4</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1448590C" w14:textId="72ECFAB6" w:rsidR="00443F08" w:rsidRPr="00443F08" w:rsidRDefault="00443F08" w:rsidP="00E61235">
            <w:pPr>
              <w:pStyle w:val="TableParagraph"/>
              <w:ind w:right="87"/>
              <w:jc w:val="center"/>
              <w:rPr>
                <w:sz w:val="13"/>
                <w:szCs w:val="13"/>
              </w:rPr>
            </w:pPr>
            <w:r w:rsidRPr="00443F08">
              <w:rPr>
                <w:sz w:val="13"/>
                <w:szCs w:val="13"/>
                <w:lang w:val="pt-PT" w:eastAsia="en-US"/>
              </w:rPr>
              <w:t>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68CD3DD" w14:textId="085B15A0" w:rsidR="00443F08" w:rsidRPr="00443F08" w:rsidRDefault="00443F08" w:rsidP="00E61235">
            <w:pPr>
              <w:pStyle w:val="TableParagraph"/>
              <w:ind w:right="73"/>
              <w:jc w:val="center"/>
              <w:rPr>
                <w:sz w:val="13"/>
                <w:szCs w:val="13"/>
              </w:rPr>
            </w:pPr>
            <w:r w:rsidRPr="00443F08">
              <w:rPr>
                <w:sz w:val="13"/>
                <w:szCs w:val="13"/>
                <w:lang w:val="pt-PT" w:eastAsia="en-US"/>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3A88918" w14:textId="29595831" w:rsidR="00443F08" w:rsidRPr="00443F08" w:rsidRDefault="00443F08" w:rsidP="00E61235">
            <w:pPr>
              <w:pStyle w:val="TableParagraph"/>
              <w:ind w:right="45"/>
              <w:jc w:val="center"/>
              <w:rPr>
                <w:sz w:val="13"/>
                <w:szCs w:val="13"/>
              </w:rPr>
            </w:pPr>
            <w:r w:rsidRPr="00443F08">
              <w:rPr>
                <w:sz w:val="13"/>
                <w:szCs w:val="13"/>
                <w:lang w:val="pt-PT" w:eastAsia="en-US"/>
              </w:rPr>
              <w:t>0</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3A04653" w14:textId="63992B10" w:rsidR="00443F08" w:rsidRPr="00443F08" w:rsidRDefault="00443F08" w:rsidP="00E61235">
            <w:pPr>
              <w:pStyle w:val="TableParagraph"/>
              <w:ind w:left="244"/>
              <w:jc w:val="center"/>
              <w:rPr>
                <w:sz w:val="13"/>
                <w:szCs w:val="13"/>
              </w:rPr>
            </w:pPr>
            <w:r w:rsidRPr="00443F08">
              <w:rPr>
                <w:sz w:val="13"/>
                <w:szCs w:val="13"/>
                <w:lang w:val="pt-PT" w:eastAsia="en-US"/>
              </w:rPr>
              <w:t>60</w:t>
            </w:r>
          </w:p>
        </w:tc>
      </w:tr>
      <w:tr w:rsidR="00443F08" w:rsidRPr="00443F08" w14:paraId="1AE95C0A" w14:textId="77777777" w:rsidTr="00E61235">
        <w:trPr>
          <w:trHeight w:val="216"/>
        </w:trPr>
        <w:tc>
          <w:tcPr>
            <w:tcW w:w="551" w:type="dxa"/>
            <w:tcBorders>
              <w:top w:val="single" w:sz="6" w:space="0" w:color="000000"/>
              <w:left w:val="single" w:sz="6" w:space="0" w:color="000000"/>
              <w:bottom w:val="single" w:sz="6" w:space="0" w:color="000000"/>
              <w:right w:val="single" w:sz="6" w:space="0" w:color="000000"/>
            </w:tcBorders>
            <w:shd w:val="clear" w:color="auto" w:fill="auto"/>
          </w:tcPr>
          <w:p w14:paraId="251BE0D3" w14:textId="77777777" w:rsidR="00443F08" w:rsidRPr="00443F08" w:rsidRDefault="00443F08" w:rsidP="00443F08">
            <w:pPr>
              <w:pStyle w:val="TableParagraph"/>
              <w:spacing w:before="0"/>
              <w:rPr>
                <w:rFonts w:ascii="Times New Roman"/>
                <w:sz w:val="13"/>
                <w:szCs w:val="13"/>
              </w:rPr>
            </w:pPr>
          </w:p>
        </w:tc>
        <w:tc>
          <w:tcPr>
            <w:tcW w:w="583" w:type="dxa"/>
            <w:tcBorders>
              <w:top w:val="single" w:sz="6" w:space="0" w:color="000000"/>
              <w:left w:val="single" w:sz="6" w:space="0" w:color="000000"/>
              <w:bottom w:val="single" w:sz="6" w:space="0" w:color="000000"/>
              <w:right w:val="single" w:sz="6" w:space="0" w:color="000000"/>
            </w:tcBorders>
            <w:shd w:val="clear" w:color="auto" w:fill="auto"/>
          </w:tcPr>
          <w:p w14:paraId="398CBA85" w14:textId="0615E7CC" w:rsidR="00443F08" w:rsidRPr="00443F08" w:rsidRDefault="00443F08" w:rsidP="00443F08">
            <w:pPr>
              <w:pStyle w:val="TableParagraph"/>
              <w:ind w:left="48" w:right="8"/>
              <w:rPr>
                <w:sz w:val="13"/>
                <w:szCs w:val="13"/>
              </w:rPr>
            </w:pPr>
            <w:r w:rsidRPr="00443F08">
              <w:rPr>
                <w:sz w:val="13"/>
                <w:szCs w:val="13"/>
                <w:lang w:val="pt-PT" w:eastAsia="en-US"/>
              </w:rPr>
              <w:t>20911</w:t>
            </w:r>
          </w:p>
        </w:tc>
        <w:tc>
          <w:tcPr>
            <w:tcW w:w="3123" w:type="dxa"/>
            <w:gridSpan w:val="2"/>
            <w:tcBorders>
              <w:top w:val="single" w:sz="6" w:space="0" w:color="000000"/>
              <w:left w:val="single" w:sz="6" w:space="0" w:color="000000"/>
              <w:bottom w:val="single" w:sz="6" w:space="0" w:color="000000"/>
              <w:right w:val="single" w:sz="6" w:space="0" w:color="000000"/>
            </w:tcBorders>
            <w:shd w:val="clear" w:color="auto" w:fill="auto"/>
          </w:tcPr>
          <w:p w14:paraId="66DC5F2C" w14:textId="116A2E91" w:rsidR="00443F08" w:rsidRPr="00443F08" w:rsidRDefault="00443F08" w:rsidP="00443F08">
            <w:pPr>
              <w:pStyle w:val="TableParagraph"/>
              <w:ind w:left="42"/>
              <w:rPr>
                <w:sz w:val="13"/>
                <w:szCs w:val="13"/>
              </w:rPr>
            </w:pPr>
            <w:r w:rsidRPr="00443F08">
              <w:rPr>
                <w:sz w:val="13"/>
                <w:szCs w:val="13"/>
                <w:lang w:val="pt-PT" w:eastAsia="en-US"/>
              </w:rPr>
              <w:t>ETHNIC CULINARY</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14:paraId="2F3C198A" w14:textId="77777777" w:rsidR="00443F08" w:rsidRPr="00443F08" w:rsidRDefault="00443F08" w:rsidP="00443F08">
            <w:pPr>
              <w:pStyle w:val="TableParagraph"/>
              <w:spacing w:before="0"/>
              <w:rPr>
                <w:rFonts w:ascii="Times New Roman"/>
                <w:sz w:val="13"/>
                <w:szCs w:val="13"/>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FAC94F5" w14:textId="77777777" w:rsidR="00443F08" w:rsidRPr="00443F08" w:rsidRDefault="00443F08" w:rsidP="00443F08">
            <w:pPr>
              <w:pStyle w:val="TableParagraph"/>
              <w:spacing w:before="0"/>
              <w:rPr>
                <w:rFonts w:ascii="Times New Roman"/>
                <w:sz w:val="13"/>
                <w:szCs w:val="13"/>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ADB3BF8" w14:textId="31891FA8" w:rsidR="00443F08" w:rsidRPr="00443F08" w:rsidRDefault="00443F08" w:rsidP="00E61235">
            <w:pPr>
              <w:pStyle w:val="TableParagraph"/>
              <w:ind w:left="156"/>
              <w:jc w:val="center"/>
              <w:rPr>
                <w:sz w:val="13"/>
                <w:szCs w:val="13"/>
              </w:rPr>
            </w:pPr>
            <w:r w:rsidRPr="00443F08">
              <w:rPr>
                <w:sz w:val="13"/>
                <w:szCs w:val="13"/>
                <w:lang w:val="pt-PT" w:eastAsia="en-US"/>
              </w:rPr>
              <w:t>6</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17985F14" w14:textId="74904599" w:rsidR="00443F08" w:rsidRPr="00443F08" w:rsidRDefault="00443F08" w:rsidP="00E61235">
            <w:pPr>
              <w:pStyle w:val="TableParagraph"/>
              <w:ind w:right="87"/>
              <w:jc w:val="center"/>
              <w:rPr>
                <w:sz w:val="13"/>
                <w:szCs w:val="13"/>
              </w:rPr>
            </w:pPr>
            <w:r w:rsidRPr="00443F08">
              <w:rPr>
                <w:sz w:val="13"/>
                <w:szCs w:val="13"/>
                <w:lang w:val="pt-PT" w:eastAsia="en-US"/>
              </w:rPr>
              <w:t>6</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4B844EC4" w14:textId="5DCAE90E" w:rsidR="00443F08" w:rsidRPr="00443F08" w:rsidRDefault="00443F08" w:rsidP="00E61235">
            <w:pPr>
              <w:pStyle w:val="TableParagraph"/>
              <w:ind w:right="73"/>
              <w:jc w:val="center"/>
              <w:rPr>
                <w:sz w:val="13"/>
                <w:szCs w:val="13"/>
              </w:rPr>
            </w:pPr>
            <w:r w:rsidRPr="00443F08">
              <w:rPr>
                <w:sz w:val="13"/>
                <w:szCs w:val="13"/>
                <w:lang w:val="pt-PT" w:eastAsia="en-US"/>
              </w:rPr>
              <w:t>15</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DCEA080" w14:textId="4C5B9C45" w:rsidR="00443F08" w:rsidRPr="00443F08" w:rsidRDefault="00443F08" w:rsidP="00E61235">
            <w:pPr>
              <w:pStyle w:val="TableParagraph"/>
              <w:ind w:right="45"/>
              <w:jc w:val="center"/>
              <w:rPr>
                <w:sz w:val="13"/>
                <w:szCs w:val="13"/>
              </w:rPr>
            </w:pPr>
            <w:r w:rsidRPr="00443F08">
              <w:rPr>
                <w:sz w:val="13"/>
                <w:szCs w:val="13"/>
                <w:lang w:val="pt-PT" w:eastAsia="en-US"/>
              </w:rPr>
              <w:t>75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6AF02C88" w14:textId="7186E944" w:rsidR="00443F08" w:rsidRPr="00443F08" w:rsidRDefault="00443F08" w:rsidP="00E61235">
            <w:pPr>
              <w:pStyle w:val="TableParagraph"/>
              <w:ind w:left="244"/>
              <w:jc w:val="center"/>
              <w:rPr>
                <w:sz w:val="13"/>
                <w:szCs w:val="13"/>
              </w:rPr>
            </w:pPr>
            <w:r w:rsidRPr="00443F08">
              <w:rPr>
                <w:sz w:val="13"/>
                <w:szCs w:val="13"/>
                <w:lang w:val="pt-PT" w:eastAsia="en-US"/>
              </w:rPr>
              <w:t>90</w:t>
            </w:r>
          </w:p>
        </w:tc>
      </w:tr>
      <w:tr w:rsidR="00443F08" w:rsidRPr="00443F08" w14:paraId="33DDA8C0" w14:textId="77777777" w:rsidTr="00E61235">
        <w:trPr>
          <w:trHeight w:val="216"/>
        </w:trPr>
        <w:tc>
          <w:tcPr>
            <w:tcW w:w="6804" w:type="dxa"/>
            <w:gridSpan w:val="7"/>
            <w:tcBorders>
              <w:top w:val="single" w:sz="6" w:space="0" w:color="000000"/>
              <w:left w:val="single" w:sz="6" w:space="0" w:color="000000"/>
              <w:bottom w:val="single" w:sz="6" w:space="0" w:color="000000"/>
              <w:right w:val="single" w:sz="6" w:space="0" w:color="000000"/>
            </w:tcBorders>
            <w:shd w:val="clear" w:color="auto" w:fill="auto"/>
          </w:tcPr>
          <w:p w14:paraId="14F78690" w14:textId="3B191127" w:rsidR="00443F08" w:rsidRPr="00443F08" w:rsidRDefault="00443F08" w:rsidP="00443F08">
            <w:pPr>
              <w:pStyle w:val="TableParagraph"/>
              <w:ind w:left="156"/>
              <w:rPr>
                <w:sz w:val="13"/>
                <w:szCs w:val="13"/>
                <w:lang w:val="pt-PT" w:eastAsia="en-US"/>
              </w:rPr>
            </w:pPr>
            <w:r w:rsidRPr="00443F08">
              <w:rPr>
                <w:rFonts w:ascii="Helvetica" w:hAnsi="Helvetica"/>
                <w:b/>
                <w:sz w:val="13"/>
                <w:szCs w:val="13"/>
                <w:lang w:val="pt-PT" w:eastAsia="en-US"/>
              </w:rPr>
              <w:t>SUBTOTAL DA CARGA HORÁRIA:</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76F1FA81" w14:textId="20ACC563" w:rsidR="00443F08" w:rsidRPr="00443F08" w:rsidRDefault="00443F08" w:rsidP="00E61235">
            <w:pPr>
              <w:pStyle w:val="TableParagraph"/>
              <w:ind w:right="87"/>
              <w:jc w:val="center"/>
              <w:rPr>
                <w:sz w:val="13"/>
                <w:szCs w:val="13"/>
                <w:lang w:val="pt-PT" w:eastAsia="en-US"/>
              </w:rPr>
            </w:pPr>
            <w:r w:rsidRPr="00443F08">
              <w:rPr>
                <w:sz w:val="13"/>
                <w:szCs w:val="13"/>
                <w:lang w:val="pt-PT" w:eastAsia="en-US"/>
              </w:rPr>
              <w:t>184</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3C242FE8" w14:textId="77777777" w:rsidR="00443F08" w:rsidRPr="00443F08" w:rsidRDefault="00443F08" w:rsidP="00E61235">
            <w:pPr>
              <w:pStyle w:val="TableParagraph"/>
              <w:ind w:right="73"/>
              <w:jc w:val="center"/>
              <w:rPr>
                <w:sz w:val="13"/>
                <w:szCs w:val="13"/>
                <w:lang w:val="pt-PT" w:eastAsia="en-US"/>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34EB9A9" w14:textId="77777777" w:rsidR="00443F08" w:rsidRPr="00443F08" w:rsidRDefault="00443F08" w:rsidP="00E61235">
            <w:pPr>
              <w:pStyle w:val="TableParagraph"/>
              <w:ind w:right="45"/>
              <w:jc w:val="center"/>
              <w:rPr>
                <w:sz w:val="13"/>
                <w:szCs w:val="13"/>
                <w:lang w:val="pt-PT" w:eastAsia="en-US"/>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0E357532" w14:textId="1F1D34D1" w:rsidR="00443F08" w:rsidRPr="00443F08" w:rsidRDefault="00443F08" w:rsidP="00E61235">
            <w:pPr>
              <w:pStyle w:val="TableParagraph"/>
              <w:ind w:left="244"/>
              <w:jc w:val="center"/>
              <w:rPr>
                <w:sz w:val="13"/>
                <w:szCs w:val="13"/>
                <w:lang w:val="pt-PT" w:eastAsia="en-US"/>
              </w:rPr>
            </w:pPr>
            <w:r w:rsidRPr="00443F08">
              <w:rPr>
                <w:sz w:val="13"/>
                <w:szCs w:val="13"/>
                <w:lang w:val="pt-PT" w:eastAsia="en-US"/>
              </w:rPr>
              <w:t>2760</w:t>
            </w:r>
          </w:p>
        </w:tc>
      </w:tr>
      <w:tr w:rsidR="00443F08" w:rsidRPr="00443F08" w14:paraId="2CD2413B" w14:textId="77777777" w:rsidTr="00E61235">
        <w:trPr>
          <w:trHeight w:val="216"/>
        </w:trPr>
        <w:tc>
          <w:tcPr>
            <w:tcW w:w="6804" w:type="dxa"/>
            <w:gridSpan w:val="7"/>
            <w:tcBorders>
              <w:top w:val="single" w:sz="6" w:space="0" w:color="000000"/>
              <w:left w:val="single" w:sz="6" w:space="0" w:color="000000"/>
              <w:bottom w:val="single" w:sz="6" w:space="0" w:color="000000"/>
              <w:right w:val="single" w:sz="6" w:space="0" w:color="000000"/>
            </w:tcBorders>
            <w:shd w:val="clear" w:color="auto" w:fill="auto"/>
          </w:tcPr>
          <w:p w14:paraId="7E2B01BD" w14:textId="3E800533" w:rsidR="00443F08" w:rsidRPr="00443F08" w:rsidRDefault="00443F08" w:rsidP="00443F08">
            <w:pPr>
              <w:pStyle w:val="TableParagraph"/>
              <w:ind w:left="156"/>
              <w:rPr>
                <w:sz w:val="13"/>
                <w:szCs w:val="13"/>
                <w:lang w:val="pt-PT" w:eastAsia="en-US"/>
              </w:rPr>
            </w:pPr>
            <w:r w:rsidRPr="00443F08">
              <w:rPr>
                <w:rFonts w:ascii="Helvetica"/>
                <w:b/>
                <w:sz w:val="13"/>
                <w:szCs w:val="13"/>
                <w:lang w:val="pt-PT" w:eastAsia="en-US"/>
              </w:rPr>
              <w:t>ATIVIDADES COMPLEMENTARES</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52EEB615" w14:textId="5054561C" w:rsidR="00443F08" w:rsidRPr="00443F08" w:rsidRDefault="00443F08" w:rsidP="00E61235">
            <w:pPr>
              <w:pStyle w:val="TableParagraph"/>
              <w:ind w:right="87"/>
              <w:jc w:val="center"/>
              <w:rPr>
                <w:sz w:val="13"/>
                <w:szCs w:val="13"/>
                <w:lang w:val="pt-PT" w:eastAsia="en-US"/>
              </w:rPr>
            </w:pPr>
            <w:r w:rsidRPr="00443F08">
              <w:rPr>
                <w:sz w:val="13"/>
                <w:szCs w:val="13"/>
                <w:lang w:val="pt-PT" w:eastAsia="en-US"/>
              </w:rPr>
              <w:t>8,00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2ACC1860" w14:textId="77777777" w:rsidR="00443F08" w:rsidRPr="00443F08" w:rsidRDefault="00443F08" w:rsidP="00E61235">
            <w:pPr>
              <w:pStyle w:val="TableParagraph"/>
              <w:ind w:right="73"/>
              <w:jc w:val="center"/>
              <w:rPr>
                <w:sz w:val="13"/>
                <w:szCs w:val="13"/>
                <w:lang w:val="pt-PT" w:eastAsia="en-US"/>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72CFDF0F" w14:textId="77777777" w:rsidR="00443F08" w:rsidRPr="00443F08" w:rsidRDefault="00443F08" w:rsidP="00E61235">
            <w:pPr>
              <w:pStyle w:val="TableParagraph"/>
              <w:ind w:right="45"/>
              <w:jc w:val="center"/>
              <w:rPr>
                <w:sz w:val="13"/>
                <w:szCs w:val="13"/>
                <w:lang w:val="pt-PT" w:eastAsia="en-US"/>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2BAD2787" w14:textId="4E784F2E" w:rsidR="00443F08" w:rsidRPr="00443F08" w:rsidRDefault="00443F08" w:rsidP="00E61235">
            <w:pPr>
              <w:pStyle w:val="TableParagraph"/>
              <w:ind w:left="244"/>
              <w:jc w:val="center"/>
              <w:rPr>
                <w:sz w:val="13"/>
                <w:szCs w:val="13"/>
                <w:lang w:val="pt-PT" w:eastAsia="en-US"/>
              </w:rPr>
            </w:pPr>
            <w:r w:rsidRPr="00443F08">
              <w:rPr>
                <w:sz w:val="13"/>
                <w:szCs w:val="13"/>
                <w:lang w:val="pt-PT" w:eastAsia="en-US"/>
              </w:rPr>
              <w:t>120</w:t>
            </w:r>
          </w:p>
        </w:tc>
      </w:tr>
      <w:tr w:rsidR="00443F08" w:rsidRPr="00443F08" w14:paraId="202E9008" w14:textId="77777777" w:rsidTr="00E61235">
        <w:trPr>
          <w:trHeight w:val="216"/>
        </w:trPr>
        <w:tc>
          <w:tcPr>
            <w:tcW w:w="6804" w:type="dxa"/>
            <w:gridSpan w:val="7"/>
            <w:tcBorders>
              <w:top w:val="single" w:sz="6" w:space="0" w:color="000000"/>
              <w:left w:val="single" w:sz="6" w:space="0" w:color="000000"/>
              <w:bottom w:val="single" w:sz="6" w:space="0" w:color="000000"/>
              <w:right w:val="single" w:sz="6" w:space="0" w:color="000000"/>
            </w:tcBorders>
            <w:shd w:val="clear" w:color="auto" w:fill="auto"/>
          </w:tcPr>
          <w:p w14:paraId="7BD89BC4" w14:textId="78827DD6" w:rsidR="00443F08" w:rsidRPr="00443F08" w:rsidRDefault="00443F08" w:rsidP="00443F08">
            <w:pPr>
              <w:pStyle w:val="TableParagraph"/>
              <w:ind w:left="156"/>
              <w:rPr>
                <w:sz w:val="13"/>
                <w:szCs w:val="13"/>
                <w:lang w:val="pt-PT" w:eastAsia="en-US"/>
              </w:rPr>
            </w:pPr>
            <w:r w:rsidRPr="00443F08">
              <w:rPr>
                <w:rFonts w:ascii="Helvetica" w:hAnsi="Helvetica"/>
                <w:b/>
                <w:sz w:val="13"/>
                <w:szCs w:val="13"/>
                <w:lang w:val="pt-PT" w:eastAsia="en-US"/>
              </w:rPr>
              <w:t>TOTAL GERAL DA CARGA HORÁRIA:</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auto"/>
          </w:tcPr>
          <w:p w14:paraId="3FDCA244" w14:textId="41226AAF" w:rsidR="00443F08" w:rsidRPr="00443F08" w:rsidRDefault="00443F08" w:rsidP="00E61235">
            <w:pPr>
              <w:pStyle w:val="TableParagraph"/>
              <w:ind w:right="87"/>
              <w:jc w:val="center"/>
              <w:rPr>
                <w:sz w:val="13"/>
                <w:szCs w:val="13"/>
                <w:lang w:val="pt-PT" w:eastAsia="en-US"/>
              </w:rPr>
            </w:pPr>
            <w:r w:rsidRPr="00443F08">
              <w:rPr>
                <w:sz w:val="13"/>
                <w:szCs w:val="13"/>
                <w:lang w:val="pt-PT" w:eastAsia="en-US"/>
              </w:rPr>
              <w:t>192,00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14:paraId="0E49F27B" w14:textId="77777777" w:rsidR="00443F08" w:rsidRPr="00443F08" w:rsidRDefault="00443F08" w:rsidP="00E61235">
            <w:pPr>
              <w:pStyle w:val="TableParagraph"/>
              <w:ind w:right="73"/>
              <w:jc w:val="center"/>
              <w:rPr>
                <w:sz w:val="13"/>
                <w:szCs w:val="13"/>
                <w:lang w:val="pt-PT" w:eastAsia="en-US"/>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5E8221D" w14:textId="77777777" w:rsidR="00443F08" w:rsidRPr="00443F08" w:rsidRDefault="00443F08" w:rsidP="00E61235">
            <w:pPr>
              <w:pStyle w:val="TableParagraph"/>
              <w:ind w:right="45"/>
              <w:jc w:val="center"/>
              <w:rPr>
                <w:sz w:val="13"/>
                <w:szCs w:val="13"/>
                <w:lang w:val="pt-PT" w:eastAsia="en-US"/>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14:paraId="75718CAC" w14:textId="6063A3CC" w:rsidR="00443F08" w:rsidRPr="00443F08" w:rsidRDefault="00443F08" w:rsidP="00E61235">
            <w:pPr>
              <w:pStyle w:val="TableParagraph"/>
              <w:ind w:left="244"/>
              <w:jc w:val="center"/>
              <w:rPr>
                <w:sz w:val="13"/>
                <w:szCs w:val="13"/>
                <w:lang w:val="pt-PT" w:eastAsia="en-US"/>
              </w:rPr>
            </w:pPr>
            <w:r w:rsidRPr="00443F08">
              <w:rPr>
                <w:b/>
                <w:sz w:val="13"/>
                <w:szCs w:val="13"/>
                <w:lang w:val="pt-PT" w:eastAsia="en-US"/>
              </w:rPr>
              <w:t>2880</w:t>
            </w:r>
          </w:p>
        </w:tc>
      </w:tr>
    </w:tbl>
    <w:p w14:paraId="3E531EF4" w14:textId="026667EE" w:rsidR="005B3907" w:rsidRPr="00B8228A" w:rsidRDefault="005B3907" w:rsidP="005B3907">
      <w:pPr>
        <w:pStyle w:val="QUADROS"/>
        <w:numPr>
          <w:ilvl w:val="0"/>
          <w:numId w:val="0"/>
        </w:numPr>
        <w:spacing w:before="60" w:after="240"/>
        <w:rPr>
          <w:color w:val="auto"/>
          <w:sz w:val="22"/>
          <w:szCs w:val="22"/>
        </w:rPr>
      </w:pPr>
      <w:r w:rsidRPr="00B8228A">
        <w:rPr>
          <w:color w:val="auto"/>
          <w:sz w:val="22"/>
          <w:szCs w:val="22"/>
        </w:rPr>
        <w:t xml:space="preserve">Fonte: </w:t>
      </w:r>
      <w:r w:rsidR="00443F08" w:rsidRPr="00B8228A">
        <w:rPr>
          <w:color w:val="auto"/>
          <w:sz w:val="22"/>
          <w:szCs w:val="22"/>
        </w:rPr>
        <w:t>Coordenação do Curso de Gastronomia, 2021.</w:t>
      </w:r>
    </w:p>
    <w:p w14:paraId="15D74924" w14:textId="77777777" w:rsidR="005B3907" w:rsidRPr="000433E3" w:rsidRDefault="005B3907" w:rsidP="005B3907">
      <w:pPr>
        <w:pStyle w:val="NormalWeb"/>
        <w:spacing w:before="0" w:beforeAutospacing="0" w:after="120" w:afterAutospacing="0" w:line="360" w:lineRule="auto"/>
        <w:jc w:val="both"/>
        <w:rPr>
          <w:rFonts w:ascii="Arial" w:hAnsi="Arial" w:cs="Arial"/>
          <w:b/>
          <w:sz w:val="22"/>
          <w:szCs w:val="22"/>
          <w:bdr w:val="none" w:sz="0" w:space="0" w:color="auto" w:frame="1"/>
        </w:rPr>
      </w:pPr>
      <w:r w:rsidRPr="00710062">
        <w:rPr>
          <w:rFonts w:ascii="Arial" w:hAnsi="Arial" w:cs="Arial"/>
          <w:sz w:val="22"/>
          <w:szCs w:val="22"/>
          <w:bdr w:val="none" w:sz="0" w:space="0" w:color="auto" w:frame="1"/>
        </w:rPr>
        <w:t xml:space="preserve">As </w:t>
      </w:r>
      <w:r>
        <w:rPr>
          <w:rFonts w:ascii="Arial" w:hAnsi="Arial" w:cs="Arial"/>
          <w:sz w:val="22"/>
          <w:szCs w:val="22"/>
          <w:bdr w:val="none" w:sz="0" w:space="0" w:color="auto" w:frame="1"/>
        </w:rPr>
        <w:t>atividades o</w:t>
      </w:r>
      <w:r w:rsidRPr="00710062">
        <w:rPr>
          <w:rFonts w:ascii="Arial" w:hAnsi="Arial" w:cs="Arial"/>
          <w:sz w:val="22"/>
          <w:szCs w:val="22"/>
          <w:bdr w:val="none" w:sz="0" w:space="0" w:color="auto" w:frame="1"/>
        </w:rPr>
        <w:t xml:space="preserve">brigatórias do Curso evidenciam o modelo de Currículo Conectado adotado na Univali e integram um conjunto de ações e disciplinas que permitem um percurso formativo </w:t>
      </w:r>
      <w:r>
        <w:rPr>
          <w:rFonts w:ascii="Arial" w:hAnsi="Arial" w:cs="Arial"/>
          <w:sz w:val="22"/>
          <w:szCs w:val="22"/>
          <w:bdr w:val="none" w:sz="0" w:space="0" w:color="auto" w:frame="1"/>
        </w:rPr>
        <w:t>ao</w:t>
      </w:r>
      <w:r w:rsidRPr="00710062">
        <w:rPr>
          <w:rFonts w:ascii="Arial" w:hAnsi="Arial" w:cs="Arial"/>
          <w:sz w:val="22"/>
          <w:szCs w:val="22"/>
          <w:bdr w:val="none" w:sz="0" w:space="0" w:color="auto" w:frame="1"/>
        </w:rPr>
        <w:t xml:space="preserve"> engloba</w:t>
      </w:r>
      <w:r>
        <w:rPr>
          <w:rFonts w:ascii="Arial" w:hAnsi="Arial" w:cs="Arial"/>
          <w:sz w:val="22"/>
          <w:szCs w:val="22"/>
          <w:bdr w:val="none" w:sz="0" w:space="0" w:color="auto" w:frame="1"/>
        </w:rPr>
        <w:t>r</w:t>
      </w:r>
      <w:r w:rsidRPr="00710062">
        <w:rPr>
          <w:rFonts w:ascii="Arial" w:hAnsi="Arial" w:cs="Arial"/>
          <w:sz w:val="22"/>
          <w:szCs w:val="22"/>
          <w:bdr w:val="none" w:sz="0" w:space="0" w:color="auto" w:frame="1"/>
        </w:rPr>
        <w:t xml:space="preserve"> a flexibilização curricular, a interdisciplinaridade, a integração teoria-prática, o</w:t>
      </w:r>
      <w:r w:rsidRPr="00215566">
        <w:rPr>
          <w:rFonts w:ascii="Arial" w:hAnsi="Arial" w:cs="Arial"/>
          <w:sz w:val="22"/>
          <w:szCs w:val="22"/>
          <w:bdr w:val="none" w:sz="0" w:space="0" w:color="auto" w:frame="1"/>
        </w:rPr>
        <w:t xml:space="preserve"> ensino pela pesquisa, as práticas e experiências profissionais, a curricularização da extensão </w:t>
      </w:r>
      <w:r w:rsidRPr="000433E3">
        <w:rPr>
          <w:rFonts w:ascii="Arial" w:hAnsi="Arial" w:cs="Arial"/>
          <w:sz w:val="22"/>
          <w:szCs w:val="22"/>
          <w:bdr w:val="none" w:sz="0" w:space="0" w:color="auto" w:frame="1"/>
        </w:rPr>
        <w:t>e a internacionalização do currículo, aproximando o estudante ao mercado e a realidade da profissão. Essas ações serão desenvolvidas mediante acompanhamento intencional, orientação e avaliação docente</w:t>
      </w:r>
      <w:r>
        <w:rPr>
          <w:rFonts w:ascii="Arial" w:hAnsi="Arial" w:cs="Arial"/>
          <w:sz w:val="22"/>
          <w:szCs w:val="22"/>
          <w:bdr w:val="none" w:sz="0" w:space="0" w:color="auto" w:frame="1"/>
        </w:rPr>
        <w:t>,</w:t>
      </w:r>
      <w:r w:rsidRPr="000433E3">
        <w:rPr>
          <w:rFonts w:ascii="Arial" w:hAnsi="Arial" w:cs="Arial"/>
          <w:sz w:val="22"/>
          <w:szCs w:val="22"/>
          <w:bdr w:val="none" w:sz="0" w:space="0" w:color="auto" w:frame="1"/>
        </w:rPr>
        <w:t xml:space="preserve"> estruturadas para atender trilhas de aprendizagem que preveem, ainda, o envolvimento de estudantes de diferentes cursos, possibilitando o desenvolvimento de práticas inovadoras de ensino, pesquisa e extensão.</w:t>
      </w:r>
    </w:p>
    <w:p w14:paraId="7F1D9D07" w14:textId="77777777" w:rsidR="005B3907" w:rsidRPr="000433E3" w:rsidRDefault="005B3907" w:rsidP="005B3907">
      <w:pPr>
        <w:spacing w:after="120" w:line="360" w:lineRule="auto"/>
        <w:jc w:val="both"/>
        <w:rPr>
          <w:rFonts w:ascii="Arial" w:hAnsi="Arial" w:cs="Arial"/>
        </w:rPr>
      </w:pPr>
    </w:p>
    <w:p w14:paraId="2E1E032A" w14:textId="775F394C" w:rsidR="005B3907" w:rsidRPr="00183629" w:rsidRDefault="005B3907" w:rsidP="005B3907">
      <w:pPr>
        <w:spacing w:after="120" w:line="360" w:lineRule="auto"/>
        <w:jc w:val="both"/>
        <w:rPr>
          <w:rFonts w:ascii="Arial" w:hAnsi="Arial" w:cs="Arial"/>
          <w:b/>
          <w:bCs/>
        </w:rPr>
      </w:pPr>
      <w:r w:rsidRPr="00183629">
        <w:rPr>
          <w:rFonts w:ascii="Arial" w:hAnsi="Arial" w:cs="Arial"/>
          <w:b/>
          <w:bCs/>
        </w:rPr>
        <w:t>5. ESTÁGIO CURRICULAR SUPERVISIONADO</w:t>
      </w:r>
    </w:p>
    <w:p w14:paraId="506C3235" w14:textId="7D6772D0" w:rsidR="005B3907" w:rsidRPr="00007BFB" w:rsidRDefault="005B3907" w:rsidP="005B3907">
      <w:pPr>
        <w:pStyle w:val="Default"/>
        <w:spacing w:after="120" w:line="360" w:lineRule="auto"/>
        <w:jc w:val="both"/>
        <w:rPr>
          <w:color w:val="auto"/>
          <w:sz w:val="22"/>
          <w:szCs w:val="22"/>
        </w:rPr>
      </w:pPr>
      <w:r w:rsidRPr="00007BFB">
        <w:rPr>
          <w:color w:val="auto"/>
          <w:sz w:val="22"/>
          <w:szCs w:val="22"/>
        </w:rPr>
        <w:t xml:space="preserve">Na matriz do curso </w:t>
      </w:r>
      <w:r w:rsidR="00443F08" w:rsidRPr="00007BFB">
        <w:rPr>
          <w:color w:val="auto"/>
          <w:sz w:val="22"/>
          <w:szCs w:val="22"/>
        </w:rPr>
        <w:t>de Gastronomia</w:t>
      </w:r>
      <w:r w:rsidRPr="00007BFB">
        <w:rPr>
          <w:color w:val="auto"/>
          <w:sz w:val="22"/>
          <w:szCs w:val="22"/>
        </w:rPr>
        <w:t xml:space="preserve">, o Estágio Supervisionado é obrigatório e integraliza </w:t>
      </w:r>
      <w:r w:rsidR="00FF3482" w:rsidRPr="00007BFB">
        <w:rPr>
          <w:color w:val="auto"/>
          <w:sz w:val="22"/>
          <w:szCs w:val="22"/>
        </w:rPr>
        <w:t>180</w:t>
      </w:r>
      <w:r w:rsidRPr="00007BFB">
        <w:rPr>
          <w:color w:val="auto"/>
          <w:sz w:val="22"/>
          <w:szCs w:val="22"/>
        </w:rPr>
        <w:t xml:space="preserve"> horas de atividades na disciplina</w:t>
      </w:r>
      <w:r w:rsidR="00FF3482" w:rsidRPr="00007BFB">
        <w:rPr>
          <w:color w:val="auto"/>
          <w:sz w:val="22"/>
          <w:szCs w:val="22"/>
        </w:rPr>
        <w:t xml:space="preserve"> 14984 – Estágio Supervisionado</w:t>
      </w:r>
      <w:r w:rsidRPr="00007BFB">
        <w:rPr>
          <w:color w:val="auto"/>
          <w:sz w:val="22"/>
          <w:szCs w:val="22"/>
        </w:rPr>
        <w:t xml:space="preserve">, prevista para o </w:t>
      </w:r>
      <w:r w:rsidR="00FF3482" w:rsidRPr="00007BFB">
        <w:rPr>
          <w:color w:val="auto"/>
          <w:sz w:val="22"/>
          <w:szCs w:val="22"/>
        </w:rPr>
        <w:t>5</w:t>
      </w:r>
      <w:r w:rsidRPr="00007BFB">
        <w:rPr>
          <w:color w:val="auto"/>
          <w:sz w:val="22"/>
          <w:szCs w:val="22"/>
        </w:rPr>
        <w:t xml:space="preserve">º período, existindo um Regulamento específico que o normatiza (Resolução </w:t>
      </w:r>
      <w:r w:rsidR="00FF3482" w:rsidRPr="00007BFB">
        <w:rPr>
          <w:color w:val="auto"/>
          <w:sz w:val="22"/>
          <w:szCs w:val="22"/>
        </w:rPr>
        <w:t>209/CONSUN-CaEn/2020</w:t>
      </w:r>
      <w:r w:rsidRPr="00007BFB">
        <w:rPr>
          <w:color w:val="auto"/>
          <w:sz w:val="22"/>
          <w:szCs w:val="22"/>
        </w:rPr>
        <w:t xml:space="preserve">). </w:t>
      </w:r>
    </w:p>
    <w:p w14:paraId="2745386F" w14:textId="62F89AC6" w:rsidR="00FF3482" w:rsidRPr="00183629" w:rsidRDefault="005B3907" w:rsidP="005B3907">
      <w:pPr>
        <w:pStyle w:val="Default"/>
        <w:spacing w:after="120" w:line="360" w:lineRule="auto"/>
        <w:jc w:val="both"/>
        <w:rPr>
          <w:sz w:val="22"/>
          <w:szCs w:val="22"/>
        </w:rPr>
      </w:pPr>
      <w:r w:rsidRPr="00183629">
        <w:rPr>
          <w:sz w:val="22"/>
          <w:szCs w:val="22"/>
        </w:rPr>
        <w:t xml:space="preserve">O Estágio Supervisionado tem como </w:t>
      </w:r>
      <w:r w:rsidR="00FF3482" w:rsidRPr="00FF3482">
        <w:rPr>
          <w:sz w:val="22"/>
          <w:szCs w:val="22"/>
        </w:rPr>
        <w:t xml:space="preserve">objetivo a promoção de vivências, na prática profissional, dos conteúdos acadêmicos, propiciando desta forma, a ampliação de conhecimentos e atitudes relacionadas com a profissão escolhida pelo estudante. Além disso, o estágio permite a troca de experiências entre os funcionários de uma empresa, bem como o intercâmbio de novas ideias, conceitos, planos e estratégias, integrando a Universidade com a Comunidade e o mercado de trabalho. Espera-se que os acadêmicos, nessa experiência, possam perceber-se atuantes e agentes de mudanças, tanto das instituições onde realizam o estágio, quanto se apresentem capazes de formalizar, em seus trabalhos escritos, a análise técnico-científica da realidade percebida e propostas de mudança sugeridas. Assim como os estágios representam valiosa oportunidade de aproximação dos acadêmicos com o mercado de trabalho, ligado à sua área de formação, também oferecem à Instituição, organização ou instituição que os recebe, a oportunidade de </w:t>
      </w:r>
      <w:r w:rsidR="00FF3482" w:rsidRPr="00FF3482">
        <w:rPr>
          <w:sz w:val="22"/>
          <w:szCs w:val="22"/>
        </w:rPr>
        <w:lastRenderedPageBreak/>
        <w:t xml:space="preserve">compreender o potencial dos futuros profissionais que a Univali está formando. Por estes motivos é que os estágios são planejados e executados sob </w:t>
      </w:r>
      <w:r w:rsidR="00240628">
        <w:rPr>
          <w:sz w:val="22"/>
          <w:szCs w:val="22"/>
        </w:rPr>
        <w:t xml:space="preserve"> </w:t>
      </w:r>
      <w:r w:rsidR="00FF3482" w:rsidRPr="00FF3482">
        <w:rPr>
          <w:sz w:val="22"/>
          <w:szCs w:val="22"/>
        </w:rPr>
        <w:t>critérios rigorosos, de tal modo que, além de cumprirem seu objetivo principal de formação do acadêmico como profissional e cidadão, simultaneamente valorizem, promovam e divulguem suas potencialidades.</w:t>
      </w:r>
    </w:p>
    <w:p w14:paraId="096CC8C4" w14:textId="23BDE01E" w:rsidR="00FF3482" w:rsidRPr="00183629" w:rsidRDefault="005B3907" w:rsidP="005B3907">
      <w:pPr>
        <w:spacing w:after="120" w:line="360" w:lineRule="auto"/>
        <w:jc w:val="both"/>
        <w:rPr>
          <w:rFonts w:ascii="Arial" w:hAnsi="Arial" w:cs="Arial"/>
        </w:rPr>
      </w:pPr>
      <w:r w:rsidRPr="00183629">
        <w:rPr>
          <w:rFonts w:ascii="Arial" w:hAnsi="Arial" w:cs="Arial"/>
        </w:rPr>
        <w:t>Na condução direta das atividades de estágio há um professor responsável que atua em parceria com os professores orientadores</w:t>
      </w:r>
      <w:r>
        <w:rPr>
          <w:rFonts w:ascii="Arial" w:hAnsi="Arial" w:cs="Arial"/>
        </w:rPr>
        <w:t>,</w:t>
      </w:r>
      <w:r w:rsidRPr="00183629">
        <w:rPr>
          <w:rFonts w:ascii="Arial" w:hAnsi="Arial" w:cs="Arial"/>
        </w:rPr>
        <w:t xml:space="preserve"> sob a coordenação geral do coordenador do Curso. O professor responsável organiza atividades relativas ao estágio, faz contato com as empresas interessadas em contratar estagiários, organiza o processo avaliativo e cuida para que a documentação esteja em conformidade com a Lei de Estágios. </w:t>
      </w:r>
    </w:p>
    <w:p w14:paraId="2699B1F8" w14:textId="464BB5D1" w:rsidR="00FF3482" w:rsidRPr="00183629" w:rsidRDefault="005B3907" w:rsidP="005B3907">
      <w:pPr>
        <w:spacing w:after="120" w:line="360" w:lineRule="auto"/>
        <w:jc w:val="both"/>
        <w:rPr>
          <w:rFonts w:ascii="Arial" w:hAnsi="Arial" w:cs="Arial"/>
        </w:rPr>
      </w:pPr>
      <w:r w:rsidRPr="00183629">
        <w:rPr>
          <w:rFonts w:ascii="Arial" w:hAnsi="Arial" w:cs="Arial"/>
        </w:rPr>
        <w:t>O acadêmico escolhe o local para a realização do Estágio, com a orientação do Professor Responsável pelo Estágio, podendo firmar um novo convênio ou utilizar convênios já existentes. Além destas possibilidades, os laboratórios do curso também oferecem vagas para estágio obrigatório. Um profissional destinado pela empresa realiza o acompanhamento do aluno em suas atividades práticas e os professores orientadores fazem o acompanhamento da atuação do aluno em campo, sendo responsáveis pelo contato direto com as empresas quando necessário, pela orientação aos alunos na elaboração do relatório de estágio e pela aplicação da avaliação que determina a aprovação ou não do acadêmico na disciplina.</w:t>
      </w:r>
    </w:p>
    <w:p w14:paraId="51906166" w14:textId="77777777" w:rsidR="005B3907" w:rsidRPr="00183629" w:rsidRDefault="005B3907" w:rsidP="005B3907">
      <w:pPr>
        <w:spacing w:after="120" w:line="360" w:lineRule="auto"/>
        <w:jc w:val="both"/>
        <w:rPr>
          <w:rFonts w:ascii="Arial" w:hAnsi="Arial" w:cs="Arial"/>
        </w:rPr>
      </w:pPr>
      <w:r w:rsidRPr="00183629">
        <w:rPr>
          <w:rFonts w:ascii="Arial" w:hAnsi="Arial" w:cs="Arial"/>
        </w:rPr>
        <w:t>O sistema de avaliação se dá através do acompanhamento e preenchimento de fichas de acompanhamento e orientação, além d</w:t>
      </w:r>
      <w:r>
        <w:rPr>
          <w:rFonts w:ascii="Arial" w:hAnsi="Arial" w:cs="Arial"/>
        </w:rPr>
        <w:t>a análise</w:t>
      </w:r>
      <w:r w:rsidRPr="00183629">
        <w:rPr>
          <w:rFonts w:ascii="Arial" w:hAnsi="Arial" w:cs="Arial"/>
        </w:rPr>
        <w:t xml:space="preserve"> </w:t>
      </w:r>
      <w:r>
        <w:rPr>
          <w:rFonts w:ascii="Arial" w:hAnsi="Arial" w:cs="Arial"/>
        </w:rPr>
        <w:t>d</w:t>
      </w:r>
      <w:r w:rsidRPr="00183629">
        <w:rPr>
          <w:rFonts w:ascii="Arial" w:hAnsi="Arial" w:cs="Arial"/>
        </w:rPr>
        <w:t xml:space="preserve">o parecer da empresa com relação à atuação do acadêmico ao término do estágio. Essas fichas e relatórios são arquivados em pastas individuais, juntamente com os demais documentos que comprovam o vínculo do aluno com a empresa e da empresa com a Universidade. </w:t>
      </w:r>
    </w:p>
    <w:p w14:paraId="2AF57493" w14:textId="618AE160" w:rsidR="005B3907" w:rsidRPr="00007BFB" w:rsidRDefault="005B3907" w:rsidP="005B3907">
      <w:pPr>
        <w:spacing w:after="120" w:line="360" w:lineRule="auto"/>
        <w:jc w:val="both"/>
        <w:rPr>
          <w:rFonts w:ascii="Arial" w:hAnsi="Arial" w:cs="Arial"/>
        </w:rPr>
      </w:pPr>
      <w:r w:rsidRPr="00007BFB">
        <w:rPr>
          <w:rFonts w:ascii="Arial" w:hAnsi="Arial" w:cs="Arial"/>
        </w:rPr>
        <w:t xml:space="preserve">O estágio na área </w:t>
      </w:r>
      <w:r w:rsidR="00FF3482" w:rsidRPr="00007BFB">
        <w:rPr>
          <w:rFonts w:ascii="Arial" w:hAnsi="Arial" w:cs="Arial"/>
        </w:rPr>
        <w:t>da Gastronomia</w:t>
      </w:r>
      <w:r w:rsidRPr="00007BFB">
        <w:rPr>
          <w:rFonts w:ascii="Arial" w:hAnsi="Arial" w:cs="Arial"/>
        </w:rPr>
        <w:t xml:space="preserve"> contribui no desenvolvimento do acadêmico possibilitando-o a desenvolver habilidades, através de conhecimentos adquiridos por meio dos conteúdos de disciplinas oferecidas ao longo do curso. </w:t>
      </w:r>
    </w:p>
    <w:p w14:paraId="51181996" w14:textId="4B95C3F9" w:rsidR="00FF3482" w:rsidRPr="00007BFB" w:rsidRDefault="005B3907" w:rsidP="005B3907">
      <w:pPr>
        <w:spacing w:after="120" w:line="360" w:lineRule="auto"/>
        <w:jc w:val="both"/>
        <w:rPr>
          <w:rFonts w:ascii="Arial" w:hAnsi="Arial" w:cs="Arial"/>
        </w:rPr>
      </w:pPr>
      <w:r w:rsidRPr="00007BFB">
        <w:rPr>
          <w:rFonts w:ascii="Arial" w:hAnsi="Arial" w:cs="Arial"/>
        </w:rPr>
        <w:t>O curso mantém contato com instituições intervenientes para a busca constante de novas oportunidades de colocação dos alunos</w:t>
      </w:r>
      <w:r w:rsidR="00FF3482" w:rsidRPr="00007BFB">
        <w:rPr>
          <w:rFonts w:ascii="Arial" w:hAnsi="Arial" w:cs="Arial"/>
        </w:rPr>
        <w:t xml:space="preserve"> e nos anos de 2020 e 2021, as empresas são apresentadas no quadro 2.</w:t>
      </w:r>
    </w:p>
    <w:p w14:paraId="53DE8701" w14:textId="0F6E9819" w:rsidR="00FF3482" w:rsidRPr="00FF3482" w:rsidRDefault="00FF3482" w:rsidP="00240628">
      <w:pPr>
        <w:pStyle w:val="QUADROS"/>
        <w:ind w:left="-426" w:firstLine="284"/>
        <w:rPr>
          <w:sz w:val="22"/>
          <w:szCs w:val="22"/>
        </w:rPr>
      </w:pPr>
      <w:bookmarkStart w:id="6" w:name="_Toc71632111"/>
      <w:bookmarkStart w:id="7" w:name="_Ref85115082"/>
      <w:bookmarkStart w:id="8" w:name="_Toc85632059"/>
      <w:r w:rsidRPr="00007BFB">
        <w:rPr>
          <w:rStyle w:val="Forte"/>
          <w:color w:val="auto"/>
          <w:sz w:val="22"/>
          <w:szCs w:val="22"/>
        </w:rPr>
        <w:t xml:space="preserve">: </w:t>
      </w:r>
      <w:r w:rsidRPr="00007BFB">
        <w:rPr>
          <w:rStyle w:val="Forte"/>
          <w:b w:val="0"/>
          <w:bCs/>
          <w:color w:val="auto"/>
          <w:sz w:val="22"/>
          <w:szCs w:val="22"/>
        </w:rPr>
        <w:t xml:space="preserve">Cenários dos Estágios do Curso de Gastronomia no período </w:t>
      </w:r>
      <w:r w:rsidRPr="00FF3482">
        <w:rPr>
          <w:rStyle w:val="Forte"/>
          <w:b w:val="0"/>
          <w:bCs/>
          <w:sz w:val="22"/>
          <w:szCs w:val="22"/>
        </w:rPr>
        <w:t>2020-2021</w:t>
      </w:r>
      <w:bookmarkEnd w:id="6"/>
      <w:bookmarkEnd w:id="7"/>
      <w:bookmarkEnd w:id="8"/>
    </w:p>
    <w:tbl>
      <w:tblPr>
        <w:tblStyle w:val="Tabelacomgrade"/>
        <w:tblW w:w="9185" w:type="dxa"/>
        <w:tblInd w:w="-5" w:type="dxa"/>
        <w:tblLook w:val="04A0" w:firstRow="1" w:lastRow="0" w:firstColumn="1" w:lastColumn="0" w:noHBand="0" w:noVBand="1"/>
      </w:tblPr>
      <w:tblGrid>
        <w:gridCol w:w="2552"/>
        <w:gridCol w:w="822"/>
        <w:gridCol w:w="2835"/>
        <w:gridCol w:w="2976"/>
      </w:tblGrid>
      <w:tr w:rsidR="00FF3482" w:rsidRPr="00FF3482" w14:paraId="7378C213" w14:textId="77777777" w:rsidTr="00E61235">
        <w:trPr>
          <w:trHeight w:val="284"/>
        </w:trPr>
        <w:tc>
          <w:tcPr>
            <w:tcW w:w="9185" w:type="dxa"/>
            <w:gridSpan w:val="4"/>
            <w:shd w:val="clear" w:color="auto" w:fill="BFBFBF" w:themeFill="background1" w:themeFillShade="BF"/>
            <w:vAlign w:val="center"/>
          </w:tcPr>
          <w:p w14:paraId="323D447A" w14:textId="72243809" w:rsidR="00FF3482" w:rsidRPr="00FF3482" w:rsidRDefault="00FF3482" w:rsidP="00240628">
            <w:pPr>
              <w:jc w:val="center"/>
              <w:rPr>
                <w:rStyle w:val="Forte"/>
                <w:rFonts w:ascii="Arial" w:hAnsi="Arial" w:cs="Arial"/>
                <w:sz w:val="16"/>
                <w:szCs w:val="16"/>
              </w:rPr>
            </w:pPr>
            <w:r>
              <w:rPr>
                <w:rStyle w:val="Forte"/>
                <w:rFonts w:ascii="Arial" w:hAnsi="Arial" w:cs="Arial"/>
                <w:sz w:val="16"/>
                <w:szCs w:val="16"/>
              </w:rPr>
              <w:t>2</w:t>
            </w:r>
            <w:r>
              <w:rPr>
                <w:rStyle w:val="Forte"/>
                <w:sz w:val="16"/>
                <w:szCs w:val="16"/>
              </w:rPr>
              <w:t>020/1</w:t>
            </w:r>
          </w:p>
        </w:tc>
      </w:tr>
      <w:tr w:rsidR="00FF3482" w:rsidRPr="00FF3482" w14:paraId="6CF2CB2C" w14:textId="77777777" w:rsidTr="00E61235">
        <w:trPr>
          <w:trHeight w:val="284"/>
        </w:trPr>
        <w:tc>
          <w:tcPr>
            <w:tcW w:w="3374" w:type="dxa"/>
            <w:gridSpan w:val="2"/>
            <w:shd w:val="clear" w:color="auto" w:fill="BFBFBF" w:themeFill="background1" w:themeFillShade="BF"/>
            <w:vAlign w:val="center"/>
          </w:tcPr>
          <w:p w14:paraId="5EED3510" w14:textId="77777777" w:rsidR="00FF3482" w:rsidRPr="00FF3482" w:rsidRDefault="00FF3482" w:rsidP="00240628">
            <w:pPr>
              <w:jc w:val="center"/>
              <w:rPr>
                <w:rStyle w:val="Forte"/>
                <w:rFonts w:ascii="Arial" w:hAnsi="Arial" w:cs="Arial"/>
                <w:sz w:val="16"/>
                <w:szCs w:val="16"/>
              </w:rPr>
            </w:pPr>
            <w:r w:rsidRPr="00FF3482">
              <w:rPr>
                <w:rStyle w:val="Forte"/>
                <w:rFonts w:ascii="Arial" w:hAnsi="Arial" w:cs="Arial"/>
                <w:sz w:val="16"/>
                <w:szCs w:val="16"/>
              </w:rPr>
              <w:t>Empresa/Instituição</w:t>
            </w:r>
          </w:p>
        </w:tc>
        <w:tc>
          <w:tcPr>
            <w:tcW w:w="2835" w:type="dxa"/>
            <w:shd w:val="clear" w:color="auto" w:fill="BFBFBF" w:themeFill="background1" w:themeFillShade="BF"/>
            <w:vAlign w:val="center"/>
          </w:tcPr>
          <w:p w14:paraId="4D19A092" w14:textId="77777777" w:rsidR="00FF3482" w:rsidRPr="00FF3482" w:rsidRDefault="00FF3482" w:rsidP="00240628">
            <w:pPr>
              <w:jc w:val="center"/>
              <w:rPr>
                <w:rStyle w:val="Forte"/>
                <w:rFonts w:ascii="Arial" w:hAnsi="Arial" w:cs="Arial"/>
                <w:sz w:val="16"/>
                <w:szCs w:val="16"/>
              </w:rPr>
            </w:pPr>
            <w:r w:rsidRPr="00FF3482">
              <w:rPr>
                <w:rStyle w:val="Forte"/>
                <w:rFonts w:ascii="Arial" w:hAnsi="Arial" w:cs="Arial"/>
                <w:sz w:val="16"/>
                <w:szCs w:val="16"/>
              </w:rPr>
              <w:t>Município</w:t>
            </w:r>
          </w:p>
        </w:tc>
        <w:tc>
          <w:tcPr>
            <w:tcW w:w="2976" w:type="dxa"/>
            <w:shd w:val="clear" w:color="auto" w:fill="BFBFBF" w:themeFill="background1" w:themeFillShade="BF"/>
            <w:vAlign w:val="center"/>
          </w:tcPr>
          <w:p w14:paraId="6B31E13F" w14:textId="77777777" w:rsidR="00FF3482" w:rsidRPr="00FF3482" w:rsidRDefault="00FF3482" w:rsidP="00240628">
            <w:pPr>
              <w:jc w:val="center"/>
              <w:rPr>
                <w:rStyle w:val="Forte"/>
                <w:rFonts w:ascii="Arial" w:hAnsi="Arial" w:cs="Arial"/>
                <w:sz w:val="16"/>
                <w:szCs w:val="16"/>
              </w:rPr>
            </w:pPr>
            <w:r w:rsidRPr="00FF3482">
              <w:rPr>
                <w:rStyle w:val="Forte"/>
                <w:rFonts w:ascii="Arial" w:hAnsi="Arial" w:cs="Arial"/>
                <w:sz w:val="16"/>
                <w:szCs w:val="16"/>
              </w:rPr>
              <w:t>Nº acadêmicos recebidos</w:t>
            </w:r>
          </w:p>
        </w:tc>
      </w:tr>
      <w:tr w:rsidR="00FF3482" w:rsidRPr="00FF3482" w14:paraId="21383436" w14:textId="77777777" w:rsidTr="00E61235">
        <w:trPr>
          <w:trHeight w:val="284"/>
        </w:trPr>
        <w:tc>
          <w:tcPr>
            <w:tcW w:w="3374" w:type="dxa"/>
            <w:gridSpan w:val="2"/>
            <w:shd w:val="clear" w:color="auto" w:fill="auto"/>
          </w:tcPr>
          <w:p w14:paraId="39695384" w14:textId="77777777" w:rsidR="00FF3482" w:rsidRPr="00FF3482" w:rsidRDefault="00FF3482" w:rsidP="00240628">
            <w:pPr>
              <w:widowControl w:val="0"/>
              <w:jc w:val="center"/>
              <w:rPr>
                <w:rStyle w:val="Forte"/>
                <w:rFonts w:ascii="Arial" w:hAnsi="Arial" w:cs="Arial"/>
                <w:sz w:val="16"/>
                <w:szCs w:val="16"/>
              </w:rPr>
            </w:pPr>
            <w:r w:rsidRPr="00FF3482">
              <w:rPr>
                <w:rFonts w:ascii="Arial" w:hAnsi="Arial" w:cs="Arial"/>
                <w:sz w:val="16"/>
                <w:szCs w:val="16"/>
              </w:rPr>
              <w:t>45 Bakery</w:t>
            </w:r>
          </w:p>
        </w:tc>
        <w:tc>
          <w:tcPr>
            <w:tcW w:w="2835" w:type="dxa"/>
            <w:shd w:val="clear" w:color="auto" w:fill="auto"/>
            <w:vAlign w:val="center"/>
          </w:tcPr>
          <w:p w14:paraId="18B5C499" w14:textId="77777777" w:rsidR="00FF3482" w:rsidRPr="00FF3482" w:rsidRDefault="00FF3482" w:rsidP="00240628">
            <w:pPr>
              <w:widowControl w:val="0"/>
              <w:jc w:val="center"/>
              <w:rPr>
                <w:rStyle w:val="Forte"/>
                <w:rFonts w:ascii="Arial" w:hAnsi="Arial" w:cs="Arial"/>
                <w:sz w:val="16"/>
                <w:szCs w:val="16"/>
              </w:rPr>
            </w:pPr>
            <w:r w:rsidRPr="00FF3482">
              <w:rPr>
                <w:rStyle w:val="Forte"/>
                <w:rFonts w:ascii="Arial" w:hAnsi="Arial" w:cs="Arial"/>
                <w:b w:val="0"/>
                <w:sz w:val="16"/>
                <w:szCs w:val="16"/>
              </w:rPr>
              <w:t xml:space="preserve">Itajaí - SC </w:t>
            </w:r>
          </w:p>
        </w:tc>
        <w:tc>
          <w:tcPr>
            <w:tcW w:w="2976" w:type="dxa"/>
            <w:shd w:val="clear" w:color="auto" w:fill="auto"/>
            <w:vAlign w:val="center"/>
          </w:tcPr>
          <w:p w14:paraId="1043ECAA" w14:textId="77777777" w:rsidR="00FF3482" w:rsidRPr="00FF3482" w:rsidRDefault="00FF3482" w:rsidP="00240628">
            <w:pPr>
              <w:widowControl w:val="0"/>
              <w:jc w:val="center"/>
              <w:rPr>
                <w:rStyle w:val="Forte"/>
                <w:rFonts w:ascii="Arial" w:hAnsi="Arial" w:cs="Arial"/>
                <w:sz w:val="16"/>
                <w:szCs w:val="16"/>
              </w:rPr>
            </w:pPr>
            <w:r w:rsidRPr="00FF3482">
              <w:rPr>
                <w:rStyle w:val="Forte"/>
                <w:rFonts w:ascii="Arial" w:hAnsi="Arial" w:cs="Arial"/>
                <w:b w:val="0"/>
                <w:sz w:val="16"/>
                <w:szCs w:val="16"/>
              </w:rPr>
              <w:t>01</w:t>
            </w:r>
          </w:p>
        </w:tc>
      </w:tr>
      <w:tr w:rsidR="00FF3482" w:rsidRPr="00FF3482" w14:paraId="690CEF5B" w14:textId="77777777" w:rsidTr="00E61235">
        <w:trPr>
          <w:trHeight w:val="284"/>
        </w:trPr>
        <w:tc>
          <w:tcPr>
            <w:tcW w:w="3374" w:type="dxa"/>
            <w:gridSpan w:val="2"/>
            <w:shd w:val="clear" w:color="auto" w:fill="auto"/>
          </w:tcPr>
          <w:p w14:paraId="0437CCC5" w14:textId="77777777" w:rsidR="00FF3482" w:rsidRPr="00FF3482" w:rsidRDefault="00FF3482" w:rsidP="00240628">
            <w:pPr>
              <w:widowControl w:val="0"/>
              <w:jc w:val="center"/>
              <w:rPr>
                <w:rFonts w:ascii="Arial" w:hAnsi="Arial" w:cs="Arial"/>
                <w:sz w:val="16"/>
                <w:szCs w:val="16"/>
              </w:rPr>
            </w:pPr>
            <w:r w:rsidRPr="00FF3482">
              <w:rPr>
                <w:rFonts w:ascii="Arial" w:hAnsi="Arial" w:cs="Arial"/>
                <w:sz w:val="16"/>
                <w:szCs w:val="16"/>
              </w:rPr>
              <w:t xml:space="preserve">Amora Confeitaria </w:t>
            </w:r>
          </w:p>
        </w:tc>
        <w:tc>
          <w:tcPr>
            <w:tcW w:w="2835" w:type="dxa"/>
            <w:shd w:val="clear" w:color="auto" w:fill="auto"/>
            <w:vAlign w:val="center"/>
          </w:tcPr>
          <w:p w14:paraId="6BB74A2D"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shd w:val="clear" w:color="auto" w:fill="auto"/>
            <w:vAlign w:val="center"/>
          </w:tcPr>
          <w:p w14:paraId="71A58B6B"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3F693A16" w14:textId="77777777" w:rsidTr="00E61235">
        <w:trPr>
          <w:trHeight w:val="284"/>
        </w:trPr>
        <w:tc>
          <w:tcPr>
            <w:tcW w:w="3374" w:type="dxa"/>
            <w:gridSpan w:val="2"/>
            <w:tcBorders>
              <w:bottom w:val="single" w:sz="4" w:space="0" w:color="auto"/>
            </w:tcBorders>
          </w:tcPr>
          <w:p w14:paraId="30477703" w14:textId="77777777" w:rsidR="00FF3482" w:rsidRPr="00FF3482" w:rsidRDefault="00FF3482" w:rsidP="00240628">
            <w:pPr>
              <w:widowControl w:val="0"/>
              <w:jc w:val="center"/>
              <w:rPr>
                <w:rStyle w:val="Forte"/>
                <w:rFonts w:ascii="Arial" w:eastAsia="Times New Roman" w:hAnsi="Arial" w:cs="Arial"/>
                <w:b w:val="0"/>
                <w:bCs w:val="0"/>
                <w:sz w:val="16"/>
                <w:szCs w:val="16"/>
              </w:rPr>
            </w:pPr>
            <w:r w:rsidRPr="00FF3482">
              <w:rPr>
                <w:rFonts w:ascii="Arial" w:eastAsia="Times New Roman" w:hAnsi="Arial" w:cs="Arial"/>
                <w:sz w:val="16"/>
                <w:szCs w:val="16"/>
              </w:rPr>
              <w:t>A Taberna da Rua das Flores </w:t>
            </w:r>
          </w:p>
        </w:tc>
        <w:tc>
          <w:tcPr>
            <w:tcW w:w="2835" w:type="dxa"/>
            <w:tcBorders>
              <w:bottom w:val="single" w:sz="4" w:space="0" w:color="auto"/>
            </w:tcBorders>
            <w:vAlign w:val="center"/>
          </w:tcPr>
          <w:p w14:paraId="40AD78B8"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Lisboa - PORTUGAL</w:t>
            </w:r>
          </w:p>
        </w:tc>
        <w:tc>
          <w:tcPr>
            <w:tcW w:w="2976" w:type="dxa"/>
            <w:tcBorders>
              <w:bottom w:val="single" w:sz="4" w:space="0" w:color="auto"/>
            </w:tcBorders>
            <w:vAlign w:val="center"/>
          </w:tcPr>
          <w:p w14:paraId="59FD0162"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7F1D825" w14:textId="77777777" w:rsidTr="00E61235">
        <w:trPr>
          <w:trHeight w:val="284"/>
        </w:trPr>
        <w:tc>
          <w:tcPr>
            <w:tcW w:w="3374" w:type="dxa"/>
            <w:gridSpan w:val="2"/>
            <w:tcBorders>
              <w:bottom w:val="single" w:sz="4" w:space="0" w:color="auto"/>
            </w:tcBorders>
          </w:tcPr>
          <w:p w14:paraId="42E64219" w14:textId="77777777" w:rsidR="00FF3482" w:rsidRPr="00FF3482" w:rsidRDefault="00FF3482" w:rsidP="00240628">
            <w:pPr>
              <w:pStyle w:val="Corpodetexto"/>
              <w:widowControl w:val="0"/>
              <w:jc w:val="center"/>
              <w:rPr>
                <w:rStyle w:val="Forte"/>
                <w:rFonts w:cs="Arial"/>
                <w:b w:val="0"/>
                <w:bCs w:val="0"/>
                <w:sz w:val="16"/>
                <w:szCs w:val="16"/>
              </w:rPr>
            </w:pPr>
            <w:r w:rsidRPr="00FF3482">
              <w:rPr>
                <w:rFonts w:cs="Arial"/>
                <w:sz w:val="16"/>
                <w:szCs w:val="16"/>
              </w:rPr>
              <w:t>Angatu Restaurante</w:t>
            </w:r>
          </w:p>
        </w:tc>
        <w:tc>
          <w:tcPr>
            <w:tcW w:w="2835" w:type="dxa"/>
            <w:tcBorders>
              <w:bottom w:val="single" w:sz="4" w:space="0" w:color="auto"/>
            </w:tcBorders>
            <w:vAlign w:val="center"/>
          </w:tcPr>
          <w:p w14:paraId="16828656"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Piracicaba - SP</w:t>
            </w:r>
          </w:p>
        </w:tc>
        <w:tc>
          <w:tcPr>
            <w:tcW w:w="2976" w:type="dxa"/>
            <w:tcBorders>
              <w:bottom w:val="single" w:sz="4" w:space="0" w:color="auto"/>
            </w:tcBorders>
            <w:vAlign w:val="center"/>
          </w:tcPr>
          <w:p w14:paraId="28684F22"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6D357CCF" w14:textId="77777777" w:rsidTr="00E61235">
        <w:trPr>
          <w:trHeight w:val="284"/>
        </w:trPr>
        <w:tc>
          <w:tcPr>
            <w:tcW w:w="3374" w:type="dxa"/>
            <w:gridSpan w:val="2"/>
            <w:tcBorders>
              <w:bottom w:val="single" w:sz="4" w:space="0" w:color="auto"/>
            </w:tcBorders>
          </w:tcPr>
          <w:p w14:paraId="23FDDF61" w14:textId="77777777" w:rsidR="00FF3482" w:rsidRPr="00FF3482" w:rsidRDefault="00FF3482" w:rsidP="00240628">
            <w:pPr>
              <w:widowControl w:val="0"/>
              <w:jc w:val="center"/>
              <w:rPr>
                <w:rStyle w:val="Forte"/>
                <w:rFonts w:ascii="Arial" w:hAnsi="Arial" w:cs="Arial"/>
                <w:sz w:val="16"/>
                <w:szCs w:val="16"/>
              </w:rPr>
            </w:pPr>
            <w:r w:rsidRPr="00FF3482">
              <w:rPr>
                <w:rFonts w:ascii="Arial" w:hAnsi="Arial" w:cs="Arial"/>
                <w:sz w:val="16"/>
                <w:szCs w:val="16"/>
              </w:rPr>
              <w:lastRenderedPageBreak/>
              <w:t>Atelier Ana Salinas</w:t>
            </w:r>
          </w:p>
        </w:tc>
        <w:tc>
          <w:tcPr>
            <w:tcW w:w="2835" w:type="dxa"/>
            <w:tcBorders>
              <w:bottom w:val="single" w:sz="4" w:space="0" w:color="auto"/>
            </w:tcBorders>
            <w:vAlign w:val="center"/>
          </w:tcPr>
          <w:p w14:paraId="5D6F6135"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 xml:space="preserve">Rio de Janeiro - RJ </w:t>
            </w:r>
          </w:p>
        </w:tc>
        <w:tc>
          <w:tcPr>
            <w:tcW w:w="2976" w:type="dxa"/>
            <w:tcBorders>
              <w:bottom w:val="single" w:sz="4" w:space="0" w:color="auto"/>
            </w:tcBorders>
            <w:vAlign w:val="center"/>
          </w:tcPr>
          <w:p w14:paraId="14F10759"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7285A5CA" w14:textId="77777777" w:rsidTr="00E61235">
        <w:trPr>
          <w:trHeight w:val="284"/>
        </w:trPr>
        <w:tc>
          <w:tcPr>
            <w:tcW w:w="3374" w:type="dxa"/>
            <w:gridSpan w:val="2"/>
            <w:tcBorders>
              <w:bottom w:val="single" w:sz="4" w:space="0" w:color="auto"/>
            </w:tcBorders>
          </w:tcPr>
          <w:p w14:paraId="3802021E" w14:textId="77777777" w:rsidR="00FF3482" w:rsidRPr="00FF3482" w:rsidRDefault="00FF3482" w:rsidP="00240628">
            <w:pPr>
              <w:widowControl w:val="0"/>
              <w:jc w:val="center"/>
              <w:rPr>
                <w:rStyle w:val="Forte"/>
                <w:rFonts w:ascii="Arial" w:hAnsi="Arial" w:cs="Arial"/>
                <w:sz w:val="16"/>
                <w:szCs w:val="16"/>
              </w:rPr>
            </w:pPr>
            <w:r w:rsidRPr="00FF3482">
              <w:rPr>
                <w:rFonts w:ascii="Arial" w:hAnsi="Arial" w:cs="Arial"/>
                <w:bCs/>
                <w:sz w:val="16"/>
                <w:szCs w:val="16"/>
                <w:shd w:val="clear" w:color="auto" w:fill="FFFFFF"/>
              </w:rPr>
              <w:t>Bistrô do Sabor</w:t>
            </w:r>
          </w:p>
        </w:tc>
        <w:tc>
          <w:tcPr>
            <w:tcW w:w="2835" w:type="dxa"/>
            <w:tcBorders>
              <w:bottom w:val="single" w:sz="4" w:space="0" w:color="auto"/>
            </w:tcBorders>
            <w:vAlign w:val="center"/>
          </w:tcPr>
          <w:p w14:paraId="4018088C"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Itajaí - SC</w:t>
            </w:r>
          </w:p>
        </w:tc>
        <w:tc>
          <w:tcPr>
            <w:tcW w:w="2976" w:type="dxa"/>
            <w:tcBorders>
              <w:bottom w:val="single" w:sz="4" w:space="0" w:color="auto"/>
            </w:tcBorders>
            <w:vAlign w:val="center"/>
          </w:tcPr>
          <w:p w14:paraId="750CBFEB"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ABF33C4" w14:textId="77777777" w:rsidTr="00E61235">
        <w:trPr>
          <w:trHeight w:val="284"/>
        </w:trPr>
        <w:tc>
          <w:tcPr>
            <w:tcW w:w="3374" w:type="dxa"/>
            <w:gridSpan w:val="2"/>
            <w:tcBorders>
              <w:bottom w:val="single" w:sz="4" w:space="0" w:color="auto"/>
            </w:tcBorders>
          </w:tcPr>
          <w:p w14:paraId="0C361BB0" w14:textId="77777777" w:rsidR="00FF3482" w:rsidRPr="00FF3482" w:rsidRDefault="00FF3482" w:rsidP="00240628">
            <w:pPr>
              <w:widowControl w:val="0"/>
              <w:jc w:val="center"/>
              <w:rPr>
                <w:rStyle w:val="Forte"/>
                <w:rFonts w:ascii="Arial" w:hAnsi="Arial" w:cs="Arial"/>
                <w:sz w:val="16"/>
                <w:szCs w:val="16"/>
              </w:rPr>
            </w:pPr>
            <w:r w:rsidRPr="00FF3482">
              <w:rPr>
                <w:rFonts w:ascii="Arial" w:hAnsi="Arial" w:cs="Arial"/>
                <w:sz w:val="16"/>
                <w:szCs w:val="16"/>
              </w:rPr>
              <w:t>Café François</w:t>
            </w:r>
          </w:p>
        </w:tc>
        <w:tc>
          <w:tcPr>
            <w:tcW w:w="2835" w:type="dxa"/>
            <w:tcBorders>
              <w:bottom w:val="single" w:sz="4" w:space="0" w:color="auto"/>
            </w:tcBorders>
            <w:vAlign w:val="center"/>
          </w:tcPr>
          <w:p w14:paraId="12D0F898"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Florianópolis - SC</w:t>
            </w:r>
          </w:p>
        </w:tc>
        <w:tc>
          <w:tcPr>
            <w:tcW w:w="2976" w:type="dxa"/>
            <w:tcBorders>
              <w:bottom w:val="single" w:sz="4" w:space="0" w:color="auto"/>
            </w:tcBorders>
            <w:vAlign w:val="center"/>
          </w:tcPr>
          <w:p w14:paraId="75DDA7E5"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031C9028" w14:textId="77777777" w:rsidTr="00E61235">
        <w:trPr>
          <w:trHeight w:val="284"/>
        </w:trPr>
        <w:tc>
          <w:tcPr>
            <w:tcW w:w="3374" w:type="dxa"/>
            <w:gridSpan w:val="2"/>
            <w:tcBorders>
              <w:bottom w:val="single" w:sz="4" w:space="0" w:color="auto"/>
            </w:tcBorders>
          </w:tcPr>
          <w:p w14:paraId="2431B255" w14:textId="77777777" w:rsidR="00FF3482" w:rsidRPr="00FF3482" w:rsidRDefault="00FF3482" w:rsidP="00240628">
            <w:pPr>
              <w:widowControl w:val="0"/>
              <w:jc w:val="center"/>
              <w:rPr>
                <w:rStyle w:val="Forte"/>
                <w:rFonts w:ascii="Arial" w:hAnsi="Arial" w:cs="Arial"/>
                <w:sz w:val="16"/>
                <w:szCs w:val="16"/>
              </w:rPr>
            </w:pPr>
            <w:r w:rsidRPr="00FF3482">
              <w:rPr>
                <w:rFonts w:ascii="Arial" w:hAnsi="Arial" w:cs="Arial"/>
                <w:sz w:val="16"/>
                <w:szCs w:val="16"/>
              </w:rPr>
              <w:t>Carole Crema</w:t>
            </w:r>
          </w:p>
        </w:tc>
        <w:tc>
          <w:tcPr>
            <w:tcW w:w="2835" w:type="dxa"/>
            <w:tcBorders>
              <w:bottom w:val="single" w:sz="4" w:space="0" w:color="auto"/>
            </w:tcBorders>
            <w:vAlign w:val="center"/>
          </w:tcPr>
          <w:p w14:paraId="21932F56"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São Paulo - SP</w:t>
            </w:r>
          </w:p>
        </w:tc>
        <w:tc>
          <w:tcPr>
            <w:tcW w:w="2976" w:type="dxa"/>
            <w:tcBorders>
              <w:bottom w:val="single" w:sz="4" w:space="0" w:color="auto"/>
            </w:tcBorders>
            <w:vAlign w:val="center"/>
          </w:tcPr>
          <w:p w14:paraId="268BC285"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2AC0DD5F" w14:textId="77777777" w:rsidTr="00E61235">
        <w:trPr>
          <w:trHeight w:val="284"/>
        </w:trPr>
        <w:tc>
          <w:tcPr>
            <w:tcW w:w="3374" w:type="dxa"/>
            <w:gridSpan w:val="2"/>
            <w:tcBorders>
              <w:bottom w:val="single" w:sz="4" w:space="0" w:color="auto"/>
            </w:tcBorders>
          </w:tcPr>
          <w:p w14:paraId="79D2FF4E" w14:textId="77777777" w:rsidR="00FF3482" w:rsidRPr="00FF3482" w:rsidRDefault="00FF3482" w:rsidP="00240628">
            <w:pPr>
              <w:widowControl w:val="0"/>
              <w:jc w:val="center"/>
              <w:rPr>
                <w:rStyle w:val="Forte"/>
                <w:rFonts w:ascii="Arial" w:hAnsi="Arial" w:cs="Arial"/>
                <w:sz w:val="16"/>
                <w:szCs w:val="16"/>
              </w:rPr>
            </w:pPr>
            <w:r w:rsidRPr="00FF3482">
              <w:rPr>
                <w:rFonts w:ascii="Arial" w:hAnsi="Arial" w:cs="Arial"/>
                <w:sz w:val="16"/>
                <w:szCs w:val="16"/>
              </w:rPr>
              <w:t>Charco Restaurante</w:t>
            </w:r>
          </w:p>
        </w:tc>
        <w:tc>
          <w:tcPr>
            <w:tcW w:w="2835" w:type="dxa"/>
            <w:tcBorders>
              <w:bottom w:val="single" w:sz="4" w:space="0" w:color="auto"/>
            </w:tcBorders>
            <w:vAlign w:val="center"/>
          </w:tcPr>
          <w:p w14:paraId="2E995D0F"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São Paulo - SP</w:t>
            </w:r>
          </w:p>
        </w:tc>
        <w:tc>
          <w:tcPr>
            <w:tcW w:w="2976" w:type="dxa"/>
            <w:tcBorders>
              <w:bottom w:val="single" w:sz="4" w:space="0" w:color="auto"/>
            </w:tcBorders>
            <w:vAlign w:val="center"/>
          </w:tcPr>
          <w:p w14:paraId="4C93CD75"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02</w:t>
            </w:r>
          </w:p>
        </w:tc>
      </w:tr>
      <w:tr w:rsidR="00FF3482" w:rsidRPr="00FF3482" w14:paraId="40E0CADB" w14:textId="77777777" w:rsidTr="00E61235">
        <w:trPr>
          <w:trHeight w:val="284"/>
        </w:trPr>
        <w:tc>
          <w:tcPr>
            <w:tcW w:w="3374" w:type="dxa"/>
            <w:gridSpan w:val="2"/>
            <w:tcBorders>
              <w:bottom w:val="single" w:sz="4" w:space="0" w:color="auto"/>
            </w:tcBorders>
          </w:tcPr>
          <w:p w14:paraId="43F95EAD" w14:textId="77777777" w:rsidR="00FF3482" w:rsidRPr="00FF3482" w:rsidRDefault="00FF3482" w:rsidP="00240628">
            <w:pPr>
              <w:widowControl w:val="0"/>
              <w:jc w:val="center"/>
              <w:rPr>
                <w:rStyle w:val="Forte"/>
                <w:rFonts w:ascii="Arial" w:hAnsi="Arial" w:cs="Arial"/>
                <w:b w:val="0"/>
                <w:bCs w:val="0"/>
                <w:sz w:val="16"/>
                <w:szCs w:val="16"/>
              </w:rPr>
            </w:pPr>
            <w:r w:rsidRPr="00FF3482">
              <w:rPr>
                <w:rFonts w:ascii="Arial" w:hAnsi="Arial" w:cs="Arial"/>
                <w:sz w:val="16"/>
                <w:szCs w:val="16"/>
              </w:rPr>
              <w:t>Cheia De Graça Patisserie</w:t>
            </w:r>
          </w:p>
        </w:tc>
        <w:tc>
          <w:tcPr>
            <w:tcW w:w="2835" w:type="dxa"/>
            <w:tcBorders>
              <w:bottom w:val="single" w:sz="4" w:space="0" w:color="auto"/>
            </w:tcBorders>
            <w:vAlign w:val="center"/>
          </w:tcPr>
          <w:p w14:paraId="50B1F288"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Curitiba - PR</w:t>
            </w:r>
          </w:p>
        </w:tc>
        <w:tc>
          <w:tcPr>
            <w:tcW w:w="2976" w:type="dxa"/>
            <w:tcBorders>
              <w:bottom w:val="single" w:sz="4" w:space="0" w:color="auto"/>
            </w:tcBorders>
            <w:vAlign w:val="center"/>
          </w:tcPr>
          <w:p w14:paraId="55B22385"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53232357" w14:textId="77777777" w:rsidTr="00E61235">
        <w:trPr>
          <w:trHeight w:val="284"/>
        </w:trPr>
        <w:tc>
          <w:tcPr>
            <w:tcW w:w="3374" w:type="dxa"/>
            <w:gridSpan w:val="2"/>
            <w:tcBorders>
              <w:bottom w:val="single" w:sz="4" w:space="0" w:color="auto"/>
            </w:tcBorders>
          </w:tcPr>
          <w:p w14:paraId="0AD2F92C" w14:textId="77777777" w:rsidR="00FF3482" w:rsidRPr="00FF3482" w:rsidRDefault="00FF3482" w:rsidP="00240628">
            <w:pPr>
              <w:widowControl w:val="0"/>
              <w:jc w:val="center"/>
              <w:rPr>
                <w:rStyle w:val="Forte"/>
                <w:rFonts w:ascii="Arial" w:hAnsi="Arial" w:cs="Arial"/>
                <w:b w:val="0"/>
                <w:bCs w:val="0"/>
                <w:sz w:val="16"/>
                <w:szCs w:val="16"/>
              </w:rPr>
            </w:pPr>
            <w:r w:rsidRPr="00FF3482">
              <w:rPr>
                <w:rFonts w:ascii="Arial" w:hAnsi="Arial" w:cs="Arial"/>
                <w:sz w:val="16"/>
                <w:szCs w:val="16"/>
              </w:rPr>
              <w:t>Chokolat</w:t>
            </w:r>
          </w:p>
        </w:tc>
        <w:tc>
          <w:tcPr>
            <w:tcW w:w="2835" w:type="dxa"/>
            <w:tcBorders>
              <w:bottom w:val="single" w:sz="4" w:space="0" w:color="auto"/>
            </w:tcBorders>
            <w:vAlign w:val="center"/>
          </w:tcPr>
          <w:p w14:paraId="5AADB6A5"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Curitiba - PR</w:t>
            </w:r>
          </w:p>
        </w:tc>
        <w:tc>
          <w:tcPr>
            <w:tcW w:w="2976" w:type="dxa"/>
            <w:tcBorders>
              <w:bottom w:val="single" w:sz="4" w:space="0" w:color="auto"/>
            </w:tcBorders>
            <w:vAlign w:val="center"/>
          </w:tcPr>
          <w:p w14:paraId="5544B17B"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B30C71F" w14:textId="77777777" w:rsidTr="00E61235">
        <w:trPr>
          <w:trHeight w:val="284"/>
        </w:trPr>
        <w:tc>
          <w:tcPr>
            <w:tcW w:w="3374" w:type="dxa"/>
            <w:gridSpan w:val="2"/>
            <w:tcBorders>
              <w:bottom w:val="single" w:sz="4" w:space="0" w:color="auto"/>
            </w:tcBorders>
          </w:tcPr>
          <w:p w14:paraId="060FB3B3" w14:textId="77777777" w:rsidR="00FF3482" w:rsidRPr="00FF3482" w:rsidRDefault="00FF3482" w:rsidP="00240628">
            <w:pPr>
              <w:widowControl w:val="0"/>
              <w:jc w:val="center"/>
              <w:rPr>
                <w:rStyle w:val="Forte"/>
                <w:rFonts w:ascii="Arial" w:hAnsi="Arial" w:cs="Arial"/>
                <w:b w:val="0"/>
                <w:bCs w:val="0"/>
                <w:sz w:val="16"/>
                <w:szCs w:val="16"/>
              </w:rPr>
            </w:pPr>
            <w:r w:rsidRPr="00FF3482">
              <w:rPr>
                <w:rFonts w:ascii="Arial" w:hAnsi="Arial" w:cs="Arial"/>
                <w:sz w:val="16"/>
                <w:szCs w:val="16"/>
              </w:rPr>
              <w:t>Coisas Do Chico</w:t>
            </w:r>
          </w:p>
        </w:tc>
        <w:tc>
          <w:tcPr>
            <w:tcW w:w="2835" w:type="dxa"/>
            <w:tcBorders>
              <w:bottom w:val="single" w:sz="4" w:space="0" w:color="auto"/>
            </w:tcBorders>
            <w:vAlign w:val="center"/>
          </w:tcPr>
          <w:p w14:paraId="236D8D81" w14:textId="77777777" w:rsidR="00FF3482" w:rsidRPr="00FF3482" w:rsidRDefault="00FF3482" w:rsidP="00240628">
            <w:pPr>
              <w:widowControl w:val="0"/>
              <w:jc w:val="center"/>
              <w:rPr>
                <w:rStyle w:val="Forte"/>
                <w:rFonts w:ascii="Arial" w:hAnsi="Arial" w:cs="Arial"/>
                <w:b w:val="0"/>
                <w:sz w:val="16"/>
                <w:szCs w:val="16"/>
              </w:rPr>
            </w:pPr>
            <w:r w:rsidRPr="00FF3482">
              <w:rPr>
                <w:rFonts w:ascii="Arial" w:hAnsi="Arial" w:cs="Arial"/>
                <w:sz w:val="16"/>
                <w:szCs w:val="16"/>
                <w:shd w:val="clear" w:color="auto" w:fill="FFFFFF"/>
              </w:rPr>
              <w:t> Itapema - SC</w:t>
            </w:r>
          </w:p>
        </w:tc>
        <w:tc>
          <w:tcPr>
            <w:tcW w:w="2976" w:type="dxa"/>
            <w:tcBorders>
              <w:bottom w:val="single" w:sz="4" w:space="0" w:color="auto"/>
            </w:tcBorders>
            <w:vAlign w:val="center"/>
          </w:tcPr>
          <w:p w14:paraId="3CDA5F89" w14:textId="77777777" w:rsidR="00FF3482" w:rsidRPr="00FF3482" w:rsidRDefault="00FF3482" w:rsidP="00240628">
            <w:pPr>
              <w:widowControl w:val="0"/>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762E9A8D" w14:textId="77777777" w:rsidTr="00E61235">
        <w:trPr>
          <w:trHeight w:val="318"/>
        </w:trPr>
        <w:tc>
          <w:tcPr>
            <w:tcW w:w="3374" w:type="dxa"/>
            <w:gridSpan w:val="2"/>
            <w:tcBorders>
              <w:bottom w:val="single" w:sz="4" w:space="0" w:color="auto"/>
            </w:tcBorders>
          </w:tcPr>
          <w:p w14:paraId="2953BC04" w14:textId="77777777" w:rsidR="00FF3482" w:rsidRPr="00FF3482" w:rsidRDefault="00FF3482" w:rsidP="00240628">
            <w:pPr>
              <w:jc w:val="center"/>
              <w:rPr>
                <w:rStyle w:val="Forte"/>
                <w:rFonts w:ascii="Arial" w:hAnsi="Arial" w:cs="Arial"/>
                <w:b w:val="0"/>
                <w:bCs w:val="0"/>
                <w:sz w:val="16"/>
                <w:szCs w:val="16"/>
                <w:shd w:val="clear" w:color="auto" w:fill="FFFFFF"/>
              </w:rPr>
            </w:pPr>
            <w:r w:rsidRPr="00FF3482">
              <w:rPr>
                <w:rFonts w:ascii="Arial" w:hAnsi="Arial" w:cs="Arial"/>
                <w:sz w:val="16"/>
                <w:szCs w:val="16"/>
              </w:rPr>
              <w:t>Dudu Restaurante</w:t>
            </w:r>
          </w:p>
        </w:tc>
        <w:tc>
          <w:tcPr>
            <w:tcW w:w="2835" w:type="dxa"/>
            <w:tcBorders>
              <w:bottom w:val="single" w:sz="4" w:space="0" w:color="auto"/>
            </w:tcBorders>
            <w:vAlign w:val="center"/>
          </w:tcPr>
          <w:p w14:paraId="0C60B16F"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tcBorders>
              <w:bottom w:val="single" w:sz="4" w:space="0" w:color="auto"/>
            </w:tcBorders>
            <w:vAlign w:val="center"/>
          </w:tcPr>
          <w:p w14:paraId="7483A9D7"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03</w:t>
            </w:r>
          </w:p>
        </w:tc>
      </w:tr>
      <w:tr w:rsidR="00FF3482" w:rsidRPr="00FF3482" w14:paraId="4B6EDB75" w14:textId="77777777" w:rsidTr="00E61235">
        <w:trPr>
          <w:trHeight w:val="284"/>
        </w:trPr>
        <w:tc>
          <w:tcPr>
            <w:tcW w:w="3374" w:type="dxa"/>
            <w:gridSpan w:val="2"/>
            <w:tcBorders>
              <w:bottom w:val="single" w:sz="4" w:space="0" w:color="auto"/>
            </w:tcBorders>
          </w:tcPr>
          <w:p w14:paraId="74EC04BC" w14:textId="77777777" w:rsidR="00FF3482" w:rsidRPr="00FF3482" w:rsidRDefault="00FF3482" w:rsidP="00240628">
            <w:pPr>
              <w:jc w:val="center"/>
              <w:rPr>
                <w:rStyle w:val="Forte"/>
                <w:rFonts w:ascii="Arial" w:hAnsi="Arial" w:cs="Arial"/>
                <w:sz w:val="16"/>
                <w:szCs w:val="16"/>
              </w:rPr>
            </w:pPr>
            <w:r w:rsidRPr="00FF3482">
              <w:rPr>
                <w:rFonts w:ascii="Arial" w:hAnsi="Arial" w:cs="Arial"/>
                <w:sz w:val="16"/>
                <w:szCs w:val="16"/>
              </w:rPr>
              <w:t>Evvai</w:t>
            </w:r>
          </w:p>
        </w:tc>
        <w:tc>
          <w:tcPr>
            <w:tcW w:w="2835" w:type="dxa"/>
            <w:tcBorders>
              <w:bottom w:val="single" w:sz="4" w:space="0" w:color="auto"/>
            </w:tcBorders>
            <w:vAlign w:val="center"/>
          </w:tcPr>
          <w:p w14:paraId="1D7EA7B2"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São Paulo - SP</w:t>
            </w:r>
          </w:p>
        </w:tc>
        <w:tc>
          <w:tcPr>
            <w:tcW w:w="2976" w:type="dxa"/>
            <w:tcBorders>
              <w:bottom w:val="single" w:sz="4" w:space="0" w:color="auto"/>
            </w:tcBorders>
            <w:vAlign w:val="center"/>
          </w:tcPr>
          <w:p w14:paraId="1EF413D5"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02</w:t>
            </w:r>
          </w:p>
        </w:tc>
      </w:tr>
      <w:tr w:rsidR="00FF3482" w:rsidRPr="00FF3482" w14:paraId="7AC8D832" w14:textId="77777777" w:rsidTr="00E61235">
        <w:trPr>
          <w:trHeight w:val="284"/>
        </w:trPr>
        <w:tc>
          <w:tcPr>
            <w:tcW w:w="3374" w:type="dxa"/>
            <w:gridSpan w:val="2"/>
            <w:tcBorders>
              <w:bottom w:val="single" w:sz="4" w:space="0" w:color="auto"/>
            </w:tcBorders>
          </w:tcPr>
          <w:p w14:paraId="76E5EAD2" w14:textId="77777777" w:rsidR="00FF3482" w:rsidRPr="00FF3482" w:rsidRDefault="00FF3482" w:rsidP="00240628">
            <w:pPr>
              <w:jc w:val="center"/>
              <w:rPr>
                <w:rStyle w:val="Forte"/>
                <w:rFonts w:ascii="Arial" w:hAnsi="Arial" w:cs="Arial"/>
                <w:sz w:val="16"/>
                <w:szCs w:val="16"/>
              </w:rPr>
            </w:pPr>
            <w:r w:rsidRPr="00FF3482">
              <w:rPr>
                <w:rFonts w:ascii="Arial" w:hAnsi="Arial" w:cs="Arial"/>
                <w:sz w:val="16"/>
                <w:szCs w:val="16"/>
              </w:rPr>
              <w:t>Lagundri</w:t>
            </w:r>
          </w:p>
        </w:tc>
        <w:tc>
          <w:tcPr>
            <w:tcW w:w="2835" w:type="dxa"/>
            <w:tcBorders>
              <w:bottom w:val="single" w:sz="4" w:space="0" w:color="auto"/>
            </w:tcBorders>
            <w:vAlign w:val="center"/>
          </w:tcPr>
          <w:p w14:paraId="6D6E79E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Florianópolis - SC</w:t>
            </w:r>
          </w:p>
        </w:tc>
        <w:tc>
          <w:tcPr>
            <w:tcW w:w="2976" w:type="dxa"/>
            <w:tcBorders>
              <w:bottom w:val="single" w:sz="4" w:space="0" w:color="auto"/>
            </w:tcBorders>
            <w:vAlign w:val="center"/>
          </w:tcPr>
          <w:p w14:paraId="4247068E"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5637AC90" w14:textId="77777777" w:rsidTr="00E61235">
        <w:trPr>
          <w:trHeight w:val="284"/>
        </w:trPr>
        <w:tc>
          <w:tcPr>
            <w:tcW w:w="3374" w:type="dxa"/>
            <w:gridSpan w:val="2"/>
            <w:tcBorders>
              <w:bottom w:val="single" w:sz="4" w:space="0" w:color="auto"/>
            </w:tcBorders>
          </w:tcPr>
          <w:p w14:paraId="061B00B6" w14:textId="77777777" w:rsidR="00FF3482" w:rsidRPr="00FF3482" w:rsidRDefault="00FF3482" w:rsidP="00240628">
            <w:pPr>
              <w:jc w:val="center"/>
              <w:rPr>
                <w:rFonts w:ascii="Arial" w:hAnsi="Arial" w:cs="Arial"/>
                <w:sz w:val="16"/>
                <w:szCs w:val="16"/>
              </w:rPr>
            </w:pPr>
            <w:r w:rsidRPr="00FF3482">
              <w:rPr>
                <w:rFonts w:ascii="Arial" w:hAnsi="Arial" w:cs="Arial"/>
                <w:sz w:val="16"/>
                <w:szCs w:val="16"/>
              </w:rPr>
              <w:t>Lucca Bistrô</w:t>
            </w:r>
          </w:p>
        </w:tc>
        <w:tc>
          <w:tcPr>
            <w:tcW w:w="2835" w:type="dxa"/>
            <w:tcBorders>
              <w:bottom w:val="single" w:sz="4" w:space="0" w:color="auto"/>
            </w:tcBorders>
            <w:vAlign w:val="center"/>
          </w:tcPr>
          <w:p w14:paraId="54F6F40C" w14:textId="77777777" w:rsidR="00FF3482" w:rsidRPr="00FF3482" w:rsidRDefault="00FF3482" w:rsidP="00240628">
            <w:pPr>
              <w:jc w:val="center"/>
              <w:rPr>
                <w:rFonts w:ascii="Arial" w:hAnsi="Arial" w:cs="Arial"/>
                <w:sz w:val="16"/>
                <w:szCs w:val="16"/>
                <w:shd w:val="clear" w:color="auto" w:fill="FFFFFF"/>
              </w:rPr>
            </w:pPr>
            <w:r w:rsidRPr="00FF3482">
              <w:rPr>
                <w:rFonts w:ascii="Arial" w:hAnsi="Arial" w:cs="Arial"/>
                <w:sz w:val="16"/>
                <w:szCs w:val="16"/>
                <w:shd w:val="clear" w:color="auto" w:fill="FFFFFF"/>
              </w:rPr>
              <w:t>Balneário Camboriú - SC</w:t>
            </w:r>
          </w:p>
        </w:tc>
        <w:tc>
          <w:tcPr>
            <w:tcW w:w="2976" w:type="dxa"/>
            <w:tcBorders>
              <w:bottom w:val="single" w:sz="4" w:space="0" w:color="auto"/>
            </w:tcBorders>
            <w:vAlign w:val="center"/>
          </w:tcPr>
          <w:p w14:paraId="20FD5777"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62F38FFA" w14:textId="77777777" w:rsidTr="00E61235">
        <w:trPr>
          <w:trHeight w:val="284"/>
        </w:trPr>
        <w:tc>
          <w:tcPr>
            <w:tcW w:w="3374" w:type="dxa"/>
            <w:gridSpan w:val="2"/>
            <w:tcBorders>
              <w:bottom w:val="single" w:sz="4" w:space="0" w:color="auto"/>
            </w:tcBorders>
          </w:tcPr>
          <w:p w14:paraId="30E3FA7D" w14:textId="77777777" w:rsidR="00FF3482" w:rsidRPr="00FF3482" w:rsidRDefault="00FF3482" w:rsidP="00240628">
            <w:pPr>
              <w:jc w:val="center"/>
              <w:rPr>
                <w:rStyle w:val="Forte"/>
                <w:rFonts w:ascii="Arial" w:hAnsi="Arial" w:cs="Arial"/>
                <w:sz w:val="16"/>
                <w:szCs w:val="16"/>
              </w:rPr>
            </w:pPr>
            <w:r w:rsidRPr="00FF3482">
              <w:rPr>
                <w:rFonts w:ascii="Arial" w:hAnsi="Arial" w:cs="Arial"/>
                <w:sz w:val="16"/>
                <w:szCs w:val="16"/>
              </w:rPr>
              <w:t>Mino Osteria</w:t>
            </w:r>
          </w:p>
        </w:tc>
        <w:tc>
          <w:tcPr>
            <w:tcW w:w="2835" w:type="dxa"/>
            <w:tcBorders>
              <w:bottom w:val="single" w:sz="4" w:space="0" w:color="auto"/>
            </w:tcBorders>
            <w:vAlign w:val="center"/>
          </w:tcPr>
          <w:p w14:paraId="350D4FA6"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tcBorders>
              <w:bottom w:val="single" w:sz="4" w:space="0" w:color="auto"/>
            </w:tcBorders>
            <w:vAlign w:val="center"/>
          </w:tcPr>
          <w:p w14:paraId="5AB55CA8"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C28C8BA" w14:textId="77777777" w:rsidTr="00E61235">
        <w:trPr>
          <w:trHeight w:val="284"/>
        </w:trPr>
        <w:tc>
          <w:tcPr>
            <w:tcW w:w="3374" w:type="dxa"/>
            <w:gridSpan w:val="2"/>
            <w:tcBorders>
              <w:bottom w:val="single" w:sz="4" w:space="0" w:color="auto"/>
            </w:tcBorders>
          </w:tcPr>
          <w:p w14:paraId="34E758CA"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Mocotó Restaurante</w:t>
            </w:r>
          </w:p>
        </w:tc>
        <w:tc>
          <w:tcPr>
            <w:tcW w:w="2835" w:type="dxa"/>
            <w:tcBorders>
              <w:bottom w:val="single" w:sz="4" w:space="0" w:color="auto"/>
            </w:tcBorders>
            <w:vAlign w:val="center"/>
          </w:tcPr>
          <w:p w14:paraId="2A461799"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São Paulo - SP</w:t>
            </w:r>
          </w:p>
        </w:tc>
        <w:tc>
          <w:tcPr>
            <w:tcW w:w="2976" w:type="dxa"/>
            <w:tcBorders>
              <w:bottom w:val="single" w:sz="4" w:space="0" w:color="auto"/>
            </w:tcBorders>
            <w:vAlign w:val="center"/>
          </w:tcPr>
          <w:p w14:paraId="5E0416BB"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B58F443" w14:textId="77777777" w:rsidTr="00E61235">
        <w:trPr>
          <w:trHeight w:val="284"/>
        </w:trPr>
        <w:tc>
          <w:tcPr>
            <w:tcW w:w="3374" w:type="dxa"/>
            <w:gridSpan w:val="2"/>
            <w:tcBorders>
              <w:bottom w:val="single" w:sz="4" w:space="0" w:color="auto"/>
            </w:tcBorders>
          </w:tcPr>
          <w:p w14:paraId="53A96814" w14:textId="77777777" w:rsidR="00FF3482" w:rsidRPr="00FF3482" w:rsidRDefault="00FF3482" w:rsidP="00240628">
            <w:pPr>
              <w:jc w:val="center"/>
              <w:rPr>
                <w:rStyle w:val="Forte"/>
                <w:rFonts w:ascii="Arial" w:hAnsi="Arial" w:cs="Arial"/>
                <w:b w:val="0"/>
                <w:bCs w:val="0"/>
                <w:sz w:val="16"/>
                <w:szCs w:val="16"/>
                <w:lang w:val="pt-PT" w:eastAsia="pt-PT"/>
              </w:rPr>
            </w:pPr>
            <w:r w:rsidRPr="00FF3482">
              <w:rPr>
                <w:rFonts w:ascii="Arial" w:hAnsi="Arial" w:cs="Arial"/>
                <w:sz w:val="16"/>
                <w:szCs w:val="16"/>
                <w:lang w:val="pt-PT" w:eastAsia="pt-PT"/>
              </w:rPr>
              <w:t xml:space="preserve">Monverde Wine Experience Hotel </w:t>
            </w:r>
          </w:p>
        </w:tc>
        <w:tc>
          <w:tcPr>
            <w:tcW w:w="2835" w:type="dxa"/>
            <w:tcBorders>
              <w:bottom w:val="single" w:sz="4" w:space="0" w:color="auto"/>
            </w:tcBorders>
            <w:vAlign w:val="center"/>
          </w:tcPr>
          <w:p w14:paraId="250A9F4F"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Telões - PORTUGAL</w:t>
            </w:r>
          </w:p>
        </w:tc>
        <w:tc>
          <w:tcPr>
            <w:tcW w:w="2976" w:type="dxa"/>
            <w:tcBorders>
              <w:bottom w:val="single" w:sz="4" w:space="0" w:color="auto"/>
            </w:tcBorders>
            <w:vAlign w:val="center"/>
          </w:tcPr>
          <w:p w14:paraId="238E5D96"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30565342" w14:textId="77777777" w:rsidTr="00E61235">
        <w:trPr>
          <w:trHeight w:val="284"/>
        </w:trPr>
        <w:tc>
          <w:tcPr>
            <w:tcW w:w="3374" w:type="dxa"/>
            <w:gridSpan w:val="2"/>
            <w:tcBorders>
              <w:bottom w:val="single" w:sz="4" w:space="0" w:color="auto"/>
            </w:tcBorders>
          </w:tcPr>
          <w:p w14:paraId="3E9F81E3" w14:textId="77777777" w:rsidR="00FF3482" w:rsidRPr="00FF3482" w:rsidRDefault="00FF3482" w:rsidP="00240628">
            <w:pPr>
              <w:jc w:val="center"/>
              <w:rPr>
                <w:rFonts w:ascii="Arial" w:hAnsi="Arial" w:cs="Arial"/>
                <w:sz w:val="16"/>
                <w:szCs w:val="16"/>
                <w:lang w:val="pt-PT" w:eastAsia="pt-PT"/>
              </w:rPr>
            </w:pPr>
            <w:r w:rsidRPr="00FF3482">
              <w:rPr>
                <w:rFonts w:ascii="Arial" w:hAnsi="Arial" w:cs="Arial"/>
                <w:sz w:val="16"/>
                <w:szCs w:val="16"/>
                <w:lang w:val="pt-PT" w:eastAsia="pt-PT"/>
              </w:rPr>
              <w:t>Natuzzi</w:t>
            </w:r>
          </w:p>
        </w:tc>
        <w:tc>
          <w:tcPr>
            <w:tcW w:w="2835" w:type="dxa"/>
            <w:tcBorders>
              <w:bottom w:val="single" w:sz="4" w:space="0" w:color="auto"/>
            </w:tcBorders>
            <w:vAlign w:val="center"/>
          </w:tcPr>
          <w:p w14:paraId="0846A940" w14:textId="77777777" w:rsidR="00FF3482" w:rsidRPr="00FF3482" w:rsidRDefault="00FF3482" w:rsidP="00240628">
            <w:pPr>
              <w:jc w:val="center"/>
              <w:rPr>
                <w:rFonts w:ascii="Arial" w:hAnsi="Arial" w:cs="Arial"/>
                <w:sz w:val="16"/>
                <w:szCs w:val="16"/>
                <w:shd w:val="clear" w:color="auto" w:fill="FFFFFF"/>
              </w:rPr>
            </w:pPr>
            <w:r w:rsidRPr="00FF3482">
              <w:rPr>
                <w:rFonts w:ascii="Arial" w:hAnsi="Arial" w:cs="Arial"/>
                <w:sz w:val="16"/>
                <w:szCs w:val="16"/>
                <w:shd w:val="clear" w:color="auto" w:fill="FFFFFF"/>
              </w:rPr>
              <w:t>Balneário Camboriú - SC</w:t>
            </w:r>
          </w:p>
        </w:tc>
        <w:tc>
          <w:tcPr>
            <w:tcW w:w="2976" w:type="dxa"/>
            <w:tcBorders>
              <w:bottom w:val="single" w:sz="4" w:space="0" w:color="auto"/>
            </w:tcBorders>
            <w:vAlign w:val="center"/>
          </w:tcPr>
          <w:p w14:paraId="19D7B02E"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65C11952" w14:textId="77777777" w:rsidTr="00E61235">
        <w:trPr>
          <w:trHeight w:val="284"/>
        </w:trPr>
        <w:tc>
          <w:tcPr>
            <w:tcW w:w="3374" w:type="dxa"/>
            <w:gridSpan w:val="2"/>
            <w:tcBorders>
              <w:bottom w:val="single" w:sz="4" w:space="0" w:color="auto"/>
            </w:tcBorders>
          </w:tcPr>
          <w:p w14:paraId="7AC4DB73" w14:textId="77777777" w:rsidR="00FF3482" w:rsidRPr="00FF3482" w:rsidRDefault="00FF3482" w:rsidP="00240628">
            <w:pPr>
              <w:jc w:val="center"/>
              <w:rPr>
                <w:rStyle w:val="Forte"/>
                <w:rFonts w:ascii="Arial" w:hAnsi="Arial" w:cs="Arial"/>
                <w:sz w:val="16"/>
                <w:szCs w:val="16"/>
              </w:rPr>
            </w:pPr>
            <w:r w:rsidRPr="00FF3482">
              <w:rPr>
                <w:rFonts w:ascii="Arial" w:hAnsi="Arial" w:cs="Arial"/>
                <w:sz w:val="16"/>
                <w:szCs w:val="16"/>
              </w:rPr>
              <w:t>Panetteria Rossetto</w:t>
            </w:r>
          </w:p>
        </w:tc>
        <w:tc>
          <w:tcPr>
            <w:tcW w:w="2835" w:type="dxa"/>
            <w:tcBorders>
              <w:bottom w:val="single" w:sz="4" w:space="0" w:color="auto"/>
            </w:tcBorders>
            <w:vAlign w:val="center"/>
          </w:tcPr>
          <w:p w14:paraId="6D23BEC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Camboriú - SC</w:t>
            </w:r>
          </w:p>
        </w:tc>
        <w:tc>
          <w:tcPr>
            <w:tcW w:w="2976" w:type="dxa"/>
            <w:tcBorders>
              <w:bottom w:val="single" w:sz="4" w:space="0" w:color="auto"/>
            </w:tcBorders>
            <w:vAlign w:val="center"/>
          </w:tcPr>
          <w:p w14:paraId="0F5A45F0"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3302A364" w14:textId="77777777" w:rsidTr="00E61235">
        <w:trPr>
          <w:trHeight w:val="284"/>
        </w:trPr>
        <w:tc>
          <w:tcPr>
            <w:tcW w:w="3374" w:type="dxa"/>
            <w:gridSpan w:val="2"/>
            <w:tcBorders>
              <w:bottom w:val="single" w:sz="4" w:space="0" w:color="auto"/>
            </w:tcBorders>
          </w:tcPr>
          <w:p w14:paraId="3BF54B5C"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Plantmade</w:t>
            </w:r>
          </w:p>
        </w:tc>
        <w:tc>
          <w:tcPr>
            <w:tcW w:w="2835" w:type="dxa"/>
            <w:tcBorders>
              <w:bottom w:val="single" w:sz="4" w:space="0" w:color="auto"/>
            </w:tcBorders>
            <w:vAlign w:val="center"/>
          </w:tcPr>
          <w:p w14:paraId="4C58E9D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São Paulo - SP</w:t>
            </w:r>
          </w:p>
        </w:tc>
        <w:tc>
          <w:tcPr>
            <w:tcW w:w="2976" w:type="dxa"/>
            <w:tcBorders>
              <w:bottom w:val="single" w:sz="4" w:space="0" w:color="auto"/>
            </w:tcBorders>
            <w:vAlign w:val="center"/>
          </w:tcPr>
          <w:p w14:paraId="0A0F48F4"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53CB4224" w14:textId="77777777" w:rsidTr="00E61235">
        <w:trPr>
          <w:trHeight w:val="284"/>
        </w:trPr>
        <w:tc>
          <w:tcPr>
            <w:tcW w:w="3374" w:type="dxa"/>
            <w:gridSpan w:val="2"/>
          </w:tcPr>
          <w:p w14:paraId="0742F4AB" w14:textId="77777777" w:rsidR="00FF3482" w:rsidRPr="00FF3482" w:rsidRDefault="00FF3482" w:rsidP="00240628">
            <w:pPr>
              <w:pStyle w:val="Corpodetexto"/>
              <w:jc w:val="center"/>
              <w:rPr>
                <w:rStyle w:val="Forte"/>
                <w:rFonts w:cs="Arial"/>
                <w:b w:val="0"/>
                <w:bCs w:val="0"/>
                <w:sz w:val="16"/>
                <w:szCs w:val="16"/>
              </w:rPr>
            </w:pPr>
            <w:r w:rsidRPr="00FF3482">
              <w:rPr>
                <w:rFonts w:cs="Arial"/>
                <w:sz w:val="16"/>
                <w:szCs w:val="16"/>
              </w:rPr>
              <w:t>Restaurante Balaio IMS</w:t>
            </w:r>
          </w:p>
        </w:tc>
        <w:tc>
          <w:tcPr>
            <w:tcW w:w="2835" w:type="dxa"/>
            <w:vAlign w:val="center"/>
          </w:tcPr>
          <w:p w14:paraId="2EB10695"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São Paulo - SP</w:t>
            </w:r>
          </w:p>
        </w:tc>
        <w:tc>
          <w:tcPr>
            <w:tcW w:w="2976" w:type="dxa"/>
            <w:vAlign w:val="center"/>
          </w:tcPr>
          <w:p w14:paraId="58566063"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0041B37" w14:textId="77777777" w:rsidTr="00E61235">
        <w:trPr>
          <w:trHeight w:val="284"/>
        </w:trPr>
        <w:tc>
          <w:tcPr>
            <w:tcW w:w="3374" w:type="dxa"/>
            <w:gridSpan w:val="2"/>
            <w:tcBorders>
              <w:bottom w:val="single" w:sz="4" w:space="0" w:color="auto"/>
            </w:tcBorders>
          </w:tcPr>
          <w:p w14:paraId="37B54368"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Restaurante Catarina Cozinha Regional</w:t>
            </w:r>
          </w:p>
        </w:tc>
        <w:tc>
          <w:tcPr>
            <w:tcW w:w="2835" w:type="dxa"/>
            <w:tcBorders>
              <w:bottom w:val="single" w:sz="4" w:space="0" w:color="auto"/>
            </w:tcBorders>
            <w:vAlign w:val="center"/>
          </w:tcPr>
          <w:p w14:paraId="3FE7CEF0"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Joinville - SC</w:t>
            </w:r>
          </w:p>
        </w:tc>
        <w:tc>
          <w:tcPr>
            <w:tcW w:w="2976" w:type="dxa"/>
            <w:tcBorders>
              <w:bottom w:val="single" w:sz="4" w:space="0" w:color="auto"/>
            </w:tcBorders>
            <w:vAlign w:val="center"/>
          </w:tcPr>
          <w:p w14:paraId="3AFAA514"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7B39F241" w14:textId="77777777" w:rsidTr="00E61235">
        <w:trPr>
          <w:trHeight w:val="284"/>
        </w:trPr>
        <w:tc>
          <w:tcPr>
            <w:tcW w:w="3374" w:type="dxa"/>
            <w:gridSpan w:val="2"/>
            <w:tcBorders>
              <w:bottom w:val="single" w:sz="4" w:space="0" w:color="auto"/>
            </w:tcBorders>
          </w:tcPr>
          <w:p w14:paraId="7894D176"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Restaurante Harmonia da Terra</w:t>
            </w:r>
          </w:p>
        </w:tc>
        <w:tc>
          <w:tcPr>
            <w:tcW w:w="2835" w:type="dxa"/>
            <w:tcBorders>
              <w:bottom w:val="single" w:sz="4" w:space="0" w:color="auto"/>
            </w:tcBorders>
            <w:vAlign w:val="center"/>
          </w:tcPr>
          <w:p w14:paraId="00349CD3"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tcBorders>
              <w:bottom w:val="single" w:sz="4" w:space="0" w:color="auto"/>
            </w:tcBorders>
            <w:vAlign w:val="center"/>
          </w:tcPr>
          <w:p w14:paraId="7D70EEFD"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66A88225" w14:textId="77777777" w:rsidTr="00E61235">
        <w:trPr>
          <w:trHeight w:val="284"/>
        </w:trPr>
        <w:tc>
          <w:tcPr>
            <w:tcW w:w="3374" w:type="dxa"/>
            <w:gridSpan w:val="2"/>
            <w:tcBorders>
              <w:bottom w:val="single" w:sz="4" w:space="0" w:color="auto"/>
            </w:tcBorders>
          </w:tcPr>
          <w:p w14:paraId="790F9887"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Restaurante Manu</w:t>
            </w:r>
          </w:p>
        </w:tc>
        <w:tc>
          <w:tcPr>
            <w:tcW w:w="2835" w:type="dxa"/>
            <w:tcBorders>
              <w:bottom w:val="single" w:sz="4" w:space="0" w:color="auto"/>
            </w:tcBorders>
            <w:vAlign w:val="center"/>
          </w:tcPr>
          <w:p w14:paraId="665B690E"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Curitiba - PR</w:t>
            </w:r>
          </w:p>
        </w:tc>
        <w:tc>
          <w:tcPr>
            <w:tcW w:w="2976" w:type="dxa"/>
            <w:tcBorders>
              <w:bottom w:val="single" w:sz="4" w:space="0" w:color="auto"/>
            </w:tcBorders>
            <w:vAlign w:val="center"/>
          </w:tcPr>
          <w:p w14:paraId="5BDA1B38"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02</w:t>
            </w:r>
          </w:p>
        </w:tc>
      </w:tr>
      <w:tr w:rsidR="00FF3482" w:rsidRPr="00FF3482" w14:paraId="0267FF8B" w14:textId="77777777" w:rsidTr="00E61235">
        <w:trPr>
          <w:trHeight w:val="284"/>
        </w:trPr>
        <w:tc>
          <w:tcPr>
            <w:tcW w:w="3374" w:type="dxa"/>
            <w:gridSpan w:val="2"/>
            <w:tcBorders>
              <w:bottom w:val="single" w:sz="4" w:space="0" w:color="auto"/>
            </w:tcBorders>
          </w:tcPr>
          <w:p w14:paraId="6995A426"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bCs/>
                <w:sz w:val="16"/>
                <w:szCs w:val="16"/>
              </w:rPr>
              <w:t>Restaurante Origem</w:t>
            </w:r>
          </w:p>
        </w:tc>
        <w:tc>
          <w:tcPr>
            <w:tcW w:w="2835" w:type="dxa"/>
            <w:tcBorders>
              <w:bottom w:val="single" w:sz="4" w:space="0" w:color="auto"/>
            </w:tcBorders>
            <w:vAlign w:val="center"/>
          </w:tcPr>
          <w:p w14:paraId="2CC7366C"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Salvador - BA</w:t>
            </w:r>
          </w:p>
        </w:tc>
        <w:tc>
          <w:tcPr>
            <w:tcW w:w="2976" w:type="dxa"/>
            <w:tcBorders>
              <w:bottom w:val="single" w:sz="4" w:space="0" w:color="auto"/>
            </w:tcBorders>
            <w:vAlign w:val="center"/>
          </w:tcPr>
          <w:p w14:paraId="717FA74C"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0A7E0514" w14:textId="77777777" w:rsidTr="00E61235">
        <w:trPr>
          <w:trHeight w:val="284"/>
        </w:trPr>
        <w:tc>
          <w:tcPr>
            <w:tcW w:w="3374" w:type="dxa"/>
            <w:gridSpan w:val="2"/>
            <w:tcBorders>
              <w:bottom w:val="single" w:sz="4" w:space="0" w:color="auto"/>
            </w:tcBorders>
          </w:tcPr>
          <w:p w14:paraId="6AC32773"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Restaurante Tordesilhas</w:t>
            </w:r>
          </w:p>
        </w:tc>
        <w:tc>
          <w:tcPr>
            <w:tcW w:w="2835" w:type="dxa"/>
            <w:tcBorders>
              <w:bottom w:val="single" w:sz="4" w:space="0" w:color="auto"/>
            </w:tcBorders>
            <w:vAlign w:val="center"/>
          </w:tcPr>
          <w:p w14:paraId="5BCD4A35"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São Paulo - SP</w:t>
            </w:r>
          </w:p>
        </w:tc>
        <w:tc>
          <w:tcPr>
            <w:tcW w:w="2976" w:type="dxa"/>
            <w:tcBorders>
              <w:bottom w:val="single" w:sz="4" w:space="0" w:color="auto"/>
            </w:tcBorders>
            <w:vAlign w:val="center"/>
          </w:tcPr>
          <w:p w14:paraId="6DA4C584"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23D2FD4F" w14:textId="77777777" w:rsidTr="00E61235">
        <w:trPr>
          <w:trHeight w:val="284"/>
        </w:trPr>
        <w:tc>
          <w:tcPr>
            <w:tcW w:w="3374" w:type="dxa"/>
            <w:gridSpan w:val="2"/>
          </w:tcPr>
          <w:p w14:paraId="1F957F2C" w14:textId="77777777" w:rsidR="00FF3482" w:rsidRPr="00FF3482" w:rsidRDefault="00FF3482" w:rsidP="00240628">
            <w:pPr>
              <w:jc w:val="center"/>
              <w:rPr>
                <w:rStyle w:val="Forte"/>
                <w:rFonts w:ascii="Arial" w:hAnsi="Arial" w:cs="Arial"/>
                <w:sz w:val="16"/>
                <w:szCs w:val="16"/>
              </w:rPr>
            </w:pPr>
            <w:r w:rsidRPr="00FF3482">
              <w:rPr>
                <w:rFonts w:ascii="Arial" w:hAnsi="Arial" w:cs="Arial"/>
                <w:sz w:val="16"/>
                <w:szCs w:val="16"/>
              </w:rPr>
              <w:t>Restaurante Tuju</w:t>
            </w:r>
          </w:p>
        </w:tc>
        <w:tc>
          <w:tcPr>
            <w:tcW w:w="2835" w:type="dxa"/>
            <w:vAlign w:val="center"/>
          </w:tcPr>
          <w:p w14:paraId="453C8996"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São Paulo - SP</w:t>
            </w:r>
          </w:p>
        </w:tc>
        <w:tc>
          <w:tcPr>
            <w:tcW w:w="2976" w:type="dxa"/>
            <w:vAlign w:val="center"/>
          </w:tcPr>
          <w:p w14:paraId="3E7707B9"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02</w:t>
            </w:r>
          </w:p>
        </w:tc>
      </w:tr>
      <w:tr w:rsidR="00FF3482" w:rsidRPr="00FF3482" w14:paraId="047141F9" w14:textId="77777777" w:rsidTr="00E61235">
        <w:trPr>
          <w:trHeight w:val="284"/>
        </w:trPr>
        <w:tc>
          <w:tcPr>
            <w:tcW w:w="3374" w:type="dxa"/>
            <w:gridSpan w:val="2"/>
            <w:tcBorders>
              <w:bottom w:val="single" w:sz="4" w:space="0" w:color="auto"/>
            </w:tcBorders>
          </w:tcPr>
          <w:p w14:paraId="704C82C2" w14:textId="77777777" w:rsidR="00FF3482" w:rsidRPr="00FF3482" w:rsidRDefault="00FF3482" w:rsidP="00240628">
            <w:pPr>
              <w:jc w:val="center"/>
              <w:rPr>
                <w:rFonts w:ascii="Arial" w:hAnsi="Arial" w:cs="Arial"/>
                <w:sz w:val="16"/>
                <w:szCs w:val="16"/>
              </w:rPr>
            </w:pPr>
            <w:r w:rsidRPr="00FF3482">
              <w:rPr>
                <w:rFonts w:ascii="Arial" w:hAnsi="Arial" w:cs="Arial"/>
                <w:sz w:val="16"/>
                <w:szCs w:val="16"/>
              </w:rPr>
              <w:t>Ristorante La Cacciattora</w:t>
            </w:r>
          </w:p>
        </w:tc>
        <w:tc>
          <w:tcPr>
            <w:tcW w:w="2835" w:type="dxa"/>
            <w:tcBorders>
              <w:bottom w:val="single" w:sz="4" w:space="0" w:color="auto"/>
            </w:tcBorders>
            <w:vAlign w:val="center"/>
          </w:tcPr>
          <w:p w14:paraId="42413C1F"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Mezzocorona TN, Itália</w:t>
            </w:r>
          </w:p>
        </w:tc>
        <w:tc>
          <w:tcPr>
            <w:tcW w:w="2976" w:type="dxa"/>
            <w:tcBorders>
              <w:bottom w:val="single" w:sz="4" w:space="0" w:color="auto"/>
            </w:tcBorders>
            <w:vAlign w:val="center"/>
          </w:tcPr>
          <w:p w14:paraId="5BAC3D9D"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00DAA94B" w14:textId="77777777" w:rsidTr="00E61235">
        <w:trPr>
          <w:trHeight w:val="284"/>
        </w:trPr>
        <w:tc>
          <w:tcPr>
            <w:tcW w:w="3374" w:type="dxa"/>
            <w:gridSpan w:val="2"/>
            <w:tcBorders>
              <w:bottom w:val="single" w:sz="4" w:space="0" w:color="auto"/>
            </w:tcBorders>
          </w:tcPr>
          <w:p w14:paraId="07FC9EB0"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Sal Gastronomia</w:t>
            </w:r>
          </w:p>
        </w:tc>
        <w:tc>
          <w:tcPr>
            <w:tcW w:w="2835" w:type="dxa"/>
            <w:tcBorders>
              <w:bottom w:val="single" w:sz="4" w:space="0" w:color="auto"/>
            </w:tcBorders>
            <w:vAlign w:val="center"/>
          </w:tcPr>
          <w:p w14:paraId="01608661"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 xml:space="preserve">São Paulo </w:t>
            </w:r>
          </w:p>
        </w:tc>
        <w:tc>
          <w:tcPr>
            <w:tcW w:w="2976" w:type="dxa"/>
            <w:tcBorders>
              <w:bottom w:val="single" w:sz="4" w:space="0" w:color="auto"/>
            </w:tcBorders>
            <w:vAlign w:val="center"/>
          </w:tcPr>
          <w:p w14:paraId="6F0FF2CE"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2A6363FA" w14:textId="77777777" w:rsidTr="00E61235">
        <w:trPr>
          <w:trHeight w:val="284"/>
        </w:trPr>
        <w:tc>
          <w:tcPr>
            <w:tcW w:w="3374" w:type="dxa"/>
            <w:gridSpan w:val="2"/>
            <w:tcBorders>
              <w:bottom w:val="single" w:sz="4" w:space="0" w:color="auto"/>
            </w:tcBorders>
          </w:tcPr>
          <w:p w14:paraId="5F9D4B28" w14:textId="77777777" w:rsidR="00FF3482" w:rsidRPr="00FF3482" w:rsidRDefault="00FF3482" w:rsidP="00240628">
            <w:pPr>
              <w:jc w:val="center"/>
              <w:rPr>
                <w:rStyle w:val="Forte"/>
                <w:rFonts w:ascii="Arial" w:hAnsi="Arial" w:cs="Arial"/>
                <w:b w:val="0"/>
                <w:bCs w:val="0"/>
                <w:sz w:val="16"/>
                <w:szCs w:val="16"/>
                <w:lang w:val="en-US"/>
              </w:rPr>
            </w:pPr>
            <w:r w:rsidRPr="00FF3482">
              <w:rPr>
                <w:rFonts w:ascii="Arial" w:hAnsi="Arial" w:cs="Arial"/>
                <w:iCs/>
                <w:sz w:val="16"/>
                <w:szCs w:val="16"/>
                <w:lang w:val="en-US"/>
              </w:rPr>
              <w:t>Terroir</w:t>
            </w:r>
            <w:r w:rsidRPr="00FF3482">
              <w:rPr>
                <w:rFonts w:ascii="Arial" w:hAnsi="Arial" w:cs="Arial"/>
                <w:sz w:val="16"/>
                <w:szCs w:val="16"/>
                <w:lang w:val="en-US"/>
              </w:rPr>
              <w:t xml:space="preserve"> Gastronomia e Eventos</w:t>
            </w:r>
          </w:p>
        </w:tc>
        <w:tc>
          <w:tcPr>
            <w:tcW w:w="2835" w:type="dxa"/>
            <w:tcBorders>
              <w:bottom w:val="single" w:sz="4" w:space="0" w:color="auto"/>
            </w:tcBorders>
            <w:vAlign w:val="center"/>
          </w:tcPr>
          <w:p w14:paraId="30591E1E"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Joinville - SC</w:t>
            </w:r>
          </w:p>
        </w:tc>
        <w:tc>
          <w:tcPr>
            <w:tcW w:w="2976" w:type="dxa"/>
            <w:tcBorders>
              <w:bottom w:val="single" w:sz="4" w:space="0" w:color="auto"/>
            </w:tcBorders>
            <w:vAlign w:val="center"/>
          </w:tcPr>
          <w:p w14:paraId="65E52902"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0FD8C237" w14:textId="77777777" w:rsidTr="00E61235">
        <w:trPr>
          <w:trHeight w:val="284"/>
        </w:trPr>
        <w:tc>
          <w:tcPr>
            <w:tcW w:w="3374" w:type="dxa"/>
            <w:gridSpan w:val="2"/>
            <w:tcBorders>
              <w:bottom w:val="single" w:sz="4" w:space="0" w:color="auto"/>
            </w:tcBorders>
          </w:tcPr>
          <w:p w14:paraId="41FF427D" w14:textId="77777777" w:rsidR="00FF3482" w:rsidRPr="00FF3482" w:rsidRDefault="00FF3482" w:rsidP="00240628">
            <w:pPr>
              <w:jc w:val="center"/>
              <w:rPr>
                <w:rStyle w:val="Forte"/>
                <w:rFonts w:ascii="Arial" w:hAnsi="Arial" w:cs="Arial"/>
                <w:sz w:val="16"/>
                <w:szCs w:val="16"/>
              </w:rPr>
            </w:pPr>
            <w:r w:rsidRPr="00FF3482">
              <w:rPr>
                <w:rFonts w:ascii="Arial" w:hAnsi="Arial" w:cs="Arial"/>
                <w:bCs/>
                <w:sz w:val="16"/>
                <w:szCs w:val="16"/>
                <w:shd w:val="clear" w:color="auto" w:fill="FFFFFF"/>
              </w:rPr>
              <w:t>Viko</w:t>
            </w:r>
          </w:p>
        </w:tc>
        <w:tc>
          <w:tcPr>
            <w:tcW w:w="2835" w:type="dxa"/>
            <w:tcBorders>
              <w:bottom w:val="single" w:sz="4" w:space="0" w:color="auto"/>
            </w:tcBorders>
            <w:vAlign w:val="center"/>
          </w:tcPr>
          <w:p w14:paraId="78A698FD"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São Paulo - SP</w:t>
            </w:r>
          </w:p>
        </w:tc>
        <w:tc>
          <w:tcPr>
            <w:tcW w:w="2976" w:type="dxa"/>
            <w:tcBorders>
              <w:bottom w:val="single" w:sz="4" w:space="0" w:color="auto"/>
            </w:tcBorders>
            <w:vAlign w:val="center"/>
          </w:tcPr>
          <w:p w14:paraId="2A480B1C"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4158D64" w14:textId="77777777" w:rsidTr="00E61235">
        <w:trPr>
          <w:trHeight w:val="284"/>
        </w:trPr>
        <w:tc>
          <w:tcPr>
            <w:tcW w:w="3374" w:type="dxa"/>
            <w:gridSpan w:val="2"/>
            <w:tcBorders>
              <w:bottom w:val="single" w:sz="4" w:space="0" w:color="auto"/>
            </w:tcBorders>
          </w:tcPr>
          <w:p w14:paraId="099F5FEC" w14:textId="77777777" w:rsidR="00FF3482" w:rsidRPr="00FF3482" w:rsidRDefault="00FF3482" w:rsidP="00240628">
            <w:pPr>
              <w:jc w:val="center"/>
              <w:rPr>
                <w:rStyle w:val="Forte"/>
                <w:rFonts w:ascii="Arial" w:hAnsi="Arial" w:cs="Arial"/>
                <w:sz w:val="16"/>
                <w:szCs w:val="16"/>
              </w:rPr>
            </w:pPr>
            <w:r w:rsidRPr="00FF3482">
              <w:rPr>
                <w:rFonts w:ascii="Arial" w:hAnsi="Arial" w:cs="Arial"/>
                <w:sz w:val="16"/>
                <w:szCs w:val="16"/>
              </w:rPr>
              <w:t>Vila Vita Parc</w:t>
            </w:r>
          </w:p>
        </w:tc>
        <w:tc>
          <w:tcPr>
            <w:tcW w:w="2835" w:type="dxa"/>
            <w:tcBorders>
              <w:bottom w:val="single" w:sz="4" w:space="0" w:color="auto"/>
            </w:tcBorders>
            <w:vAlign w:val="center"/>
          </w:tcPr>
          <w:p w14:paraId="422F8D18"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Porches - PORTUGAL</w:t>
            </w:r>
          </w:p>
        </w:tc>
        <w:tc>
          <w:tcPr>
            <w:tcW w:w="2976" w:type="dxa"/>
            <w:tcBorders>
              <w:bottom w:val="single" w:sz="4" w:space="0" w:color="auto"/>
            </w:tcBorders>
            <w:vAlign w:val="center"/>
          </w:tcPr>
          <w:p w14:paraId="35449993"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02</w:t>
            </w:r>
          </w:p>
        </w:tc>
      </w:tr>
      <w:tr w:rsidR="00FF3482" w:rsidRPr="00FF3482" w14:paraId="7D9AE1E0" w14:textId="77777777" w:rsidTr="00E61235">
        <w:trPr>
          <w:trHeight w:val="284"/>
        </w:trPr>
        <w:tc>
          <w:tcPr>
            <w:tcW w:w="3374" w:type="dxa"/>
            <w:gridSpan w:val="2"/>
            <w:tcBorders>
              <w:bottom w:val="single" w:sz="4" w:space="0" w:color="auto"/>
            </w:tcBorders>
          </w:tcPr>
          <w:p w14:paraId="09DE1CBC" w14:textId="77777777" w:rsidR="00FF3482" w:rsidRPr="00FF3482" w:rsidRDefault="00FF3482" w:rsidP="00240628">
            <w:pPr>
              <w:jc w:val="center"/>
              <w:rPr>
                <w:rStyle w:val="Forte"/>
                <w:rFonts w:ascii="Arial" w:hAnsi="Arial" w:cs="Arial"/>
                <w:sz w:val="16"/>
                <w:szCs w:val="16"/>
              </w:rPr>
            </w:pPr>
            <w:r w:rsidRPr="00FF3482">
              <w:rPr>
                <w:rFonts w:ascii="Arial" w:hAnsi="Arial" w:cs="Arial"/>
                <w:sz w:val="16"/>
                <w:szCs w:val="16"/>
              </w:rPr>
              <w:t>Zephyr</w:t>
            </w:r>
          </w:p>
        </w:tc>
        <w:tc>
          <w:tcPr>
            <w:tcW w:w="2835" w:type="dxa"/>
            <w:tcBorders>
              <w:bottom w:val="single" w:sz="4" w:space="0" w:color="auto"/>
            </w:tcBorders>
            <w:vAlign w:val="center"/>
          </w:tcPr>
          <w:p w14:paraId="2900FEE3" w14:textId="77777777" w:rsidR="00FF3482" w:rsidRPr="00FF3482" w:rsidRDefault="00FF3482" w:rsidP="00240628">
            <w:pPr>
              <w:jc w:val="center"/>
              <w:rPr>
                <w:rFonts w:ascii="Arial" w:hAnsi="Arial" w:cs="Arial"/>
                <w:sz w:val="16"/>
                <w:szCs w:val="16"/>
                <w:shd w:val="clear" w:color="auto" w:fill="FFFFFF"/>
              </w:rPr>
            </w:pPr>
            <w:r w:rsidRPr="00FF3482">
              <w:rPr>
                <w:rFonts w:ascii="Arial" w:hAnsi="Arial" w:cs="Arial"/>
                <w:sz w:val="16"/>
                <w:szCs w:val="16"/>
                <w:shd w:val="clear" w:color="auto" w:fill="FFFFFF"/>
              </w:rPr>
              <w:t>Itajaí – SC</w:t>
            </w:r>
          </w:p>
          <w:p w14:paraId="263F12D9" w14:textId="77777777" w:rsidR="00FF3482" w:rsidRPr="00FF3482" w:rsidRDefault="00FF3482" w:rsidP="00240628">
            <w:pPr>
              <w:jc w:val="center"/>
              <w:rPr>
                <w:rStyle w:val="Forte"/>
                <w:rFonts w:ascii="Arial" w:hAnsi="Arial" w:cs="Arial"/>
                <w:b w:val="0"/>
                <w:sz w:val="16"/>
                <w:szCs w:val="16"/>
              </w:rPr>
            </w:pPr>
          </w:p>
        </w:tc>
        <w:tc>
          <w:tcPr>
            <w:tcW w:w="2976" w:type="dxa"/>
            <w:tcBorders>
              <w:bottom w:val="single" w:sz="4" w:space="0" w:color="auto"/>
            </w:tcBorders>
            <w:vAlign w:val="center"/>
          </w:tcPr>
          <w:p w14:paraId="5CC2D424"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02</w:t>
            </w:r>
          </w:p>
        </w:tc>
      </w:tr>
      <w:tr w:rsidR="00FF3482" w:rsidRPr="00FF3482" w14:paraId="7FE1F457" w14:textId="77777777" w:rsidTr="00E61235">
        <w:trPr>
          <w:trHeight w:val="284"/>
        </w:trPr>
        <w:tc>
          <w:tcPr>
            <w:tcW w:w="9185" w:type="dxa"/>
            <w:gridSpan w:val="4"/>
            <w:shd w:val="clear" w:color="auto" w:fill="BFBFBF" w:themeFill="background1" w:themeFillShade="BF"/>
            <w:vAlign w:val="center"/>
          </w:tcPr>
          <w:p w14:paraId="33AC9BCE" w14:textId="69456CAA" w:rsidR="00FF3482" w:rsidRPr="00FF3482" w:rsidRDefault="00FF3482" w:rsidP="00FF3482">
            <w:pPr>
              <w:jc w:val="center"/>
              <w:rPr>
                <w:rStyle w:val="Forte"/>
                <w:rFonts w:ascii="Arial" w:hAnsi="Arial" w:cs="Arial"/>
                <w:sz w:val="16"/>
                <w:szCs w:val="16"/>
              </w:rPr>
            </w:pPr>
            <w:r>
              <w:rPr>
                <w:rStyle w:val="Forte"/>
                <w:rFonts w:ascii="Arial" w:hAnsi="Arial" w:cs="Arial"/>
                <w:sz w:val="16"/>
                <w:szCs w:val="16"/>
              </w:rPr>
              <w:t>2</w:t>
            </w:r>
            <w:r>
              <w:rPr>
                <w:rStyle w:val="Forte"/>
                <w:sz w:val="16"/>
                <w:szCs w:val="16"/>
              </w:rPr>
              <w:t>020/2</w:t>
            </w:r>
          </w:p>
        </w:tc>
      </w:tr>
      <w:tr w:rsidR="00FF3482" w:rsidRPr="00FF3482" w14:paraId="30F24920" w14:textId="77777777" w:rsidTr="00E61235">
        <w:trPr>
          <w:trHeight w:val="284"/>
        </w:trPr>
        <w:tc>
          <w:tcPr>
            <w:tcW w:w="2552" w:type="dxa"/>
            <w:shd w:val="clear" w:color="auto" w:fill="BFBFBF" w:themeFill="background1" w:themeFillShade="BF"/>
            <w:vAlign w:val="center"/>
          </w:tcPr>
          <w:p w14:paraId="2D8BE2FE" w14:textId="77777777" w:rsidR="00FF3482" w:rsidRPr="00FF3482" w:rsidRDefault="00FF3482" w:rsidP="00240628">
            <w:pPr>
              <w:jc w:val="center"/>
              <w:rPr>
                <w:rStyle w:val="Forte"/>
                <w:rFonts w:ascii="Arial" w:hAnsi="Arial" w:cs="Arial"/>
                <w:sz w:val="16"/>
                <w:szCs w:val="16"/>
              </w:rPr>
            </w:pPr>
            <w:r w:rsidRPr="00FF3482">
              <w:rPr>
                <w:rStyle w:val="Forte"/>
                <w:rFonts w:ascii="Arial" w:hAnsi="Arial" w:cs="Arial"/>
                <w:sz w:val="16"/>
                <w:szCs w:val="16"/>
              </w:rPr>
              <w:t>Empresa/Instituição</w:t>
            </w:r>
          </w:p>
        </w:tc>
        <w:tc>
          <w:tcPr>
            <w:tcW w:w="3657" w:type="dxa"/>
            <w:gridSpan w:val="2"/>
            <w:shd w:val="clear" w:color="auto" w:fill="BFBFBF" w:themeFill="background1" w:themeFillShade="BF"/>
            <w:vAlign w:val="center"/>
          </w:tcPr>
          <w:p w14:paraId="6A8FF2BA" w14:textId="77777777" w:rsidR="00FF3482" w:rsidRPr="00FF3482" w:rsidRDefault="00FF3482" w:rsidP="00240628">
            <w:pPr>
              <w:jc w:val="center"/>
              <w:rPr>
                <w:rStyle w:val="Forte"/>
                <w:rFonts w:ascii="Arial" w:hAnsi="Arial" w:cs="Arial"/>
                <w:sz w:val="16"/>
                <w:szCs w:val="16"/>
              </w:rPr>
            </w:pPr>
            <w:r w:rsidRPr="00FF3482">
              <w:rPr>
                <w:rStyle w:val="Forte"/>
                <w:rFonts w:ascii="Arial" w:hAnsi="Arial" w:cs="Arial"/>
                <w:sz w:val="16"/>
                <w:szCs w:val="16"/>
              </w:rPr>
              <w:t>Município</w:t>
            </w:r>
          </w:p>
        </w:tc>
        <w:tc>
          <w:tcPr>
            <w:tcW w:w="2976" w:type="dxa"/>
            <w:shd w:val="clear" w:color="auto" w:fill="BFBFBF" w:themeFill="background1" w:themeFillShade="BF"/>
            <w:vAlign w:val="center"/>
          </w:tcPr>
          <w:p w14:paraId="2F5FBC36" w14:textId="77777777" w:rsidR="00FF3482" w:rsidRPr="00FF3482" w:rsidRDefault="00FF3482" w:rsidP="00240628">
            <w:pPr>
              <w:jc w:val="center"/>
              <w:rPr>
                <w:rStyle w:val="Forte"/>
                <w:rFonts w:ascii="Arial" w:hAnsi="Arial" w:cs="Arial"/>
                <w:sz w:val="16"/>
                <w:szCs w:val="16"/>
              </w:rPr>
            </w:pPr>
            <w:r w:rsidRPr="00FF3482">
              <w:rPr>
                <w:rStyle w:val="Forte"/>
                <w:rFonts w:ascii="Arial" w:hAnsi="Arial" w:cs="Arial"/>
                <w:sz w:val="16"/>
                <w:szCs w:val="16"/>
              </w:rPr>
              <w:t>Nº acadêmicos recebidos</w:t>
            </w:r>
          </w:p>
        </w:tc>
      </w:tr>
      <w:tr w:rsidR="00FF3482" w:rsidRPr="00FF3482" w14:paraId="52FA9191" w14:textId="77777777" w:rsidTr="00E61235">
        <w:trPr>
          <w:trHeight w:val="284"/>
        </w:trPr>
        <w:tc>
          <w:tcPr>
            <w:tcW w:w="2552" w:type="dxa"/>
            <w:tcBorders>
              <w:bottom w:val="single" w:sz="4" w:space="0" w:color="auto"/>
            </w:tcBorders>
            <w:vAlign w:val="center"/>
          </w:tcPr>
          <w:p w14:paraId="59EC27C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rPr>
              <w:t>Amora Confeitaria</w:t>
            </w:r>
          </w:p>
        </w:tc>
        <w:tc>
          <w:tcPr>
            <w:tcW w:w="3657" w:type="dxa"/>
            <w:gridSpan w:val="2"/>
            <w:tcBorders>
              <w:bottom w:val="single" w:sz="4" w:space="0" w:color="auto"/>
            </w:tcBorders>
            <w:vAlign w:val="center"/>
          </w:tcPr>
          <w:p w14:paraId="53BE6D8F"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Balneário Camboriú - SC</w:t>
            </w:r>
          </w:p>
        </w:tc>
        <w:tc>
          <w:tcPr>
            <w:tcW w:w="2976" w:type="dxa"/>
            <w:tcBorders>
              <w:bottom w:val="single" w:sz="4" w:space="0" w:color="auto"/>
            </w:tcBorders>
            <w:vAlign w:val="center"/>
          </w:tcPr>
          <w:p w14:paraId="4B7DDB3E"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5E63416D" w14:textId="77777777" w:rsidTr="00E61235">
        <w:trPr>
          <w:trHeight w:val="284"/>
        </w:trPr>
        <w:tc>
          <w:tcPr>
            <w:tcW w:w="2552" w:type="dxa"/>
            <w:tcBorders>
              <w:bottom w:val="single" w:sz="4" w:space="0" w:color="auto"/>
            </w:tcBorders>
            <w:vAlign w:val="center"/>
          </w:tcPr>
          <w:p w14:paraId="71AF408A" w14:textId="6D8EC705" w:rsidR="00FF3482" w:rsidRPr="00FF3482" w:rsidRDefault="00FF3482" w:rsidP="00240628">
            <w:pPr>
              <w:jc w:val="center"/>
              <w:rPr>
                <w:rStyle w:val="Forte"/>
                <w:rFonts w:ascii="Arial" w:eastAsia="Times New Roman" w:hAnsi="Arial" w:cs="Arial"/>
                <w:b w:val="0"/>
                <w:bCs w:val="0"/>
                <w:color w:val="000000"/>
                <w:sz w:val="16"/>
                <w:szCs w:val="16"/>
              </w:rPr>
            </w:pPr>
            <w:bookmarkStart w:id="9" w:name="_Hlk46921293"/>
            <w:r w:rsidRPr="00FF3482">
              <w:rPr>
                <w:rFonts w:ascii="Arial" w:eastAsia="Times New Roman" w:hAnsi="Arial" w:cs="Arial"/>
                <w:color w:val="000000"/>
                <w:sz w:val="16"/>
                <w:szCs w:val="16"/>
              </w:rPr>
              <w:t>Araça Silvestre Restaurante</w:t>
            </w:r>
            <w:bookmarkEnd w:id="9"/>
          </w:p>
        </w:tc>
        <w:tc>
          <w:tcPr>
            <w:tcW w:w="3657" w:type="dxa"/>
            <w:gridSpan w:val="2"/>
            <w:tcBorders>
              <w:bottom w:val="single" w:sz="4" w:space="0" w:color="auto"/>
            </w:tcBorders>
            <w:vAlign w:val="center"/>
          </w:tcPr>
          <w:p w14:paraId="6B4BD84E"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Porto Belo - SC</w:t>
            </w:r>
          </w:p>
        </w:tc>
        <w:tc>
          <w:tcPr>
            <w:tcW w:w="2976" w:type="dxa"/>
            <w:tcBorders>
              <w:bottom w:val="single" w:sz="4" w:space="0" w:color="auto"/>
            </w:tcBorders>
            <w:vAlign w:val="center"/>
          </w:tcPr>
          <w:p w14:paraId="57B61102"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0B3EBD08" w14:textId="77777777" w:rsidTr="00E61235">
        <w:trPr>
          <w:trHeight w:val="284"/>
        </w:trPr>
        <w:tc>
          <w:tcPr>
            <w:tcW w:w="2552" w:type="dxa"/>
            <w:tcBorders>
              <w:bottom w:val="single" w:sz="4" w:space="0" w:color="auto"/>
            </w:tcBorders>
            <w:vAlign w:val="center"/>
          </w:tcPr>
          <w:p w14:paraId="20D1E085" w14:textId="77777777" w:rsidR="00FF3482" w:rsidRPr="00FF3482" w:rsidRDefault="00FF3482" w:rsidP="00240628">
            <w:pPr>
              <w:jc w:val="center"/>
              <w:rPr>
                <w:rStyle w:val="Forte"/>
                <w:rFonts w:ascii="Arial" w:eastAsia="Times New Roman" w:hAnsi="Arial" w:cs="Arial"/>
                <w:b w:val="0"/>
                <w:bCs w:val="0"/>
                <w:sz w:val="16"/>
                <w:szCs w:val="16"/>
              </w:rPr>
            </w:pPr>
            <w:r w:rsidRPr="00FF3482">
              <w:rPr>
                <w:rFonts w:ascii="Arial" w:eastAsia="Times New Roman" w:hAnsi="Arial" w:cs="Arial"/>
                <w:sz w:val="16"/>
                <w:szCs w:val="16"/>
              </w:rPr>
              <w:t>Armazém Galo</w:t>
            </w:r>
          </w:p>
        </w:tc>
        <w:tc>
          <w:tcPr>
            <w:tcW w:w="3657" w:type="dxa"/>
            <w:gridSpan w:val="2"/>
            <w:tcBorders>
              <w:bottom w:val="single" w:sz="4" w:space="0" w:color="auto"/>
            </w:tcBorders>
            <w:vAlign w:val="center"/>
          </w:tcPr>
          <w:p w14:paraId="2E9F13B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Itajaí - SC</w:t>
            </w:r>
          </w:p>
        </w:tc>
        <w:tc>
          <w:tcPr>
            <w:tcW w:w="2976" w:type="dxa"/>
            <w:tcBorders>
              <w:bottom w:val="single" w:sz="4" w:space="0" w:color="auto"/>
            </w:tcBorders>
            <w:vAlign w:val="center"/>
          </w:tcPr>
          <w:p w14:paraId="27C39B83"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5E94F2EC" w14:textId="77777777" w:rsidTr="00E61235">
        <w:trPr>
          <w:trHeight w:val="284"/>
        </w:trPr>
        <w:tc>
          <w:tcPr>
            <w:tcW w:w="2552" w:type="dxa"/>
            <w:tcBorders>
              <w:bottom w:val="single" w:sz="4" w:space="0" w:color="auto"/>
            </w:tcBorders>
            <w:vAlign w:val="center"/>
          </w:tcPr>
          <w:p w14:paraId="00E6839F" w14:textId="77777777" w:rsidR="00FF3482" w:rsidRPr="00FF3482" w:rsidRDefault="00FF3482" w:rsidP="00240628">
            <w:pPr>
              <w:jc w:val="center"/>
              <w:rPr>
                <w:rStyle w:val="Forte"/>
                <w:rFonts w:ascii="Arial" w:hAnsi="Arial" w:cs="Arial"/>
                <w:b w:val="0"/>
                <w:bCs w:val="0"/>
                <w:sz w:val="16"/>
                <w:szCs w:val="16"/>
                <w:lang w:val="en-US"/>
              </w:rPr>
            </w:pPr>
            <w:r w:rsidRPr="00FF3482">
              <w:rPr>
                <w:rFonts w:ascii="Arial" w:hAnsi="Arial" w:cs="Arial"/>
                <w:sz w:val="16"/>
                <w:szCs w:val="16"/>
                <w:lang w:val="en-US"/>
              </w:rPr>
              <w:t>Barzin Carioca</w:t>
            </w:r>
          </w:p>
        </w:tc>
        <w:tc>
          <w:tcPr>
            <w:tcW w:w="3657" w:type="dxa"/>
            <w:gridSpan w:val="2"/>
            <w:tcBorders>
              <w:bottom w:val="single" w:sz="4" w:space="0" w:color="auto"/>
            </w:tcBorders>
            <w:vAlign w:val="center"/>
          </w:tcPr>
          <w:p w14:paraId="2654289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 Balneário Camboriú - SC</w:t>
            </w:r>
          </w:p>
        </w:tc>
        <w:tc>
          <w:tcPr>
            <w:tcW w:w="2976" w:type="dxa"/>
            <w:tcBorders>
              <w:bottom w:val="single" w:sz="4" w:space="0" w:color="auto"/>
            </w:tcBorders>
            <w:vAlign w:val="center"/>
          </w:tcPr>
          <w:p w14:paraId="05A589FD"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545EECE9" w14:textId="77777777" w:rsidTr="00E61235">
        <w:trPr>
          <w:trHeight w:val="284"/>
        </w:trPr>
        <w:tc>
          <w:tcPr>
            <w:tcW w:w="2552" w:type="dxa"/>
            <w:vAlign w:val="center"/>
          </w:tcPr>
          <w:p w14:paraId="1338209A" w14:textId="77777777" w:rsidR="00FF3482" w:rsidRPr="00FF3482" w:rsidRDefault="00FF3482" w:rsidP="00240628">
            <w:pPr>
              <w:jc w:val="center"/>
              <w:rPr>
                <w:rStyle w:val="Forte"/>
                <w:rFonts w:ascii="Arial" w:eastAsia="Times New Roman" w:hAnsi="Arial" w:cs="Arial"/>
                <w:b w:val="0"/>
                <w:color w:val="000000"/>
                <w:sz w:val="16"/>
                <w:szCs w:val="16"/>
              </w:rPr>
            </w:pPr>
            <w:r w:rsidRPr="00FF3482">
              <w:rPr>
                <w:rFonts w:ascii="Arial" w:eastAsia="Times New Roman" w:hAnsi="Arial" w:cs="Arial"/>
                <w:bCs/>
                <w:color w:val="000000"/>
                <w:sz w:val="16"/>
                <w:szCs w:val="16"/>
              </w:rPr>
              <w:t xml:space="preserve">Bloco 23 Café </w:t>
            </w:r>
          </w:p>
        </w:tc>
        <w:tc>
          <w:tcPr>
            <w:tcW w:w="3657" w:type="dxa"/>
            <w:gridSpan w:val="2"/>
            <w:vAlign w:val="center"/>
          </w:tcPr>
          <w:p w14:paraId="6B4777C1"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Balneário Camboriú - SC</w:t>
            </w:r>
          </w:p>
        </w:tc>
        <w:tc>
          <w:tcPr>
            <w:tcW w:w="2976" w:type="dxa"/>
            <w:vAlign w:val="center"/>
          </w:tcPr>
          <w:p w14:paraId="2FCA0FB7"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7A222DE1" w14:textId="77777777" w:rsidTr="00E61235">
        <w:trPr>
          <w:trHeight w:val="284"/>
        </w:trPr>
        <w:tc>
          <w:tcPr>
            <w:tcW w:w="2552" w:type="dxa"/>
            <w:tcBorders>
              <w:bottom w:val="single" w:sz="4" w:space="0" w:color="auto"/>
            </w:tcBorders>
            <w:vAlign w:val="center"/>
          </w:tcPr>
          <w:p w14:paraId="58B39876"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Brüder Bistrô &amp; Boutique</w:t>
            </w:r>
          </w:p>
        </w:tc>
        <w:tc>
          <w:tcPr>
            <w:tcW w:w="3657" w:type="dxa"/>
            <w:gridSpan w:val="2"/>
            <w:tcBorders>
              <w:bottom w:val="single" w:sz="4" w:space="0" w:color="auto"/>
            </w:tcBorders>
            <w:vAlign w:val="center"/>
          </w:tcPr>
          <w:p w14:paraId="7CECBD55"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Balneário Camboriú - SC</w:t>
            </w:r>
          </w:p>
        </w:tc>
        <w:tc>
          <w:tcPr>
            <w:tcW w:w="2976" w:type="dxa"/>
            <w:tcBorders>
              <w:bottom w:val="single" w:sz="4" w:space="0" w:color="auto"/>
            </w:tcBorders>
            <w:vAlign w:val="center"/>
          </w:tcPr>
          <w:p w14:paraId="2128573F"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618259C9" w14:textId="77777777" w:rsidTr="00E61235">
        <w:trPr>
          <w:trHeight w:val="284"/>
        </w:trPr>
        <w:tc>
          <w:tcPr>
            <w:tcW w:w="2552" w:type="dxa"/>
            <w:tcBorders>
              <w:bottom w:val="single" w:sz="4" w:space="0" w:color="auto"/>
            </w:tcBorders>
            <w:vAlign w:val="center"/>
          </w:tcPr>
          <w:p w14:paraId="0C4703C2" w14:textId="77777777" w:rsidR="00FF3482" w:rsidRPr="00FF3482" w:rsidRDefault="00FF3482" w:rsidP="00240628">
            <w:pPr>
              <w:jc w:val="center"/>
              <w:rPr>
                <w:rStyle w:val="Forte"/>
                <w:rFonts w:ascii="Arial" w:eastAsia="Times New Roman" w:hAnsi="Arial" w:cs="Arial"/>
                <w:b w:val="0"/>
                <w:bCs w:val="0"/>
                <w:color w:val="000000"/>
                <w:sz w:val="16"/>
                <w:szCs w:val="16"/>
              </w:rPr>
            </w:pPr>
            <w:r w:rsidRPr="00FF3482">
              <w:rPr>
                <w:rFonts w:ascii="Arial" w:eastAsia="Times New Roman" w:hAnsi="Arial" w:cs="Arial"/>
                <w:color w:val="000000"/>
                <w:sz w:val="16"/>
                <w:szCs w:val="16"/>
              </w:rPr>
              <w:t>Dudu Restaurante</w:t>
            </w:r>
          </w:p>
        </w:tc>
        <w:tc>
          <w:tcPr>
            <w:tcW w:w="3657" w:type="dxa"/>
            <w:gridSpan w:val="2"/>
            <w:tcBorders>
              <w:bottom w:val="single" w:sz="4" w:space="0" w:color="auto"/>
            </w:tcBorders>
            <w:vAlign w:val="center"/>
          </w:tcPr>
          <w:p w14:paraId="1B67D610"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Balneário Camboriú - SC</w:t>
            </w:r>
          </w:p>
        </w:tc>
        <w:tc>
          <w:tcPr>
            <w:tcW w:w="2976" w:type="dxa"/>
            <w:tcBorders>
              <w:bottom w:val="single" w:sz="4" w:space="0" w:color="auto"/>
            </w:tcBorders>
            <w:vAlign w:val="center"/>
          </w:tcPr>
          <w:p w14:paraId="798BDA35"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30A24763" w14:textId="77777777" w:rsidTr="00E61235">
        <w:trPr>
          <w:trHeight w:val="284"/>
        </w:trPr>
        <w:tc>
          <w:tcPr>
            <w:tcW w:w="2552" w:type="dxa"/>
            <w:tcBorders>
              <w:bottom w:val="single" w:sz="4" w:space="0" w:color="auto"/>
            </w:tcBorders>
            <w:vAlign w:val="center"/>
          </w:tcPr>
          <w:p w14:paraId="60BB57D3" w14:textId="77777777" w:rsidR="00FF3482" w:rsidRPr="00FF3482" w:rsidRDefault="00FF3482" w:rsidP="00240628">
            <w:pPr>
              <w:jc w:val="center"/>
              <w:rPr>
                <w:rFonts w:ascii="Arial" w:eastAsia="Times New Roman" w:hAnsi="Arial" w:cs="Arial"/>
                <w:color w:val="000000"/>
                <w:sz w:val="16"/>
                <w:szCs w:val="16"/>
              </w:rPr>
            </w:pPr>
            <w:r w:rsidRPr="00FF3482">
              <w:rPr>
                <w:rFonts w:ascii="Arial" w:eastAsia="Times New Roman" w:hAnsi="Arial" w:cs="Arial"/>
                <w:color w:val="000000"/>
                <w:sz w:val="16"/>
                <w:szCs w:val="16"/>
              </w:rPr>
              <w:t xml:space="preserve">Elã Alimentação Inclusiva </w:t>
            </w:r>
          </w:p>
        </w:tc>
        <w:tc>
          <w:tcPr>
            <w:tcW w:w="3657" w:type="dxa"/>
            <w:gridSpan w:val="2"/>
            <w:tcBorders>
              <w:bottom w:val="single" w:sz="4" w:space="0" w:color="auto"/>
            </w:tcBorders>
            <w:vAlign w:val="center"/>
          </w:tcPr>
          <w:p w14:paraId="0E251166" w14:textId="77777777" w:rsidR="00FF3482" w:rsidRPr="00FF3482" w:rsidRDefault="00FF3482" w:rsidP="00240628">
            <w:pPr>
              <w:jc w:val="center"/>
              <w:rPr>
                <w:rFonts w:ascii="Arial" w:hAnsi="Arial" w:cs="Arial"/>
                <w:color w:val="202124"/>
                <w:sz w:val="16"/>
                <w:szCs w:val="16"/>
                <w:shd w:val="clear" w:color="auto" w:fill="FFFFFF"/>
              </w:rPr>
            </w:pPr>
            <w:r w:rsidRPr="00FF3482">
              <w:rPr>
                <w:rFonts w:ascii="Arial" w:hAnsi="Arial" w:cs="Arial"/>
                <w:color w:val="202124"/>
                <w:sz w:val="16"/>
                <w:szCs w:val="16"/>
                <w:shd w:val="clear" w:color="auto" w:fill="FFFFFF"/>
              </w:rPr>
              <w:t>Brusque - SC</w:t>
            </w:r>
          </w:p>
        </w:tc>
        <w:tc>
          <w:tcPr>
            <w:tcW w:w="2976" w:type="dxa"/>
            <w:tcBorders>
              <w:bottom w:val="single" w:sz="4" w:space="0" w:color="auto"/>
            </w:tcBorders>
            <w:vAlign w:val="center"/>
          </w:tcPr>
          <w:p w14:paraId="3F191E11"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7A734B54" w14:textId="77777777" w:rsidTr="00E61235">
        <w:trPr>
          <w:trHeight w:val="284"/>
        </w:trPr>
        <w:tc>
          <w:tcPr>
            <w:tcW w:w="2552" w:type="dxa"/>
            <w:vAlign w:val="center"/>
          </w:tcPr>
          <w:p w14:paraId="5C995C3B" w14:textId="77777777" w:rsidR="00FF3482" w:rsidRPr="00FF3482" w:rsidRDefault="00FF3482" w:rsidP="00240628">
            <w:pPr>
              <w:jc w:val="center"/>
              <w:rPr>
                <w:rStyle w:val="Forte"/>
                <w:rFonts w:ascii="Arial" w:eastAsia="Times New Roman" w:hAnsi="Arial" w:cs="Arial"/>
                <w:b w:val="0"/>
                <w:bCs w:val="0"/>
                <w:sz w:val="16"/>
                <w:szCs w:val="16"/>
              </w:rPr>
            </w:pPr>
            <w:r w:rsidRPr="00FF3482">
              <w:rPr>
                <w:rFonts w:ascii="Arial" w:eastAsia="Times New Roman" w:hAnsi="Arial" w:cs="Arial"/>
                <w:sz w:val="16"/>
                <w:szCs w:val="16"/>
              </w:rPr>
              <w:t>Evvai</w:t>
            </w:r>
          </w:p>
        </w:tc>
        <w:tc>
          <w:tcPr>
            <w:tcW w:w="3657" w:type="dxa"/>
            <w:gridSpan w:val="2"/>
            <w:vAlign w:val="center"/>
          </w:tcPr>
          <w:p w14:paraId="02743747"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São Paulo - SP</w:t>
            </w:r>
          </w:p>
        </w:tc>
        <w:tc>
          <w:tcPr>
            <w:tcW w:w="2976" w:type="dxa"/>
            <w:vAlign w:val="center"/>
          </w:tcPr>
          <w:p w14:paraId="3F794B3A"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74F445C5" w14:textId="77777777" w:rsidTr="00E61235">
        <w:trPr>
          <w:trHeight w:val="284"/>
        </w:trPr>
        <w:tc>
          <w:tcPr>
            <w:tcW w:w="2552" w:type="dxa"/>
            <w:tcBorders>
              <w:bottom w:val="single" w:sz="4" w:space="0" w:color="auto"/>
            </w:tcBorders>
            <w:vAlign w:val="center"/>
          </w:tcPr>
          <w:p w14:paraId="341DC430"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Lucca Bistrô</w:t>
            </w:r>
          </w:p>
        </w:tc>
        <w:tc>
          <w:tcPr>
            <w:tcW w:w="3657" w:type="dxa"/>
            <w:gridSpan w:val="2"/>
            <w:tcBorders>
              <w:bottom w:val="single" w:sz="4" w:space="0" w:color="auto"/>
            </w:tcBorders>
            <w:vAlign w:val="center"/>
          </w:tcPr>
          <w:p w14:paraId="74FC23DA"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Balneário Camboriú - SC</w:t>
            </w:r>
          </w:p>
        </w:tc>
        <w:tc>
          <w:tcPr>
            <w:tcW w:w="2976" w:type="dxa"/>
            <w:tcBorders>
              <w:bottom w:val="single" w:sz="4" w:space="0" w:color="auto"/>
            </w:tcBorders>
            <w:vAlign w:val="center"/>
          </w:tcPr>
          <w:p w14:paraId="07F847CD"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D3D3E47" w14:textId="77777777" w:rsidTr="00E61235">
        <w:trPr>
          <w:trHeight w:val="284"/>
        </w:trPr>
        <w:tc>
          <w:tcPr>
            <w:tcW w:w="2552" w:type="dxa"/>
            <w:tcBorders>
              <w:bottom w:val="single" w:sz="4" w:space="0" w:color="auto"/>
            </w:tcBorders>
            <w:vAlign w:val="center"/>
          </w:tcPr>
          <w:p w14:paraId="5A259F9C"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Maple Steakhouse</w:t>
            </w:r>
          </w:p>
        </w:tc>
        <w:tc>
          <w:tcPr>
            <w:tcW w:w="3657" w:type="dxa"/>
            <w:gridSpan w:val="2"/>
            <w:tcBorders>
              <w:bottom w:val="single" w:sz="4" w:space="0" w:color="auto"/>
            </w:tcBorders>
            <w:vAlign w:val="center"/>
          </w:tcPr>
          <w:p w14:paraId="7069060D"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Balneário Camboriú - SC</w:t>
            </w:r>
          </w:p>
        </w:tc>
        <w:tc>
          <w:tcPr>
            <w:tcW w:w="2976" w:type="dxa"/>
            <w:tcBorders>
              <w:bottom w:val="single" w:sz="4" w:space="0" w:color="auto"/>
            </w:tcBorders>
            <w:vAlign w:val="center"/>
          </w:tcPr>
          <w:p w14:paraId="081A0D86"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0EE210C4" w14:textId="77777777" w:rsidTr="00E61235">
        <w:trPr>
          <w:trHeight w:val="284"/>
        </w:trPr>
        <w:tc>
          <w:tcPr>
            <w:tcW w:w="2552" w:type="dxa"/>
            <w:tcBorders>
              <w:bottom w:val="single" w:sz="4" w:space="0" w:color="auto"/>
            </w:tcBorders>
            <w:vAlign w:val="center"/>
          </w:tcPr>
          <w:p w14:paraId="518AE3B6" w14:textId="77777777" w:rsidR="00FF3482" w:rsidRPr="00FF3482" w:rsidRDefault="00FF3482" w:rsidP="00240628">
            <w:pPr>
              <w:jc w:val="center"/>
              <w:rPr>
                <w:rStyle w:val="Forte"/>
                <w:rFonts w:ascii="Arial" w:hAnsi="Arial" w:cs="Arial"/>
                <w:b w:val="0"/>
                <w:sz w:val="16"/>
                <w:szCs w:val="16"/>
                <w:lang w:val="en-US"/>
              </w:rPr>
            </w:pPr>
            <w:r w:rsidRPr="00FF3482">
              <w:rPr>
                <w:rFonts w:ascii="Arial" w:hAnsi="Arial" w:cs="Arial"/>
                <w:bCs/>
                <w:sz w:val="16"/>
                <w:szCs w:val="16"/>
                <w:lang w:val="en-US"/>
              </w:rPr>
              <w:t>Number Seven</w:t>
            </w:r>
          </w:p>
        </w:tc>
        <w:tc>
          <w:tcPr>
            <w:tcW w:w="3657" w:type="dxa"/>
            <w:gridSpan w:val="2"/>
            <w:tcBorders>
              <w:bottom w:val="single" w:sz="4" w:space="0" w:color="auto"/>
            </w:tcBorders>
            <w:vAlign w:val="center"/>
          </w:tcPr>
          <w:p w14:paraId="584EA69D"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Balneário Camboriú - SC</w:t>
            </w:r>
          </w:p>
        </w:tc>
        <w:tc>
          <w:tcPr>
            <w:tcW w:w="2976" w:type="dxa"/>
            <w:tcBorders>
              <w:bottom w:val="single" w:sz="4" w:space="0" w:color="auto"/>
            </w:tcBorders>
            <w:vAlign w:val="center"/>
          </w:tcPr>
          <w:p w14:paraId="5C5ACBA5"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50DB0840" w14:textId="77777777" w:rsidTr="00E61235">
        <w:trPr>
          <w:trHeight w:val="284"/>
        </w:trPr>
        <w:tc>
          <w:tcPr>
            <w:tcW w:w="2552" w:type="dxa"/>
            <w:tcBorders>
              <w:bottom w:val="single" w:sz="4" w:space="0" w:color="auto"/>
            </w:tcBorders>
            <w:vAlign w:val="center"/>
          </w:tcPr>
          <w:p w14:paraId="11A9F3D7" w14:textId="77777777" w:rsidR="00FF3482" w:rsidRPr="00FF3482" w:rsidRDefault="00FF3482" w:rsidP="00240628">
            <w:pPr>
              <w:jc w:val="center"/>
              <w:rPr>
                <w:rStyle w:val="Forte"/>
                <w:rFonts w:ascii="Arial" w:eastAsia="Times New Roman" w:hAnsi="Arial" w:cs="Arial"/>
                <w:b w:val="0"/>
                <w:bCs w:val="0"/>
                <w:sz w:val="16"/>
                <w:szCs w:val="16"/>
              </w:rPr>
            </w:pPr>
            <w:r w:rsidRPr="00FF3482">
              <w:rPr>
                <w:rFonts w:ascii="Arial" w:eastAsia="Times New Roman" w:hAnsi="Arial" w:cs="Arial"/>
                <w:sz w:val="16"/>
                <w:szCs w:val="16"/>
              </w:rPr>
              <w:t>Padoca Abe</w:t>
            </w:r>
          </w:p>
        </w:tc>
        <w:tc>
          <w:tcPr>
            <w:tcW w:w="3657" w:type="dxa"/>
            <w:gridSpan w:val="2"/>
            <w:tcBorders>
              <w:bottom w:val="single" w:sz="4" w:space="0" w:color="auto"/>
            </w:tcBorders>
            <w:vAlign w:val="center"/>
          </w:tcPr>
          <w:p w14:paraId="3FFC414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Balneário Camboriú - SC</w:t>
            </w:r>
          </w:p>
        </w:tc>
        <w:tc>
          <w:tcPr>
            <w:tcW w:w="2976" w:type="dxa"/>
            <w:tcBorders>
              <w:bottom w:val="single" w:sz="4" w:space="0" w:color="auto"/>
            </w:tcBorders>
            <w:vAlign w:val="center"/>
          </w:tcPr>
          <w:p w14:paraId="4B60B674"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AD0F029" w14:textId="77777777" w:rsidTr="00E61235">
        <w:trPr>
          <w:trHeight w:val="284"/>
        </w:trPr>
        <w:tc>
          <w:tcPr>
            <w:tcW w:w="2552" w:type="dxa"/>
            <w:tcBorders>
              <w:bottom w:val="single" w:sz="4" w:space="0" w:color="auto"/>
            </w:tcBorders>
            <w:vAlign w:val="center"/>
          </w:tcPr>
          <w:p w14:paraId="7DD871A9"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Spa Do Vinho</w:t>
            </w:r>
          </w:p>
        </w:tc>
        <w:tc>
          <w:tcPr>
            <w:tcW w:w="3657" w:type="dxa"/>
            <w:gridSpan w:val="2"/>
            <w:tcBorders>
              <w:bottom w:val="single" w:sz="4" w:space="0" w:color="auto"/>
            </w:tcBorders>
            <w:vAlign w:val="center"/>
          </w:tcPr>
          <w:p w14:paraId="738D6E9B"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Bento Gonçalves - RS</w:t>
            </w:r>
          </w:p>
        </w:tc>
        <w:tc>
          <w:tcPr>
            <w:tcW w:w="2976" w:type="dxa"/>
            <w:tcBorders>
              <w:bottom w:val="single" w:sz="4" w:space="0" w:color="auto"/>
            </w:tcBorders>
            <w:vAlign w:val="center"/>
          </w:tcPr>
          <w:p w14:paraId="13D92739"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53243B8B" w14:textId="77777777" w:rsidTr="00E61235">
        <w:trPr>
          <w:trHeight w:val="284"/>
        </w:trPr>
        <w:tc>
          <w:tcPr>
            <w:tcW w:w="9185" w:type="dxa"/>
            <w:gridSpan w:val="4"/>
            <w:shd w:val="clear" w:color="auto" w:fill="BFBFBF" w:themeFill="background1" w:themeFillShade="BF"/>
            <w:vAlign w:val="center"/>
          </w:tcPr>
          <w:p w14:paraId="0DA02125" w14:textId="291D7E86" w:rsidR="00FF3482" w:rsidRPr="00FF3482" w:rsidRDefault="00FF3482" w:rsidP="00240628">
            <w:pPr>
              <w:jc w:val="center"/>
              <w:rPr>
                <w:rStyle w:val="Forte"/>
                <w:rFonts w:ascii="Arial" w:hAnsi="Arial" w:cs="Arial"/>
                <w:sz w:val="16"/>
                <w:szCs w:val="16"/>
              </w:rPr>
            </w:pPr>
            <w:r>
              <w:rPr>
                <w:rStyle w:val="Forte"/>
                <w:rFonts w:ascii="Arial" w:hAnsi="Arial" w:cs="Arial"/>
                <w:sz w:val="16"/>
                <w:szCs w:val="16"/>
              </w:rPr>
              <w:lastRenderedPageBreak/>
              <w:t>2</w:t>
            </w:r>
            <w:r>
              <w:rPr>
                <w:rStyle w:val="Forte"/>
                <w:sz w:val="16"/>
                <w:szCs w:val="16"/>
              </w:rPr>
              <w:t>021/1</w:t>
            </w:r>
          </w:p>
        </w:tc>
      </w:tr>
      <w:tr w:rsidR="00FF3482" w:rsidRPr="00FF3482" w14:paraId="0FA903B1" w14:textId="77777777" w:rsidTr="00033678">
        <w:trPr>
          <w:trHeight w:val="284"/>
        </w:trPr>
        <w:tc>
          <w:tcPr>
            <w:tcW w:w="2552" w:type="dxa"/>
            <w:shd w:val="clear" w:color="auto" w:fill="BFBFBF" w:themeFill="background1" w:themeFillShade="BF"/>
            <w:vAlign w:val="center"/>
          </w:tcPr>
          <w:p w14:paraId="5CB692FD" w14:textId="77777777" w:rsidR="00FF3482" w:rsidRPr="00FF3482" w:rsidRDefault="00FF3482" w:rsidP="00240628">
            <w:pPr>
              <w:jc w:val="center"/>
              <w:rPr>
                <w:rStyle w:val="Forte"/>
                <w:rFonts w:ascii="Arial" w:hAnsi="Arial" w:cs="Arial"/>
                <w:sz w:val="16"/>
                <w:szCs w:val="16"/>
              </w:rPr>
            </w:pPr>
            <w:r w:rsidRPr="00FF3482">
              <w:rPr>
                <w:rStyle w:val="Forte"/>
                <w:rFonts w:ascii="Arial" w:hAnsi="Arial" w:cs="Arial"/>
                <w:sz w:val="16"/>
                <w:szCs w:val="16"/>
              </w:rPr>
              <w:t>Empresa/Instituição</w:t>
            </w:r>
          </w:p>
        </w:tc>
        <w:tc>
          <w:tcPr>
            <w:tcW w:w="3657" w:type="dxa"/>
            <w:gridSpan w:val="2"/>
            <w:shd w:val="clear" w:color="auto" w:fill="BFBFBF" w:themeFill="background1" w:themeFillShade="BF"/>
            <w:vAlign w:val="center"/>
          </w:tcPr>
          <w:p w14:paraId="6331EC8B" w14:textId="77777777" w:rsidR="00FF3482" w:rsidRPr="00FF3482" w:rsidRDefault="00FF3482" w:rsidP="00240628">
            <w:pPr>
              <w:jc w:val="center"/>
              <w:rPr>
                <w:rStyle w:val="Forte"/>
                <w:rFonts w:ascii="Arial" w:hAnsi="Arial" w:cs="Arial"/>
                <w:sz w:val="16"/>
                <w:szCs w:val="16"/>
              </w:rPr>
            </w:pPr>
            <w:r w:rsidRPr="00FF3482">
              <w:rPr>
                <w:rStyle w:val="Forte"/>
                <w:rFonts w:ascii="Arial" w:hAnsi="Arial" w:cs="Arial"/>
                <w:sz w:val="16"/>
                <w:szCs w:val="16"/>
              </w:rPr>
              <w:t>Município</w:t>
            </w:r>
          </w:p>
        </w:tc>
        <w:tc>
          <w:tcPr>
            <w:tcW w:w="2976" w:type="dxa"/>
            <w:shd w:val="clear" w:color="auto" w:fill="BFBFBF" w:themeFill="background1" w:themeFillShade="BF"/>
            <w:vAlign w:val="center"/>
          </w:tcPr>
          <w:p w14:paraId="0D4C7B46" w14:textId="77777777" w:rsidR="00FF3482" w:rsidRPr="00FF3482" w:rsidRDefault="00FF3482" w:rsidP="00240628">
            <w:pPr>
              <w:jc w:val="center"/>
              <w:rPr>
                <w:rStyle w:val="Forte"/>
                <w:rFonts w:ascii="Arial" w:hAnsi="Arial" w:cs="Arial"/>
                <w:sz w:val="16"/>
                <w:szCs w:val="16"/>
              </w:rPr>
            </w:pPr>
            <w:r w:rsidRPr="00FF3482">
              <w:rPr>
                <w:rStyle w:val="Forte"/>
                <w:rFonts w:ascii="Arial" w:hAnsi="Arial" w:cs="Arial"/>
                <w:sz w:val="16"/>
                <w:szCs w:val="16"/>
              </w:rPr>
              <w:t>Nº acadêmicos recebidos</w:t>
            </w:r>
          </w:p>
        </w:tc>
      </w:tr>
      <w:tr w:rsidR="00FF3482" w:rsidRPr="00FF3482" w14:paraId="3ADC1915" w14:textId="77777777" w:rsidTr="00033678">
        <w:trPr>
          <w:trHeight w:val="284"/>
        </w:trPr>
        <w:tc>
          <w:tcPr>
            <w:tcW w:w="2552" w:type="dxa"/>
            <w:tcBorders>
              <w:bottom w:val="single" w:sz="4" w:space="0" w:color="auto"/>
            </w:tcBorders>
            <w:vAlign w:val="center"/>
          </w:tcPr>
          <w:p w14:paraId="61FF4D1A" w14:textId="77777777" w:rsidR="00FF3482" w:rsidRPr="00FF3482" w:rsidRDefault="00FF3482" w:rsidP="00240628">
            <w:pPr>
              <w:jc w:val="center"/>
              <w:rPr>
                <w:rStyle w:val="Forte"/>
                <w:rFonts w:ascii="Arial" w:hAnsi="Arial" w:cs="Arial"/>
                <w:b w:val="0"/>
                <w:bCs w:val="0"/>
                <w:sz w:val="16"/>
                <w:szCs w:val="16"/>
              </w:rPr>
            </w:pPr>
            <w:r w:rsidRPr="00FF3482">
              <w:rPr>
                <w:rFonts w:ascii="Arial" w:eastAsia="Times New Roman" w:hAnsi="Arial" w:cs="Arial"/>
                <w:sz w:val="16"/>
                <w:szCs w:val="16"/>
              </w:rPr>
              <w:t>Anacake</w:t>
            </w:r>
          </w:p>
        </w:tc>
        <w:tc>
          <w:tcPr>
            <w:tcW w:w="3657" w:type="dxa"/>
            <w:gridSpan w:val="2"/>
            <w:tcBorders>
              <w:bottom w:val="single" w:sz="4" w:space="0" w:color="auto"/>
            </w:tcBorders>
            <w:vAlign w:val="center"/>
          </w:tcPr>
          <w:p w14:paraId="1A3DDA4E"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tcBorders>
              <w:bottom w:val="single" w:sz="4" w:space="0" w:color="auto"/>
            </w:tcBorders>
            <w:vAlign w:val="center"/>
          </w:tcPr>
          <w:p w14:paraId="51EC9F7A"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02</w:t>
            </w:r>
          </w:p>
        </w:tc>
      </w:tr>
      <w:tr w:rsidR="00FF3482" w:rsidRPr="00FF3482" w14:paraId="2CBB794A" w14:textId="77777777" w:rsidTr="00033678">
        <w:trPr>
          <w:trHeight w:val="284"/>
        </w:trPr>
        <w:tc>
          <w:tcPr>
            <w:tcW w:w="2552" w:type="dxa"/>
            <w:tcBorders>
              <w:bottom w:val="single" w:sz="4" w:space="0" w:color="auto"/>
            </w:tcBorders>
            <w:vAlign w:val="center"/>
          </w:tcPr>
          <w:p w14:paraId="28BB12F9"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Bazar Doce Patisserie</w:t>
            </w:r>
          </w:p>
        </w:tc>
        <w:tc>
          <w:tcPr>
            <w:tcW w:w="3657" w:type="dxa"/>
            <w:gridSpan w:val="2"/>
            <w:tcBorders>
              <w:bottom w:val="single" w:sz="4" w:space="0" w:color="auto"/>
            </w:tcBorders>
            <w:vAlign w:val="center"/>
          </w:tcPr>
          <w:p w14:paraId="2BD393DB"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 Curitiba - PR</w:t>
            </w:r>
          </w:p>
        </w:tc>
        <w:tc>
          <w:tcPr>
            <w:tcW w:w="2976" w:type="dxa"/>
            <w:tcBorders>
              <w:bottom w:val="single" w:sz="4" w:space="0" w:color="auto"/>
            </w:tcBorders>
            <w:vAlign w:val="center"/>
          </w:tcPr>
          <w:p w14:paraId="6EDBF147"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B9A99C3" w14:textId="77777777" w:rsidTr="00033678">
        <w:trPr>
          <w:trHeight w:val="284"/>
        </w:trPr>
        <w:tc>
          <w:tcPr>
            <w:tcW w:w="2552" w:type="dxa"/>
            <w:tcBorders>
              <w:bottom w:val="single" w:sz="4" w:space="0" w:color="auto"/>
            </w:tcBorders>
            <w:vAlign w:val="center"/>
          </w:tcPr>
          <w:p w14:paraId="2F28CDF9" w14:textId="77777777" w:rsidR="00FF3482" w:rsidRPr="00FF3482" w:rsidRDefault="00FF3482" w:rsidP="00240628">
            <w:pPr>
              <w:pStyle w:val="NormalWeb"/>
              <w:shd w:val="clear" w:color="auto" w:fill="FFFFFF"/>
              <w:spacing w:before="0" w:beforeAutospacing="0" w:after="0" w:afterAutospacing="0"/>
              <w:jc w:val="center"/>
              <w:rPr>
                <w:rStyle w:val="Forte"/>
                <w:rFonts w:ascii="Arial" w:eastAsiaTheme="majorEastAsia" w:hAnsi="Arial" w:cs="Arial"/>
                <w:b w:val="0"/>
                <w:bCs w:val="0"/>
                <w:sz w:val="16"/>
                <w:szCs w:val="16"/>
              </w:rPr>
            </w:pPr>
            <w:r w:rsidRPr="00FF3482">
              <w:rPr>
                <w:rStyle w:val="Hyperlink"/>
                <w:rFonts w:ascii="Arial" w:hAnsi="Arial" w:cs="Arial"/>
                <w:color w:val="auto"/>
                <w:sz w:val="16"/>
                <w:szCs w:val="16"/>
                <w:u w:val="none"/>
              </w:rPr>
              <w:t>Casini Massas</w:t>
            </w:r>
          </w:p>
        </w:tc>
        <w:tc>
          <w:tcPr>
            <w:tcW w:w="3657" w:type="dxa"/>
            <w:gridSpan w:val="2"/>
            <w:tcBorders>
              <w:bottom w:val="single" w:sz="4" w:space="0" w:color="auto"/>
            </w:tcBorders>
            <w:vAlign w:val="center"/>
          </w:tcPr>
          <w:p w14:paraId="4B7284E0"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 Itajaí - SC</w:t>
            </w:r>
          </w:p>
        </w:tc>
        <w:tc>
          <w:tcPr>
            <w:tcW w:w="2976" w:type="dxa"/>
            <w:tcBorders>
              <w:bottom w:val="single" w:sz="4" w:space="0" w:color="auto"/>
            </w:tcBorders>
            <w:vAlign w:val="center"/>
          </w:tcPr>
          <w:p w14:paraId="036060CB"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7103254D" w14:textId="77777777" w:rsidTr="00033678">
        <w:trPr>
          <w:trHeight w:val="284"/>
        </w:trPr>
        <w:tc>
          <w:tcPr>
            <w:tcW w:w="2552" w:type="dxa"/>
            <w:tcBorders>
              <w:bottom w:val="single" w:sz="4" w:space="0" w:color="auto"/>
            </w:tcBorders>
            <w:vAlign w:val="center"/>
          </w:tcPr>
          <w:p w14:paraId="0509A3F0" w14:textId="77777777" w:rsidR="00FF3482" w:rsidRPr="00FF3482" w:rsidRDefault="00FF3482" w:rsidP="00240628">
            <w:pPr>
              <w:shd w:val="clear" w:color="auto" w:fill="FFFFFF"/>
              <w:jc w:val="center"/>
              <w:rPr>
                <w:rStyle w:val="Forte"/>
                <w:rFonts w:ascii="Arial" w:eastAsia="Times New Roman" w:hAnsi="Arial" w:cs="Arial"/>
                <w:b w:val="0"/>
                <w:bCs w:val="0"/>
                <w:sz w:val="16"/>
                <w:szCs w:val="16"/>
              </w:rPr>
            </w:pPr>
            <w:r w:rsidRPr="00FF3482">
              <w:rPr>
                <w:rFonts w:ascii="Arial" w:eastAsia="Times New Roman" w:hAnsi="Arial" w:cs="Arial"/>
                <w:sz w:val="16"/>
                <w:szCs w:val="16"/>
              </w:rPr>
              <w:t>Coisas Do Chico</w:t>
            </w:r>
          </w:p>
        </w:tc>
        <w:tc>
          <w:tcPr>
            <w:tcW w:w="3657" w:type="dxa"/>
            <w:gridSpan w:val="2"/>
            <w:tcBorders>
              <w:bottom w:val="single" w:sz="4" w:space="0" w:color="auto"/>
            </w:tcBorders>
            <w:vAlign w:val="center"/>
          </w:tcPr>
          <w:p w14:paraId="5DE2D659"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Itapema - SC</w:t>
            </w:r>
          </w:p>
        </w:tc>
        <w:tc>
          <w:tcPr>
            <w:tcW w:w="2976" w:type="dxa"/>
            <w:tcBorders>
              <w:bottom w:val="single" w:sz="4" w:space="0" w:color="auto"/>
            </w:tcBorders>
            <w:vAlign w:val="center"/>
          </w:tcPr>
          <w:p w14:paraId="6245FBF5"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37094DF" w14:textId="77777777" w:rsidTr="00033678">
        <w:trPr>
          <w:trHeight w:val="284"/>
        </w:trPr>
        <w:tc>
          <w:tcPr>
            <w:tcW w:w="2552" w:type="dxa"/>
            <w:tcBorders>
              <w:bottom w:val="single" w:sz="4" w:space="0" w:color="auto"/>
            </w:tcBorders>
            <w:vAlign w:val="center"/>
          </w:tcPr>
          <w:p w14:paraId="20BAE7C5"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bCs/>
                <w:sz w:val="16"/>
                <w:szCs w:val="16"/>
              </w:rPr>
              <w:t>Iberostar Hotel E Resort</w:t>
            </w:r>
          </w:p>
        </w:tc>
        <w:tc>
          <w:tcPr>
            <w:tcW w:w="3657" w:type="dxa"/>
            <w:gridSpan w:val="2"/>
            <w:tcBorders>
              <w:bottom w:val="single" w:sz="4" w:space="0" w:color="auto"/>
            </w:tcBorders>
            <w:vAlign w:val="center"/>
          </w:tcPr>
          <w:p w14:paraId="3D5A408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pacing w:val="3"/>
                <w:sz w:val="16"/>
                <w:szCs w:val="16"/>
                <w:shd w:val="clear" w:color="auto" w:fill="FFFFFF"/>
              </w:rPr>
              <w:t>Mata de São João - BA</w:t>
            </w:r>
          </w:p>
        </w:tc>
        <w:tc>
          <w:tcPr>
            <w:tcW w:w="2976" w:type="dxa"/>
            <w:tcBorders>
              <w:bottom w:val="single" w:sz="4" w:space="0" w:color="auto"/>
            </w:tcBorders>
            <w:vAlign w:val="center"/>
          </w:tcPr>
          <w:p w14:paraId="4A69DA86"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8DCD285" w14:textId="77777777" w:rsidTr="00033678">
        <w:trPr>
          <w:trHeight w:val="284"/>
        </w:trPr>
        <w:tc>
          <w:tcPr>
            <w:tcW w:w="2552" w:type="dxa"/>
            <w:tcBorders>
              <w:bottom w:val="single" w:sz="4" w:space="0" w:color="auto"/>
            </w:tcBorders>
            <w:vAlign w:val="center"/>
          </w:tcPr>
          <w:p w14:paraId="610BD8E5" w14:textId="77777777" w:rsidR="00FF3482" w:rsidRPr="00FF3482" w:rsidRDefault="00FF3482" w:rsidP="00240628">
            <w:pPr>
              <w:jc w:val="center"/>
              <w:rPr>
                <w:rStyle w:val="Forte"/>
                <w:rFonts w:ascii="Arial" w:hAnsi="Arial" w:cs="Arial"/>
                <w:b w:val="0"/>
                <w:bCs w:val="0"/>
                <w:sz w:val="16"/>
                <w:szCs w:val="16"/>
                <w:shd w:val="clear" w:color="auto" w:fill="FFFFFF"/>
                <w:lang w:val="en-US"/>
              </w:rPr>
            </w:pPr>
            <w:r w:rsidRPr="00FF3482">
              <w:rPr>
                <w:rFonts w:ascii="Arial" w:hAnsi="Arial" w:cs="Arial"/>
                <w:sz w:val="16"/>
                <w:szCs w:val="16"/>
                <w:shd w:val="clear" w:color="auto" w:fill="FFFFFF"/>
                <w:lang w:val="en-US"/>
              </w:rPr>
              <w:t>Kaitô Lounge Sushi</w:t>
            </w:r>
          </w:p>
        </w:tc>
        <w:tc>
          <w:tcPr>
            <w:tcW w:w="3657" w:type="dxa"/>
            <w:gridSpan w:val="2"/>
            <w:tcBorders>
              <w:bottom w:val="single" w:sz="4" w:space="0" w:color="auto"/>
            </w:tcBorders>
            <w:vAlign w:val="center"/>
          </w:tcPr>
          <w:p w14:paraId="1E8CB7A3"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Itapema - SC</w:t>
            </w:r>
          </w:p>
        </w:tc>
        <w:tc>
          <w:tcPr>
            <w:tcW w:w="2976" w:type="dxa"/>
            <w:tcBorders>
              <w:bottom w:val="single" w:sz="4" w:space="0" w:color="auto"/>
            </w:tcBorders>
            <w:vAlign w:val="center"/>
          </w:tcPr>
          <w:p w14:paraId="176DB804"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F9EE6DC" w14:textId="77777777" w:rsidTr="00033678">
        <w:trPr>
          <w:trHeight w:val="284"/>
        </w:trPr>
        <w:tc>
          <w:tcPr>
            <w:tcW w:w="2552" w:type="dxa"/>
            <w:tcBorders>
              <w:bottom w:val="single" w:sz="4" w:space="0" w:color="auto"/>
            </w:tcBorders>
            <w:vAlign w:val="center"/>
          </w:tcPr>
          <w:p w14:paraId="6A84FAB3" w14:textId="77777777" w:rsidR="00FF3482" w:rsidRPr="00FF3482" w:rsidRDefault="00FF3482" w:rsidP="00240628">
            <w:pPr>
              <w:jc w:val="center"/>
              <w:rPr>
                <w:rStyle w:val="Forte"/>
                <w:rFonts w:ascii="Arial" w:hAnsi="Arial" w:cs="Arial"/>
                <w:b w:val="0"/>
                <w:bCs w:val="0"/>
                <w:sz w:val="16"/>
                <w:szCs w:val="16"/>
              </w:rPr>
            </w:pPr>
            <w:r w:rsidRPr="00FF3482">
              <w:rPr>
                <w:rFonts w:ascii="Arial" w:eastAsia="Times New Roman" w:hAnsi="Arial" w:cs="Arial"/>
                <w:sz w:val="16"/>
                <w:szCs w:val="16"/>
              </w:rPr>
              <w:t>Lui Sushi</w:t>
            </w:r>
          </w:p>
        </w:tc>
        <w:tc>
          <w:tcPr>
            <w:tcW w:w="3657" w:type="dxa"/>
            <w:gridSpan w:val="2"/>
            <w:tcBorders>
              <w:bottom w:val="single" w:sz="4" w:space="0" w:color="auto"/>
            </w:tcBorders>
            <w:vAlign w:val="center"/>
          </w:tcPr>
          <w:p w14:paraId="0A92A2B0"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tcBorders>
              <w:bottom w:val="single" w:sz="4" w:space="0" w:color="auto"/>
            </w:tcBorders>
            <w:vAlign w:val="center"/>
          </w:tcPr>
          <w:p w14:paraId="3677DE81"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29DAF168" w14:textId="77777777" w:rsidTr="00033678">
        <w:trPr>
          <w:trHeight w:val="284"/>
        </w:trPr>
        <w:tc>
          <w:tcPr>
            <w:tcW w:w="2552" w:type="dxa"/>
            <w:tcBorders>
              <w:bottom w:val="single" w:sz="4" w:space="0" w:color="auto"/>
            </w:tcBorders>
            <w:vAlign w:val="center"/>
          </w:tcPr>
          <w:p w14:paraId="2E0B5652"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Maple Bar E Grill</w:t>
            </w:r>
          </w:p>
        </w:tc>
        <w:tc>
          <w:tcPr>
            <w:tcW w:w="3657" w:type="dxa"/>
            <w:gridSpan w:val="2"/>
            <w:tcBorders>
              <w:bottom w:val="single" w:sz="4" w:space="0" w:color="auto"/>
            </w:tcBorders>
            <w:vAlign w:val="center"/>
          </w:tcPr>
          <w:p w14:paraId="03FB5DD0"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tcBorders>
              <w:bottom w:val="single" w:sz="4" w:space="0" w:color="auto"/>
            </w:tcBorders>
            <w:vAlign w:val="center"/>
          </w:tcPr>
          <w:p w14:paraId="5D4A95C1"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EFFFABC" w14:textId="77777777" w:rsidTr="00033678">
        <w:trPr>
          <w:trHeight w:val="284"/>
        </w:trPr>
        <w:tc>
          <w:tcPr>
            <w:tcW w:w="2552" w:type="dxa"/>
            <w:vAlign w:val="center"/>
          </w:tcPr>
          <w:p w14:paraId="4F6BE252"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Quintal Da Mata Restaurante</w:t>
            </w:r>
          </w:p>
        </w:tc>
        <w:tc>
          <w:tcPr>
            <w:tcW w:w="3657" w:type="dxa"/>
            <w:gridSpan w:val="2"/>
            <w:vAlign w:val="center"/>
          </w:tcPr>
          <w:p w14:paraId="78D63ED3"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rPr>
              <w:t>Lajes do Caldeirão - AL</w:t>
            </w:r>
          </w:p>
        </w:tc>
        <w:tc>
          <w:tcPr>
            <w:tcW w:w="2976" w:type="dxa"/>
            <w:vAlign w:val="center"/>
          </w:tcPr>
          <w:p w14:paraId="4E351917"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8B83BC1" w14:textId="77777777" w:rsidTr="00033678">
        <w:trPr>
          <w:trHeight w:val="284"/>
        </w:trPr>
        <w:tc>
          <w:tcPr>
            <w:tcW w:w="2552" w:type="dxa"/>
            <w:vAlign w:val="center"/>
          </w:tcPr>
          <w:p w14:paraId="5D42AFD3" w14:textId="77777777" w:rsidR="00FF3482" w:rsidRPr="00FF3482" w:rsidRDefault="00FF3482" w:rsidP="00240628">
            <w:pPr>
              <w:jc w:val="center"/>
              <w:rPr>
                <w:rStyle w:val="Forte"/>
                <w:rFonts w:ascii="Arial" w:eastAsia="Times New Roman" w:hAnsi="Arial" w:cs="Arial"/>
                <w:b w:val="0"/>
                <w:bCs w:val="0"/>
                <w:sz w:val="16"/>
                <w:szCs w:val="16"/>
                <w:lang w:val="en-US"/>
              </w:rPr>
            </w:pPr>
            <w:r w:rsidRPr="00FF3482">
              <w:rPr>
                <w:rFonts w:ascii="Arial" w:eastAsia="Times New Roman" w:hAnsi="Arial" w:cs="Arial"/>
                <w:sz w:val="16"/>
                <w:szCs w:val="16"/>
                <w:lang w:val="en-US"/>
              </w:rPr>
              <w:t xml:space="preserve">Sandri Palace Hotel </w:t>
            </w:r>
          </w:p>
        </w:tc>
        <w:tc>
          <w:tcPr>
            <w:tcW w:w="3657" w:type="dxa"/>
            <w:gridSpan w:val="2"/>
            <w:vAlign w:val="center"/>
          </w:tcPr>
          <w:p w14:paraId="62600DF6" w14:textId="77777777" w:rsidR="00FF3482" w:rsidRPr="00FF3482" w:rsidRDefault="00FF3482" w:rsidP="00240628">
            <w:pPr>
              <w:jc w:val="center"/>
              <w:rPr>
                <w:rStyle w:val="Forte"/>
                <w:rFonts w:ascii="Arial" w:hAnsi="Arial" w:cs="Arial"/>
                <w:b w:val="0"/>
                <w:sz w:val="16"/>
                <w:szCs w:val="16"/>
                <w:lang w:val="en-US"/>
              </w:rPr>
            </w:pPr>
            <w:r w:rsidRPr="00FF3482">
              <w:rPr>
                <w:rFonts w:ascii="Arial" w:hAnsi="Arial" w:cs="Arial"/>
                <w:sz w:val="16"/>
                <w:szCs w:val="16"/>
                <w:shd w:val="clear" w:color="auto" w:fill="FFFFFF"/>
              </w:rPr>
              <w:t>Itajaí - SC</w:t>
            </w:r>
          </w:p>
        </w:tc>
        <w:tc>
          <w:tcPr>
            <w:tcW w:w="2976" w:type="dxa"/>
            <w:vAlign w:val="center"/>
          </w:tcPr>
          <w:p w14:paraId="1A048E2E" w14:textId="77777777" w:rsidR="00FF3482" w:rsidRPr="00FF3482" w:rsidRDefault="00FF3482" w:rsidP="00240628">
            <w:pPr>
              <w:jc w:val="center"/>
              <w:rPr>
                <w:rStyle w:val="Forte"/>
                <w:rFonts w:ascii="Arial" w:hAnsi="Arial" w:cs="Arial"/>
                <w:b w:val="0"/>
                <w:sz w:val="16"/>
                <w:szCs w:val="16"/>
                <w:lang w:val="en-US"/>
              </w:rPr>
            </w:pPr>
            <w:r w:rsidRPr="00FF3482">
              <w:rPr>
                <w:rStyle w:val="Forte"/>
                <w:rFonts w:ascii="Arial" w:hAnsi="Arial" w:cs="Arial"/>
                <w:b w:val="0"/>
                <w:sz w:val="16"/>
                <w:szCs w:val="16"/>
                <w:lang w:val="en-US"/>
              </w:rPr>
              <w:t>01</w:t>
            </w:r>
          </w:p>
        </w:tc>
      </w:tr>
      <w:tr w:rsidR="00FF3482" w:rsidRPr="00FF3482" w14:paraId="293257E3" w14:textId="77777777" w:rsidTr="00033678">
        <w:trPr>
          <w:trHeight w:val="284"/>
        </w:trPr>
        <w:tc>
          <w:tcPr>
            <w:tcW w:w="2552" w:type="dxa"/>
            <w:tcBorders>
              <w:bottom w:val="single" w:sz="4" w:space="0" w:color="auto"/>
            </w:tcBorders>
            <w:vAlign w:val="center"/>
          </w:tcPr>
          <w:p w14:paraId="6ED925BD"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Tai Oriental Cuisine</w:t>
            </w:r>
          </w:p>
        </w:tc>
        <w:tc>
          <w:tcPr>
            <w:tcW w:w="3657" w:type="dxa"/>
            <w:gridSpan w:val="2"/>
            <w:tcBorders>
              <w:bottom w:val="single" w:sz="4" w:space="0" w:color="auto"/>
            </w:tcBorders>
            <w:vAlign w:val="center"/>
          </w:tcPr>
          <w:p w14:paraId="1B89C091"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Itapema - SC</w:t>
            </w:r>
          </w:p>
        </w:tc>
        <w:tc>
          <w:tcPr>
            <w:tcW w:w="2976" w:type="dxa"/>
            <w:tcBorders>
              <w:bottom w:val="single" w:sz="4" w:space="0" w:color="auto"/>
            </w:tcBorders>
            <w:vAlign w:val="center"/>
          </w:tcPr>
          <w:p w14:paraId="0EAD4CBA"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69C2059" w14:textId="77777777" w:rsidTr="00E61235">
        <w:trPr>
          <w:trHeight w:val="284"/>
        </w:trPr>
        <w:tc>
          <w:tcPr>
            <w:tcW w:w="9185" w:type="dxa"/>
            <w:gridSpan w:val="4"/>
            <w:shd w:val="clear" w:color="auto" w:fill="BFBFBF" w:themeFill="background1" w:themeFillShade="BF"/>
            <w:vAlign w:val="center"/>
          </w:tcPr>
          <w:p w14:paraId="4604F0F1" w14:textId="69B5E2B1" w:rsidR="00FF3482" w:rsidRPr="00FF3482" w:rsidRDefault="00FF3482" w:rsidP="00240628">
            <w:pPr>
              <w:jc w:val="center"/>
              <w:rPr>
                <w:rStyle w:val="Forte"/>
                <w:rFonts w:ascii="Arial" w:hAnsi="Arial" w:cs="Arial"/>
                <w:sz w:val="16"/>
                <w:szCs w:val="16"/>
              </w:rPr>
            </w:pPr>
            <w:r>
              <w:rPr>
                <w:rStyle w:val="Forte"/>
                <w:rFonts w:ascii="Arial" w:hAnsi="Arial" w:cs="Arial"/>
                <w:sz w:val="16"/>
                <w:szCs w:val="16"/>
              </w:rPr>
              <w:t>2</w:t>
            </w:r>
            <w:r>
              <w:rPr>
                <w:rStyle w:val="Forte"/>
                <w:sz w:val="16"/>
                <w:szCs w:val="16"/>
              </w:rPr>
              <w:t>020/2</w:t>
            </w:r>
          </w:p>
        </w:tc>
      </w:tr>
      <w:tr w:rsidR="00FF3482" w:rsidRPr="00FF3482" w14:paraId="3690F753" w14:textId="77777777" w:rsidTr="00033678">
        <w:trPr>
          <w:trHeight w:val="284"/>
        </w:trPr>
        <w:tc>
          <w:tcPr>
            <w:tcW w:w="2552" w:type="dxa"/>
            <w:shd w:val="clear" w:color="auto" w:fill="BFBFBF" w:themeFill="background1" w:themeFillShade="BF"/>
            <w:vAlign w:val="center"/>
          </w:tcPr>
          <w:p w14:paraId="72DE983A" w14:textId="77777777" w:rsidR="00FF3482" w:rsidRPr="00FF3482" w:rsidRDefault="00FF3482" w:rsidP="00240628">
            <w:pPr>
              <w:keepNext/>
              <w:jc w:val="center"/>
              <w:rPr>
                <w:rStyle w:val="Forte"/>
                <w:rFonts w:ascii="Arial" w:hAnsi="Arial" w:cs="Arial"/>
                <w:sz w:val="16"/>
                <w:szCs w:val="16"/>
              </w:rPr>
            </w:pPr>
            <w:r w:rsidRPr="00FF3482">
              <w:rPr>
                <w:rStyle w:val="Forte"/>
                <w:rFonts w:ascii="Arial" w:hAnsi="Arial" w:cs="Arial"/>
                <w:sz w:val="16"/>
                <w:szCs w:val="16"/>
              </w:rPr>
              <w:t>Empresa/Instituição</w:t>
            </w:r>
          </w:p>
        </w:tc>
        <w:tc>
          <w:tcPr>
            <w:tcW w:w="3657" w:type="dxa"/>
            <w:gridSpan w:val="2"/>
            <w:shd w:val="clear" w:color="auto" w:fill="BFBFBF" w:themeFill="background1" w:themeFillShade="BF"/>
            <w:vAlign w:val="center"/>
          </w:tcPr>
          <w:p w14:paraId="6082F077" w14:textId="77777777" w:rsidR="00FF3482" w:rsidRPr="00FF3482" w:rsidRDefault="00FF3482" w:rsidP="00240628">
            <w:pPr>
              <w:keepNext/>
              <w:jc w:val="center"/>
              <w:rPr>
                <w:rStyle w:val="Forte"/>
                <w:rFonts w:ascii="Arial" w:hAnsi="Arial" w:cs="Arial"/>
                <w:sz w:val="16"/>
                <w:szCs w:val="16"/>
              </w:rPr>
            </w:pPr>
            <w:r w:rsidRPr="00FF3482">
              <w:rPr>
                <w:rStyle w:val="Forte"/>
                <w:rFonts w:ascii="Arial" w:hAnsi="Arial" w:cs="Arial"/>
                <w:sz w:val="16"/>
                <w:szCs w:val="16"/>
              </w:rPr>
              <w:t>Município</w:t>
            </w:r>
          </w:p>
        </w:tc>
        <w:tc>
          <w:tcPr>
            <w:tcW w:w="2976" w:type="dxa"/>
            <w:shd w:val="clear" w:color="auto" w:fill="BFBFBF" w:themeFill="background1" w:themeFillShade="BF"/>
            <w:vAlign w:val="center"/>
          </w:tcPr>
          <w:p w14:paraId="1A4FE7C4" w14:textId="77777777" w:rsidR="00FF3482" w:rsidRPr="00FF3482" w:rsidRDefault="00FF3482" w:rsidP="00240628">
            <w:pPr>
              <w:keepNext/>
              <w:jc w:val="center"/>
              <w:rPr>
                <w:rStyle w:val="Forte"/>
                <w:rFonts w:ascii="Arial" w:hAnsi="Arial" w:cs="Arial"/>
                <w:sz w:val="16"/>
                <w:szCs w:val="16"/>
              </w:rPr>
            </w:pPr>
            <w:r w:rsidRPr="00FF3482">
              <w:rPr>
                <w:rStyle w:val="Forte"/>
                <w:rFonts w:ascii="Arial" w:hAnsi="Arial" w:cs="Arial"/>
                <w:sz w:val="16"/>
                <w:szCs w:val="16"/>
              </w:rPr>
              <w:t>Nº acadêmicos recebidos</w:t>
            </w:r>
          </w:p>
        </w:tc>
      </w:tr>
      <w:tr w:rsidR="00FF3482" w:rsidRPr="00FF3482" w14:paraId="04B4CCDB" w14:textId="77777777" w:rsidTr="00033678">
        <w:trPr>
          <w:trHeight w:val="284"/>
        </w:trPr>
        <w:tc>
          <w:tcPr>
            <w:tcW w:w="2552" w:type="dxa"/>
            <w:vAlign w:val="center"/>
          </w:tcPr>
          <w:p w14:paraId="726CFE78"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Balaio Ims</w:t>
            </w:r>
          </w:p>
        </w:tc>
        <w:tc>
          <w:tcPr>
            <w:tcW w:w="3657" w:type="dxa"/>
            <w:gridSpan w:val="2"/>
            <w:vAlign w:val="center"/>
          </w:tcPr>
          <w:p w14:paraId="5A6B4132"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São Paulo - SP</w:t>
            </w:r>
          </w:p>
        </w:tc>
        <w:tc>
          <w:tcPr>
            <w:tcW w:w="2976" w:type="dxa"/>
            <w:vAlign w:val="center"/>
          </w:tcPr>
          <w:p w14:paraId="5FB101E4"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6717C442" w14:textId="77777777" w:rsidTr="00033678">
        <w:trPr>
          <w:trHeight w:val="284"/>
        </w:trPr>
        <w:tc>
          <w:tcPr>
            <w:tcW w:w="2552" w:type="dxa"/>
            <w:vAlign w:val="center"/>
          </w:tcPr>
          <w:p w14:paraId="2723AF7F"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Boteco Fino</w:t>
            </w:r>
          </w:p>
        </w:tc>
        <w:tc>
          <w:tcPr>
            <w:tcW w:w="3657" w:type="dxa"/>
            <w:gridSpan w:val="2"/>
            <w:vAlign w:val="center"/>
          </w:tcPr>
          <w:p w14:paraId="1F106EFC"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 xml:space="preserve">Gaspar – SC </w:t>
            </w:r>
          </w:p>
        </w:tc>
        <w:tc>
          <w:tcPr>
            <w:tcW w:w="2976" w:type="dxa"/>
            <w:vAlign w:val="center"/>
          </w:tcPr>
          <w:p w14:paraId="547E76D6"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2DF975D3" w14:textId="77777777" w:rsidTr="00033678">
        <w:trPr>
          <w:trHeight w:val="284"/>
        </w:trPr>
        <w:tc>
          <w:tcPr>
            <w:tcW w:w="2552" w:type="dxa"/>
            <w:vAlign w:val="center"/>
          </w:tcPr>
          <w:p w14:paraId="15D11748"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Cantina Trentin</w:t>
            </w:r>
          </w:p>
        </w:tc>
        <w:tc>
          <w:tcPr>
            <w:tcW w:w="3657" w:type="dxa"/>
            <w:gridSpan w:val="2"/>
            <w:vAlign w:val="center"/>
          </w:tcPr>
          <w:p w14:paraId="1176EFF0"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Erechim - RS</w:t>
            </w:r>
          </w:p>
        </w:tc>
        <w:tc>
          <w:tcPr>
            <w:tcW w:w="2976" w:type="dxa"/>
            <w:vAlign w:val="center"/>
          </w:tcPr>
          <w:p w14:paraId="1ADF884E"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37BEDD6F" w14:textId="77777777" w:rsidTr="00033678">
        <w:trPr>
          <w:trHeight w:val="284"/>
        </w:trPr>
        <w:tc>
          <w:tcPr>
            <w:tcW w:w="2552" w:type="dxa"/>
            <w:vAlign w:val="center"/>
          </w:tcPr>
          <w:p w14:paraId="5629FCB6" w14:textId="77777777" w:rsidR="00FF3482" w:rsidRPr="00FF3482" w:rsidRDefault="00FF3482" w:rsidP="00240628">
            <w:pPr>
              <w:jc w:val="center"/>
              <w:rPr>
                <w:rFonts w:ascii="Arial" w:hAnsi="Arial" w:cs="Arial"/>
                <w:sz w:val="16"/>
                <w:szCs w:val="16"/>
              </w:rPr>
            </w:pPr>
            <w:r w:rsidRPr="00FF3482">
              <w:rPr>
                <w:rFonts w:ascii="Arial" w:hAnsi="Arial" w:cs="Arial"/>
                <w:sz w:val="16"/>
                <w:szCs w:val="16"/>
              </w:rPr>
              <w:t>Chaplin</w:t>
            </w:r>
          </w:p>
        </w:tc>
        <w:tc>
          <w:tcPr>
            <w:tcW w:w="3657" w:type="dxa"/>
            <w:gridSpan w:val="2"/>
            <w:vAlign w:val="center"/>
          </w:tcPr>
          <w:p w14:paraId="23D0C2E3" w14:textId="77777777" w:rsidR="00FF3482" w:rsidRPr="00FF3482" w:rsidRDefault="00FF3482" w:rsidP="00240628">
            <w:pPr>
              <w:jc w:val="center"/>
              <w:rPr>
                <w:rFonts w:ascii="Arial" w:hAnsi="Arial" w:cs="Arial"/>
                <w:color w:val="202124"/>
                <w:sz w:val="16"/>
                <w:szCs w:val="16"/>
                <w:shd w:val="clear" w:color="auto" w:fill="FFFFFF"/>
              </w:rPr>
            </w:pPr>
            <w:r w:rsidRPr="00FF3482">
              <w:rPr>
                <w:rFonts w:ascii="Arial" w:hAnsi="Arial" w:cs="Arial"/>
                <w:sz w:val="16"/>
                <w:szCs w:val="16"/>
                <w:shd w:val="clear" w:color="auto" w:fill="FFFFFF"/>
              </w:rPr>
              <w:t>Balneário Camboriú - SC</w:t>
            </w:r>
          </w:p>
        </w:tc>
        <w:tc>
          <w:tcPr>
            <w:tcW w:w="2976" w:type="dxa"/>
            <w:vAlign w:val="center"/>
          </w:tcPr>
          <w:p w14:paraId="1AD1401B"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7954FA5" w14:textId="77777777" w:rsidTr="00033678">
        <w:trPr>
          <w:trHeight w:val="284"/>
        </w:trPr>
        <w:tc>
          <w:tcPr>
            <w:tcW w:w="2552" w:type="dxa"/>
            <w:vAlign w:val="center"/>
          </w:tcPr>
          <w:p w14:paraId="3041B3A2"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Charco Restaurante</w:t>
            </w:r>
          </w:p>
        </w:tc>
        <w:tc>
          <w:tcPr>
            <w:tcW w:w="3657" w:type="dxa"/>
            <w:gridSpan w:val="2"/>
            <w:vAlign w:val="center"/>
          </w:tcPr>
          <w:p w14:paraId="63950C31"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São Paulo - SP</w:t>
            </w:r>
          </w:p>
        </w:tc>
        <w:tc>
          <w:tcPr>
            <w:tcW w:w="2976" w:type="dxa"/>
            <w:vAlign w:val="center"/>
          </w:tcPr>
          <w:p w14:paraId="6801926F"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36B1A2F0" w14:textId="77777777" w:rsidTr="00033678">
        <w:trPr>
          <w:trHeight w:val="284"/>
        </w:trPr>
        <w:tc>
          <w:tcPr>
            <w:tcW w:w="2552" w:type="dxa"/>
            <w:vAlign w:val="center"/>
          </w:tcPr>
          <w:p w14:paraId="561D2CC7"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Chef Rouge</w:t>
            </w:r>
          </w:p>
        </w:tc>
        <w:tc>
          <w:tcPr>
            <w:tcW w:w="3657" w:type="dxa"/>
            <w:gridSpan w:val="2"/>
            <w:vAlign w:val="center"/>
          </w:tcPr>
          <w:p w14:paraId="384BC53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color w:val="202124"/>
                <w:sz w:val="16"/>
                <w:szCs w:val="16"/>
                <w:shd w:val="clear" w:color="auto" w:fill="FFFFFF"/>
              </w:rPr>
              <w:t>São Paulo - SP</w:t>
            </w:r>
          </w:p>
        </w:tc>
        <w:tc>
          <w:tcPr>
            <w:tcW w:w="2976" w:type="dxa"/>
            <w:vAlign w:val="center"/>
          </w:tcPr>
          <w:p w14:paraId="4DD93FD8"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2A1A7B5E" w14:textId="77777777" w:rsidTr="00033678">
        <w:trPr>
          <w:trHeight w:val="284"/>
        </w:trPr>
        <w:tc>
          <w:tcPr>
            <w:tcW w:w="2552" w:type="dxa"/>
            <w:vAlign w:val="center"/>
          </w:tcPr>
          <w:p w14:paraId="57C4ABA0"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Doces Momentos</w:t>
            </w:r>
          </w:p>
        </w:tc>
        <w:tc>
          <w:tcPr>
            <w:tcW w:w="3657" w:type="dxa"/>
            <w:gridSpan w:val="2"/>
            <w:vAlign w:val="center"/>
          </w:tcPr>
          <w:p w14:paraId="2EF8FC2E"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rPr>
              <w:t>Campo Grande - MS</w:t>
            </w:r>
          </w:p>
        </w:tc>
        <w:tc>
          <w:tcPr>
            <w:tcW w:w="2976" w:type="dxa"/>
            <w:vAlign w:val="center"/>
          </w:tcPr>
          <w:p w14:paraId="20EF4F7F"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B1D62E6" w14:textId="77777777" w:rsidTr="00033678">
        <w:trPr>
          <w:trHeight w:val="284"/>
        </w:trPr>
        <w:tc>
          <w:tcPr>
            <w:tcW w:w="2552" w:type="dxa"/>
            <w:vAlign w:val="center"/>
          </w:tcPr>
          <w:p w14:paraId="54FB85BC"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Dudu Restaurante</w:t>
            </w:r>
          </w:p>
        </w:tc>
        <w:tc>
          <w:tcPr>
            <w:tcW w:w="3657" w:type="dxa"/>
            <w:gridSpan w:val="2"/>
            <w:vAlign w:val="center"/>
          </w:tcPr>
          <w:p w14:paraId="50466D2A"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vAlign w:val="center"/>
          </w:tcPr>
          <w:p w14:paraId="38D6C55E"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02</w:t>
            </w:r>
          </w:p>
        </w:tc>
      </w:tr>
      <w:tr w:rsidR="00FF3482" w:rsidRPr="00FF3482" w14:paraId="46A801FF" w14:textId="77777777" w:rsidTr="00033678">
        <w:trPr>
          <w:trHeight w:val="284"/>
        </w:trPr>
        <w:tc>
          <w:tcPr>
            <w:tcW w:w="2552" w:type="dxa"/>
            <w:vAlign w:val="center"/>
          </w:tcPr>
          <w:p w14:paraId="5167DDC2"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Evvai</w:t>
            </w:r>
          </w:p>
        </w:tc>
        <w:tc>
          <w:tcPr>
            <w:tcW w:w="3657" w:type="dxa"/>
            <w:gridSpan w:val="2"/>
            <w:vAlign w:val="center"/>
          </w:tcPr>
          <w:p w14:paraId="18B32AE7"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São Paulo - SP</w:t>
            </w:r>
          </w:p>
        </w:tc>
        <w:tc>
          <w:tcPr>
            <w:tcW w:w="2976" w:type="dxa"/>
            <w:vAlign w:val="center"/>
          </w:tcPr>
          <w:p w14:paraId="2C81A813"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973DE78" w14:textId="77777777" w:rsidTr="00033678">
        <w:trPr>
          <w:trHeight w:val="284"/>
        </w:trPr>
        <w:tc>
          <w:tcPr>
            <w:tcW w:w="2552" w:type="dxa"/>
            <w:vAlign w:val="center"/>
          </w:tcPr>
          <w:p w14:paraId="36617C8A"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Kombina Felice</w:t>
            </w:r>
          </w:p>
        </w:tc>
        <w:tc>
          <w:tcPr>
            <w:tcW w:w="3657" w:type="dxa"/>
            <w:gridSpan w:val="2"/>
            <w:vAlign w:val="center"/>
          </w:tcPr>
          <w:p w14:paraId="54F378FF"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vAlign w:val="center"/>
          </w:tcPr>
          <w:p w14:paraId="1B75B7B0"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128F9897" w14:textId="77777777" w:rsidTr="00033678">
        <w:trPr>
          <w:trHeight w:val="284"/>
        </w:trPr>
        <w:tc>
          <w:tcPr>
            <w:tcW w:w="2552" w:type="dxa"/>
            <w:vAlign w:val="center"/>
          </w:tcPr>
          <w:p w14:paraId="7D2A6F24"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Lucca Bistrô</w:t>
            </w:r>
          </w:p>
        </w:tc>
        <w:tc>
          <w:tcPr>
            <w:tcW w:w="3657" w:type="dxa"/>
            <w:gridSpan w:val="2"/>
            <w:vAlign w:val="center"/>
          </w:tcPr>
          <w:p w14:paraId="5FF6B83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vAlign w:val="center"/>
          </w:tcPr>
          <w:p w14:paraId="1705941C"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3A7BDDC1" w14:textId="77777777" w:rsidTr="00033678">
        <w:trPr>
          <w:trHeight w:val="284"/>
        </w:trPr>
        <w:tc>
          <w:tcPr>
            <w:tcW w:w="2552" w:type="dxa"/>
            <w:vAlign w:val="center"/>
          </w:tcPr>
          <w:p w14:paraId="29DD8284" w14:textId="77777777" w:rsidR="00FF3482" w:rsidRPr="00FF3482" w:rsidRDefault="00FF3482" w:rsidP="00240628">
            <w:pPr>
              <w:jc w:val="center"/>
              <w:rPr>
                <w:rFonts w:ascii="Arial" w:hAnsi="Arial" w:cs="Arial"/>
                <w:sz w:val="16"/>
                <w:szCs w:val="16"/>
              </w:rPr>
            </w:pPr>
            <w:r w:rsidRPr="00FF3482">
              <w:rPr>
                <w:rFonts w:ascii="Arial" w:hAnsi="Arial" w:cs="Arial"/>
                <w:sz w:val="16"/>
                <w:szCs w:val="16"/>
              </w:rPr>
              <w:t>Mino Osteria</w:t>
            </w:r>
          </w:p>
        </w:tc>
        <w:tc>
          <w:tcPr>
            <w:tcW w:w="3657" w:type="dxa"/>
            <w:gridSpan w:val="2"/>
            <w:vAlign w:val="center"/>
          </w:tcPr>
          <w:p w14:paraId="31E4DB7E"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vAlign w:val="center"/>
          </w:tcPr>
          <w:p w14:paraId="33C54CF0"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058E8FC7" w14:textId="77777777" w:rsidTr="00033678">
        <w:trPr>
          <w:trHeight w:val="284"/>
        </w:trPr>
        <w:tc>
          <w:tcPr>
            <w:tcW w:w="2552" w:type="dxa"/>
            <w:vAlign w:val="center"/>
          </w:tcPr>
          <w:p w14:paraId="3CF70EF4"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Mocotó Restaurante</w:t>
            </w:r>
          </w:p>
        </w:tc>
        <w:tc>
          <w:tcPr>
            <w:tcW w:w="3657" w:type="dxa"/>
            <w:gridSpan w:val="2"/>
            <w:vAlign w:val="center"/>
          </w:tcPr>
          <w:p w14:paraId="6D05784F"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rPr>
              <w:t>São Paulo - SP</w:t>
            </w:r>
          </w:p>
        </w:tc>
        <w:tc>
          <w:tcPr>
            <w:tcW w:w="2976" w:type="dxa"/>
            <w:vAlign w:val="center"/>
          </w:tcPr>
          <w:p w14:paraId="05E56E75"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E3241F8" w14:textId="77777777" w:rsidTr="00033678">
        <w:trPr>
          <w:trHeight w:val="284"/>
        </w:trPr>
        <w:tc>
          <w:tcPr>
            <w:tcW w:w="2552" w:type="dxa"/>
            <w:vAlign w:val="center"/>
          </w:tcPr>
          <w:p w14:paraId="492E66C9"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Noma Brava</w:t>
            </w:r>
          </w:p>
        </w:tc>
        <w:tc>
          <w:tcPr>
            <w:tcW w:w="3657" w:type="dxa"/>
            <w:gridSpan w:val="2"/>
            <w:vAlign w:val="center"/>
          </w:tcPr>
          <w:p w14:paraId="142A0E48"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rPr>
              <w:t>Ítajaí - SC</w:t>
            </w:r>
          </w:p>
        </w:tc>
        <w:tc>
          <w:tcPr>
            <w:tcW w:w="2976" w:type="dxa"/>
            <w:vAlign w:val="center"/>
          </w:tcPr>
          <w:p w14:paraId="2C728ACB"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72F1FCA8" w14:textId="77777777" w:rsidTr="00033678">
        <w:trPr>
          <w:trHeight w:val="284"/>
        </w:trPr>
        <w:tc>
          <w:tcPr>
            <w:tcW w:w="2552" w:type="dxa"/>
            <w:vAlign w:val="center"/>
          </w:tcPr>
          <w:p w14:paraId="7919B5D6"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 xml:space="preserve">Nomaa Hotel </w:t>
            </w:r>
          </w:p>
        </w:tc>
        <w:tc>
          <w:tcPr>
            <w:tcW w:w="3657" w:type="dxa"/>
            <w:gridSpan w:val="2"/>
            <w:vAlign w:val="center"/>
          </w:tcPr>
          <w:p w14:paraId="6A61BE69"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rPr>
              <w:t>Curitiba - PR</w:t>
            </w:r>
          </w:p>
        </w:tc>
        <w:tc>
          <w:tcPr>
            <w:tcW w:w="2976" w:type="dxa"/>
            <w:vAlign w:val="center"/>
          </w:tcPr>
          <w:p w14:paraId="42D2C319"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1E8F758" w14:textId="77777777" w:rsidTr="00033678">
        <w:trPr>
          <w:trHeight w:val="284"/>
        </w:trPr>
        <w:tc>
          <w:tcPr>
            <w:tcW w:w="2552" w:type="dxa"/>
            <w:vAlign w:val="center"/>
          </w:tcPr>
          <w:p w14:paraId="4876B15E"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Number Seven</w:t>
            </w:r>
          </w:p>
        </w:tc>
        <w:tc>
          <w:tcPr>
            <w:tcW w:w="3657" w:type="dxa"/>
            <w:gridSpan w:val="2"/>
            <w:vAlign w:val="center"/>
          </w:tcPr>
          <w:p w14:paraId="0C7F323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rPr>
              <w:t>Balneário Camboriú - SC</w:t>
            </w:r>
          </w:p>
        </w:tc>
        <w:tc>
          <w:tcPr>
            <w:tcW w:w="2976" w:type="dxa"/>
            <w:vAlign w:val="center"/>
          </w:tcPr>
          <w:p w14:paraId="06B59A35"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483954A6" w14:textId="77777777" w:rsidTr="00033678">
        <w:trPr>
          <w:trHeight w:val="284"/>
        </w:trPr>
        <w:tc>
          <w:tcPr>
            <w:tcW w:w="2552" w:type="dxa"/>
            <w:vAlign w:val="center"/>
          </w:tcPr>
          <w:p w14:paraId="2165BF1E"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O Padeiro Artisan Bakery</w:t>
            </w:r>
          </w:p>
        </w:tc>
        <w:tc>
          <w:tcPr>
            <w:tcW w:w="3657" w:type="dxa"/>
            <w:gridSpan w:val="2"/>
            <w:vAlign w:val="center"/>
          </w:tcPr>
          <w:p w14:paraId="576194B3"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vAlign w:val="center"/>
          </w:tcPr>
          <w:p w14:paraId="559276B6"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722F78FC" w14:textId="77777777" w:rsidTr="00033678">
        <w:trPr>
          <w:trHeight w:val="284"/>
        </w:trPr>
        <w:tc>
          <w:tcPr>
            <w:tcW w:w="2552" w:type="dxa"/>
            <w:vAlign w:val="center"/>
          </w:tcPr>
          <w:p w14:paraId="5A714FD3"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Panificadora Tomasi</w:t>
            </w:r>
          </w:p>
        </w:tc>
        <w:tc>
          <w:tcPr>
            <w:tcW w:w="3657" w:type="dxa"/>
            <w:gridSpan w:val="2"/>
            <w:vAlign w:val="center"/>
          </w:tcPr>
          <w:p w14:paraId="48104498"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rPr>
              <w:t>Brusque - SC</w:t>
            </w:r>
          </w:p>
        </w:tc>
        <w:tc>
          <w:tcPr>
            <w:tcW w:w="2976" w:type="dxa"/>
            <w:vAlign w:val="center"/>
          </w:tcPr>
          <w:p w14:paraId="3324471F"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2DDFC559" w14:textId="77777777" w:rsidTr="00033678">
        <w:trPr>
          <w:trHeight w:val="284"/>
        </w:trPr>
        <w:tc>
          <w:tcPr>
            <w:tcW w:w="2552" w:type="dxa"/>
            <w:vAlign w:val="center"/>
          </w:tcPr>
          <w:p w14:paraId="2241572E"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Quatro7</w:t>
            </w:r>
          </w:p>
        </w:tc>
        <w:tc>
          <w:tcPr>
            <w:tcW w:w="3657" w:type="dxa"/>
            <w:gridSpan w:val="2"/>
            <w:vAlign w:val="center"/>
          </w:tcPr>
          <w:p w14:paraId="3FBA4E76"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vAlign w:val="center"/>
          </w:tcPr>
          <w:p w14:paraId="6960DB08"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02</w:t>
            </w:r>
          </w:p>
        </w:tc>
      </w:tr>
      <w:tr w:rsidR="00FF3482" w:rsidRPr="00FF3482" w14:paraId="39A907CE" w14:textId="77777777" w:rsidTr="00033678">
        <w:trPr>
          <w:trHeight w:val="284"/>
        </w:trPr>
        <w:tc>
          <w:tcPr>
            <w:tcW w:w="2552" w:type="dxa"/>
            <w:vAlign w:val="center"/>
          </w:tcPr>
          <w:p w14:paraId="7CA2A332"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Restaurante Recreio</w:t>
            </w:r>
          </w:p>
        </w:tc>
        <w:tc>
          <w:tcPr>
            <w:tcW w:w="3657" w:type="dxa"/>
            <w:gridSpan w:val="2"/>
            <w:vAlign w:val="center"/>
          </w:tcPr>
          <w:p w14:paraId="065BBA64"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vAlign w:val="center"/>
          </w:tcPr>
          <w:p w14:paraId="080A404F"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r w:rsidR="00FF3482" w:rsidRPr="00FF3482" w14:paraId="34DCA2D8" w14:textId="77777777" w:rsidTr="00033678">
        <w:trPr>
          <w:trHeight w:val="284"/>
        </w:trPr>
        <w:tc>
          <w:tcPr>
            <w:tcW w:w="2552" w:type="dxa"/>
            <w:vAlign w:val="center"/>
          </w:tcPr>
          <w:p w14:paraId="249D3092" w14:textId="77777777" w:rsidR="00FF3482" w:rsidRPr="00FF3482" w:rsidRDefault="00FF3482" w:rsidP="00240628">
            <w:pPr>
              <w:jc w:val="center"/>
              <w:rPr>
                <w:rStyle w:val="Forte"/>
                <w:rFonts w:ascii="Arial" w:hAnsi="Arial" w:cs="Arial"/>
                <w:b w:val="0"/>
                <w:bCs w:val="0"/>
                <w:sz w:val="16"/>
                <w:szCs w:val="16"/>
              </w:rPr>
            </w:pPr>
            <w:r w:rsidRPr="00FF3482">
              <w:rPr>
                <w:rFonts w:ascii="Arial" w:hAnsi="Arial" w:cs="Arial"/>
                <w:sz w:val="16"/>
                <w:szCs w:val="16"/>
              </w:rPr>
              <w:t>Soul Cozinha De Festa</w:t>
            </w:r>
          </w:p>
        </w:tc>
        <w:tc>
          <w:tcPr>
            <w:tcW w:w="3657" w:type="dxa"/>
            <w:gridSpan w:val="2"/>
            <w:vAlign w:val="center"/>
          </w:tcPr>
          <w:p w14:paraId="3D5D1680" w14:textId="77777777" w:rsidR="00FF3482" w:rsidRPr="00FF3482" w:rsidRDefault="00FF3482" w:rsidP="00240628">
            <w:pPr>
              <w:jc w:val="center"/>
              <w:rPr>
                <w:rStyle w:val="Forte"/>
                <w:rFonts w:ascii="Arial" w:hAnsi="Arial" w:cs="Arial"/>
                <w:b w:val="0"/>
                <w:sz w:val="16"/>
                <w:szCs w:val="16"/>
              </w:rPr>
            </w:pPr>
            <w:r w:rsidRPr="00FF3482">
              <w:rPr>
                <w:rFonts w:ascii="Arial" w:hAnsi="Arial" w:cs="Arial"/>
                <w:sz w:val="16"/>
                <w:szCs w:val="16"/>
                <w:shd w:val="clear" w:color="auto" w:fill="FFFFFF"/>
              </w:rPr>
              <w:t>Balneário Camboriú - SC</w:t>
            </w:r>
          </w:p>
        </w:tc>
        <w:tc>
          <w:tcPr>
            <w:tcW w:w="2976" w:type="dxa"/>
            <w:vAlign w:val="center"/>
          </w:tcPr>
          <w:p w14:paraId="3734EE96" w14:textId="77777777" w:rsidR="00FF3482" w:rsidRPr="00FF3482" w:rsidRDefault="00FF3482" w:rsidP="00240628">
            <w:pPr>
              <w:jc w:val="center"/>
              <w:rPr>
                <w:rStyle w:val="Forte"/>
                <w:rFonts w:ascii="Arial" w:hAnsi="Arial" w:cs="Arial"/>
                <w:b w:val="0"/>
                <w:sz w:val="16"/>
                <w:szCs w:val="16"/>
              </w:rPr>
            </w:pPr>
            <w:r w:rsidRPr="00FF3482">
              <w:rPr>
                <w:rStyle w:val="Forte"/>
                <w:rFonts w:ascii="Arial" w:hAnsi="Arial" w:cs="Arial"/>
                <w:b w:val="0"/>
                <w:sz w:val="16"/>
                <w:szCs w:val="16"/>
              </w:rPr>
              <w:t>01</w:t>
            </w:r>
          </w:p>
        </w:tc>
      </w:tr>
    </w:tbl>
    <w:p w14:paraId="210E1280" w14:textId="27E2CE63" w:rsidR="005B3907" w:rsidRPr="00B8228A" w:rsidRDefault="00FF3482" w:rsidP="00240628">
      <w:pPr>
        <w:pStyle w:val="QUADROS"/>
        <w:numPr>
          <w:ilvl w:val="0"/>
          <w:numId w:val="0"/>
        </w:numPr>
        <w:spacing w:before="60" w:after="240"/>
        <w:ind w:hanging="142"/>
        <w:rPr>
          <w:color w:val="auto"/>
          <w:sz w:val="18"/>
          <w:szCs w:val="18"/>
        </w:rPr>
      </w:pPr>
      <w:r w:rsidRPr="00B8228A">
        <w:rPr>
          <w:color w:val="auto"/>
          <w:sz w:val="18"/>
          <w:szCs w:val="18"/>
        </w:rPr>
        <w:t>Fonte: Coordenação do Curso de Gastronomia, 2021.</w:t>
      </w:r>
    </w:p>
    <w:p w14:paraId="1D2686CB" w14:textId="77777777" w:rsidR="00B07EA4" w:rsidRDefault="00B07EA4" w:rsidP="005B3907">
      <w:pPr>
        <w:spacing w:after="120" w:line="360" w:lineRule="auto"/>
        <w:jc w:val="both"/>
        <w:rPr>
          <w:rFonts w:ascii="Arial" w:eastAsia="Symbol" w:hAnsi="Arial" w:cs="Arial"/>
          <w:bCs/>
          <w:iCs/>
          <w:sz w:val="18"/>
          <w:szCs w:val="18"/>
          <w:lang w:eastAsia="pt-BR"/>
        </w:rPr>
      </w:pPr>
    </w:p>
    <w:p w14:paraId="33E87B0A" w14:textId="45F1CC85" w:rsidR="005B3907" w:rsidRPr="00007BFB" w:rsidRDefault="005B3907" w:rsidP="00B07EA4">
      <w:pPr>
        <w:spacing w:after="120" w:line="360" w:lineRule="auto"/>
        <w:ind w:left="-142" w:firstLine="142"/>
        <w:jc w:val="both"/>
        <w:rPr>
          <w:rFonts w:ascii="Arial" w:hAnsi="Arial" w:cs="Arial"/>
          <w:b/>
        </w:rPr>
      </w:pPr>
      <w:r w:rsidRPr="00007BFB">
        <w:rPr>
          <w:rFonts w:ascii="Arial" w:hAnsi="Arial" w:cs="Arial"/>
          <w:b/>
        </w:rPr>
        <w:t>6. TRABALHO DE CONCLUSÃO DE CURSO (TCC)</w:t>
      </w:r>
    </w:p>
    <w:p w14:paraId="78C4ED7F" w14:textId="683FEC9F" w:rsidR="005B3907" w:rsidRPr="00007BFB" w:rsidRDefault="005B3907" w:rsidP="005B3907">
      <w:pPr>
        <w:pStyle w:val="Default"/>
        <w:spacing w:after="120" w:line="360" w:lineRule="auto"/>
        <w:jc w:val="both"/>
        <w:rPr>
          <w:color w:val="auto"/>
          <w:sz w:val="22"/>
          <w:szCs w:val="22"/>
        </w:rPr>
      </w:pPr>
      <w:r w:rsidRPr="00007BFB">
        <w:rPr>
          <w:color w:val="auto"/>
          <w:sz w:val="22"/>
          <w:szCs w:val="22"/>
        </w:rPr>
        <w:t xml:space="preserve">A matriz do Curso contempla a disciplina de Trabalho de Iniciação Científica (TIC), código </w:t>
      </w:r>
      <w:r w:rsidR="00FF3482" w:rsidRPr="00007BFB">
        <w:rPr>
          <w:color w:val="auto"/>
          <w:sz w:val="22"/>
          <w:szCs w:val="22"/>
        </w:rPr>
        <w:t>12894</w:t>
      </w:r>
      <w:r w:rsidRPr="00007BFB">
        <w:rPr>
          <w:color w:val="auto"/>
          <w:sz w:val="22"/>
          <w:szCs w:val="22"/>
        </w:rPr>
        <w:t xml:space="preserve">, com carga horária de </w:t>
      </w:r>
      <w:r w:rsidR="00FF3482" w:rsidRPr="00007BFB">
        <w:rPr>
          <w:color w:val="auto"/>
          <w:sz w:val="22"/>
          <w:szCs w:val="22"/>
        </w:rPr>
        <w:t>150</w:t>
      </w:r>
      <w:r w:rsidRPr="00007BFB">
        <w:rPr>
          <w:color w:val="auto"/>
          <w:sz w:val="22"/>
          <w:szCs w:val="22"/>
        </w:rPr>
        <w:t xml:space="preserve"> horas ofertada no </w:t>
      </w:r>
      <w:r w:rsidR="00FF3482" w:rsidRPr="00007BFB">
        <w:rPr>
          <w:color w:val="auto"/>
          <w:sz w:val="22"/>
          <w:szCs w:val="22"/>
        </w:rPr>
        <w:t>5º.</w:t>
      </w:r>
      <w:r w:rsidRPr="00007BFB">
        <w:rPr>
          <w:color w:val="auto"/>
          <w:sz w:val="22"/>
          <w:szCs w:val="22"/>
        </w:rPr>
        <w:t xml:space="preserve"> </w:t>
      </w:r>
      <w:r w:rsidR="00FF3482" w:rsidRPr="00007BFB">
        <w:rPr>
          <w:color w:val="auto"/>
          <w:sz w:val="22"/>
          <w:szCs w:val="22"/>
        </w:rPr>
        <w:t>P</w:t>
      </w:r>
      <w:r w:rsidRPr="00007BFB">
        <w:rPr>
          <w:color w:val="auto"/>
          <w:sz w:val="22"/>
          <w:szCs w:val="22"/>
        </w:rPr>
        <w:t>eríodo</w:t>
      </w:r>
      <w:r w:rsidR="00FF3482" w:rsidRPr="00007BFB">
        <w:rPr>
          <w:color w:val="auto"/>
          <w:sz w:val="22"/>
          <w:szCs w:val="22"/>
        </w:rPr>
        <w:t>.</w:t>
      </w:r>
      <w:r w:rsidRPr="00007BFB">
        <w:rPr>
          <w:color w:val="auto"/>
          <w:sz w:val="22"/>
          <w:szCs w:val="22"/>
        </w:rPr>
        <w:t xml:space="preserve"> Existe um regulamento específico nos Cadernos Documentos Institucionais que especifica as regras para o planejamento, execução e acompanhamento dos trabalhos científicos da Universidade. </w:t>
      </w:r>
    </w:p>
    <w:p w14:paraId="35D80A30" w14:textId="17526263" w:rsidR="005B3907" w:rsidRPr="00007BFB" w:rsidRDefault="005B3907" w:rsidP="005B3907">
      <w:pPr>
        <w:pStyle w:val="Default"/>
        <w:spacing w:after="120" w:line="360" w:lineRule="auto"/>
        <w:jc w:val="both"/>
        <w:rPr>
          <w:color w:val="auto"/>
          <w:sz w:val="22"/>
          <w:szCs w:val="22"/>
        </w:rPr>
      </w:pPr>
      <w:r w:rsidRPr="00007BFB">
        <w:rPr>
          <w:color w:val="auto"/>
          <w:sz w:val="22"/>
          <w:szCs w:val="22"/>
        </w:rPr>
        <w:lastRenderedPageBreak/>
        <w:t xml:space="preserve">O Trabalho de </w:t>
      </w:r>
      <w:r w:rsidR="00FF3482" w:rsidRPr="00007BFB">
        <w:rPr>
          <w:color w:val="auto"/>
          <w:sz w:val="22"/>
          <w:szCs w:val="22"/>
        </w:rPr>
        <w:t>Iniciação Científica</w:t>
      </w:r>
      <w:r w:rsidRPr="00007BFB">
        <w:rPr>
          <w:color w:val="auto"/>
          <w:sz w:val="22"/>
          <w:szCs w:val="22"/>
        </w:rPr>
        <w:t xml:space="preserve"> (T</w:t>
      </w:r>
      <w:r w:rsidR="00FF3482" w:rsidRPr="00007BFB">
        <w:rPr>
          <w:color w:val="auto"/>
          <w:sz w:val="22"/>
          <w:szCs w:val="22"/>
        </w:rPr>
        <w:t>I</w:t>
      </w:r>
      <w:r w:rsidRPr="00007BFB">
        <w:rPr>
          <w:color w:val="auto"/>
          <w:sz w:val="22"/>
          <w:szCs w:val="22"/>
        </w:rPr>
        <w:t xml:space="preserve">C), é desenvolvido </w:t>
      </w:r>
      <w:r w:rsidR="00FF3482" w:rsidRPr="00007BFB">
        <w:rPr>
          <w:color w:val="auto"/>
          <w:sz w:val="22"/>
          <w:szCs w:val="22"/>
        </w:rPr>
        <w:t>individualmente ou em dupla</w:t>
      </w:r>
      <w:r w:rsidRPr="00007BFB">
        <w:rPr>
          <w:color w:val="auto"/>
          <w:sz w:val="22"/>
          <w:szCs w:val="22"/>
        </w:rPr>
        <w:t xml:space="preserve"> sob </w:t>
      </w:r>
      <w:r w:rsidRPr="002C14DA">
        <w:rPr>
          <w:sz w:val="22"/>
          <w:szCs w:val="22"/>
        </w:rPr>
        <w:t xml:space="preserve">orientação de docente da Univali habilitado na área. </w:t>
      </w:r>
      <w:r w:rsidR="00FF3482">
        <w:rPr>
          <w:sz w:val="22"/>
          <w:szCs w:val="22"/>
        </w:rPr>
        <w:t>Pode ser desenvolvido nas seguintes modalidades: Plano de Negócios, Modelagem de Negócio, Artigo Tecnológico, Artigo Científico e Casos em Gestão. Nesta construção</w:t>
      </w:r>
      <w:r w:rsidRPr="002C14DA">
        <w:rPr>
          <w:sz w:val="22"/>
          <w:szCs w:val="22"/>
        </w:rPr>
        <w:t xml:space="preserve"> o acadêmico deverá integrar os conhecimentos adquiridos durante o Curso nas diversas disciplinas, atividades de pesquisa, </w:t>
      </w:r>
      <w:r w:rsidRPr="00007BFB">
        <w:rPr>
          <w:color w:val="auto"/>
          <w:sz w:val="22"/>
          <w:szCs w:val="22"/>
        </w:rPr>
        <w:t xml:space="preserve">extensão e estágio. Possui regulamentação específica (resolução </w:t>
      </w:r>
      <w:r w:rsidR="00FF3482" w:rsidRPr="00007BFB">
        <w:rPr>
          <w:color w:val="auto"/>
          <w:sz w:val="22"/>
          <w:szCs w:val="22"/>
        </w:rPr>
        <w:t>209/CONSUN-CaEn/2020</w:t>
      </w:r>
      <w:r w:rsidRPr="00007BFB">
        <w:rPr>
          <w:color w:val="auto"/>
          <w:sz w:val="22"/>
          <w:szCs w:val="22"/>
        </w:rPr>
        <w:t>).</w:t>
      </w:r>
    </w:p>
    <w:p w14:paraId="2514E4B6" w14:textId="14E5BA7A" w:rsidR="005B3907" w:rsidRPr="00007BFB" w:rsidRDefault="005B3907" w:rsidP="005B3907">
      <w:pPr>
        <w:pStyle w:val="Default"/>
        <w:spacing w:after="120" w:line="360" w:lineRule="auto"/>
        <w:jc w:val="both"/>
        <w:rPr>
          <w:color w:val="auto"/>
          <w:sz w:val="22"/>
          <w:szCs w:val="22"/>
        </w:rPr>
      </w:pPr>
      <w:r w:rsidRPr="00007BFB">
        <w:rPr>
          <w:color w:val="auto"/>
          <w:sz w:val="22"/>
          <w:szCs w:val="22"/>
        </w:rPr>
        <w:t>A organização do T</w:t>
      </w:r>
      <w:r w:rsidR="00FF3482" w:rsidRPr="00007BFB">
        <w:rPr>
          <w:color w:val="auto"/>
          <w:sz w:val="22"/>
          <w:szCs w:val="22"/>
        </w:rPr>
        <w:t>I</w:t>
      </w:r>
      <w:r w:rsidRPr="00007BFB">
        <w:rPr>
          <w:color w:val="auto"/>
          <w:sz w:val="22"/>
          <w:szCs w:val="22"/>
        </w:rPr>
        <w:t xml:space="preserve">C é de responsabilidade de um professor, com o acompanhamento da coordenação do curso. As orientações individuais são realizadas pelo grupo de professores orientadores com formação em </w:t>
      </w:r>
      <w:r w:rsidR="00FF3482" w:rsidRPr="00007BFB">
        <w:rPr>
          <w:color w:val="auto"/>
          <w:sz w:val="22"/>
          <w:szCs w:val="22"/>
        </w:rPr>
        <w:t>Gastronomia ou áreas correlatas</w:t>
      </w:r>
      <w:r w:rsidRPr="00007BFB">
        <w:rPr>
          <w:color w:val="auto"/>
          <w:sz w:val="22"/>
          <w:szCs w:val="22"/>
        </w:rPr>
        <w:t>, sendo estes preferen</w:t>
      </w:r>
      <w:r w:rsidR="00FF3482" w:rsidRPr="00007BFB">
        <w:rPr>
          <w:color w:val="auto"/>
          <w:sz w:val="22"/>
          <w:szCs w:val="22"/>
        </w:rPr>
        <w:t>c</w:t>
      </w:r>
      <w:r w:rsidRPr="00007BFB">
        <w:rPr>
          <w:color w:val="auto"/>
          <w:sz w:val="22"/>
          <w:szCs w:val="22"/>
        </w:rPr>
        <w:t xml:space="preserve">ialmente Mestres ou Doutores. </w:t>
      </w:r>
    </w:p>
    <w:p w14:paraId="2D96DF6D" w14:textId="0452D2C6" w:rsidR="005B3907" w:rsidRPr="00007BFB" w:rsidRDefault="005B3907" w:rsidP="005B3907">
      <w:pPr>
        <w:pStyle w:val="Default"/>
        <w:spacing w:after="120" w:line="360" w:lineRule="auto"/>
        <w:jc w:val="both"/>
        <w:rPr>
          <w:color w:val="auto"/>
          <w:sz w:val="22"/>
          <w:szCs w:val="22"/>
        </w:rPr>
      </w:pPr>
      <w:r w:rsidRPr="00007BFB">
        <w:rPr>
          <w:color w:val="auto"/>
          <w:sz w:val="22"/>
          <w:szCs w:val="22"/>
        </w:rPr>
        <w:t>Para o desenvolvimento do T</w:t>
      </w:r>
      <w:r w:rsidR="00FF3482" w:rsidRPr="00007BFB">
        <w:rPr>
          <w:color w:val="auto"/>
          <w:sz w:val="22"/>
          <w:szCs w:val="22"/>
        </w:rPr>
        <w:t>I</w:t>
      </w:r>
      <w:r w:rsidRPr="00007BFB">
        <w:rPr>
          <w:color w:val="auto"/>
          <w:sz w:val="22"/>
          <w:szCs w:val="22"/>
        </w:rPr>
        <w:t xml:space="preserve">C os alunos têm o acompanhamento e orientação de professores e </w:t>
      </w:r>
      <w:r w:rsidR="00FF3482" w:rsidRPr="00007BFB">
        <w:rPr>
          <w:color w:val="auto"/>
          <w:sz w:val="22"/>
          <w:szCs w:val="22"/>
        </w:rPr>
        <w:t>da Coordenação</w:t>
      </w:r>
      <w:r w:rsidRPr="00007BFB">
        <w:rPr>
          <w:color w:val="auto"/>
          <w:sz w:val="22"/>
          <w:szCs w:val="22"/>
        </w:rPr>
        <w:t xml:space="preserve">. Durante a orientação o aluno define sua área de atuação, delimita o escopo do </w:t>
      </w:r>
      <w:r w:rsidR="00FF3482" w:rsidRPr="00007BFB">
        <w:rPr>
          <w:color w:val="auto"/>
          <w:sz w:val="22"/>
          <w:szCs w:val="22"/>
        </w:rPr>
        <w:t>trabalho,</w:t>
      </w:r>
      <w:r w:rsidRPr="00007BFB">
        <w:rPr>
          <w:color w:val="auto"/>
          <w:sz w:val="22"/>
          <w:szCs w:val="22"/>
        </w:rPr>
        <w:t xml:space="preserve"> realiza investigações (campo e bibliográfica), e elabora um </w:t>
      </w:r>
      <w:r w:rsidR="00FF3482" w:rsidRPr="00007BFB">
        <w:rPr>
          <w:color w:val="auto"/>
          <w:sz w:val="22"/>
          <w:szCs w:val="22"/>
        </w:rPr>
        <w:t>trabalho</w:t>
      </w:r>
      <w:r w:rsidRPr="00007BFB">
        <w:rPr>
          <w:color w:val="auto"/>
          <w:sz w:val="22"/>
          <w:szCs w:val="22"/>
        </w:rPr>
        <w:t xml:space="preserve"> final</w:t>
      </w:r>
      <w:r w:rsidR="00FF3482" w:rsidRPr="00007BFB">
        <w:rPr>
          <w:color w:val="auto"/>
          <w:sz w:val="22"/>
          <w:szCs w:val="22"/>
        </w:rPr>
        <w:t>, conforme a modalidade escolhida</w:t>
      </w:r>
      <w:r w:rsidRPr="00007BFB">
        <w:rPr>
          <w:color w:val="auto"/>
          <w:sz w:val="22"/>
          <w:szCs w:val="22"/>
        </w:rPr>
        <w:t xml:space="preserve">. </w:t>
      </w:r>
    </w:p>
    <w:p w14:paraId="1006331D" w14:textId="786C994B" w:rsidR="005B3907" w:rsidRPr="00007BFB" w:rsidRDefault="005B3907" w:rsidP="005B3907">
      <w:pPr>
        <w:pStyle w:val="Default"/>
        <w:spacing w:after="120" w:line="360" w:lineRule="auto"/>
        <w:jc w:val="both"/>
        <w:rPr>
          <w:color w:val="auto"/>
          <w:sz w:val="22"/>
          <w:szCs w:val="22"/>
        </w:rPr>
      </w:pPr>
      <w:r w:rsidRPr="00007BFB">
        <w:rPr>
          <w:color w:val="auto"/>
          <w:sz w:val="22"/>
          <w:szCs w:val="22"/>
        </w:rPr>
        <w:t xml:space="preserve">As orientações são semanais e os professores preenchem fichas de acompanhamento e de avaliação. Ao final, o trabalho é apresentado em banca pública, composta pelo professor orientador e dois professores do Curso. </w:t>
      </w:r>
    </w:p>
    <w:p w14:paraId="59842092" w14:textId="0A5CF5EE" w:rsidR="008D4360" w:rsidRPr="00033678" w:rsidRDefault="005B3907" w:rsidP="005B3907">
      <w:pPr>
        <w:spacing w:after="120" w:line="360" w:lineRule="auto"/>
        <w:jc w:val="both"/>
        <w:rPr>
          <w:rFonts w:ascii="Arial" w:hAnsi="Arial" w:cs="Arial"/>
        </w:rPr>
      </w:pPr>
      <w:r w:rsidRPr="00007BFB">
        <w:rPr>
          <w:rFonts w:ascii="Arial" w:hAnsi="Arial" w:cs="Arial"/>
        </w:rPr>
        <w:t>O</w:t>
      </w:r>
      <w:r w:rsidR="008D4360" w:rsidRPr="00007BFB">
        <w:rPr>
          <w:rFonts w:ascii="Arial" w:hAnsi="Arial" w:cs="Arial"/>
        </w:rPr>
        <w:t>s</w:t>
      </w:r>
      <w:r w:rsidRPr="00007BFB">
        <w:rPr>
          <w:rFonts w:ascii="Arial" w:hAnsi="Arial" w:cs="Arial"/>
        </w:rPr>
        <w:t xml:space="preserve"> quadro</w:t>
      </w:r>
      <w:r w:rsidR="008D4360" w:rsidRPr="00007BFB">
        <w:rPr>
          <w:rFonts w:ascii="Arial" w:hAnsi="Arial" w:cs="Arial"/>
        </w:rPr>
        <w:t>s</w:t>
      </w:r>
      <w:r w:rsidRPr="00007BFB">
        <w:rPr>
          <w:rFonts w:ascii="Arial" w:hAnsi="Arial" w:cs="Arial"/>
        </w:rPr>
        <w:t xml:space="preserve"> a seguir demostra</w:t>
      </w:r>
      <w:r w:rsidR="008D4360" w:rsidRPr="00007BFB">
        <w:rPr>
          <w:rFonts w:ascii="Arial" w:hAnsi="Arial" w:cs="Arial"/>
        </w:rPr>
        <w:t>m</w:t>
      </w:r>
      <w:r w:rsidRPr="00007BFB">
        <w:rPr>
          <w:rFonts w:ascii="Arial" w:hAnsi="Arial" w:cs="Arial"/>
        </w:rPr>
        <w:t xml:space="preserve"> a quantidade de Trabalhos de Iniciação Científica realizados pelos acadêmicos no período 2021-21, bem como, as áreas de preferências. A estrutura organizacional do TCC do Curso </w:t>
      </w:r>
      <w:r w:rsidR="00FF3482" w:rsidRPr="00007BFB">
        <w:rPr>
          <w:rFonts w:ascii="Arial" w:hAnsi="Arial" w:cs="Arial"/>
        </w:rPr>
        <w:t>de Gastronomia</w:t>
      </w:r>
      <w:r w:rsidRPr="00007BFB">
        <w:rPr>
          <w:rFonts w:ascii="Arial" w:hAnsi="Arial" w:cs="Arial"/>
        </w:rPr>
        <w:t xml:space="preserve"> é composta pelo Coordenador do Curso, </w:t>
      </w:r>
      <w:r w:rsidR="00FF3482" w:rsidRPr="00007BFB">
        <w:rPr>
          <w:rFonts w:ascii="Arial" w:hAnsi="Arial" w:cs="Arial"/>
        </w:rPr>
        <w:t xml:space="preserve">Professor Responsável pelo TIC, </w:t>
      </w:r>
      <w:r w:rsidRPr="00007BFB">
        <w:rPr>
          <w:rFonts w:ascii="Arial" w:hAnsi="Arial" w:cs="Arial"/>
        </w:rPr>
        <w:t>Professor Orientador</w:t>
      </w:r>
      <w:r w:rsidR="00FF3482" w:rsidRPr="00007BFB">
        <w:rPr>
          <w:rFonts w:ascii="Arial" w:hAnsi="Arial" w:cs="Arial"/>
        </w:rPr>
        <w:t xml:space="preserve"> e </w:t>
      </w:r>
      <w:r w:rsidR="00033678">
        <w:rPr>
          <w:rFonts w:ascii="Arial" w:hAnsi="Arial" w:cs="Arial"/>
        </w:rPr>
        <w:t>Acadêmicos.</w:t>
      </w:r>
    </w:p>
    <w:p w14:paraId="66D768DD" w14:textId="62C2D48B" w:rsidR="008D4360" w:rsidRPr="00033678" w:rsidRDefault="005B3907" w:rsidP="008D4360">
      <w:pPr>
        <w:pStyle w:val="QUADROS"/>
        <w:rPr>
          <w:color w:val="auto"/>
          <w:sz w:val="20"/>
          <w:szCs w:val="20"/>
        </w:rPr>
      </w:pPr>
      <w:r w:rsidRPr="00033678">
        <w:rPr>
          <w:color w:val="auto"/>
          <w:sz w:val="20"/>
          <w:szCs w:val="20"/>
        </w:rPr>
        <w:t xml:space="preserve">: </w:t>
      </w:r>
      <w:r w:rsidRPr="00033678">
        <w:rPr>
          <w:color w:val="auto"/>
          <w:sz w:val="22"/>
          <w:szCs w:val="22"/>
        </w:rPr>
        <w:t xml:space="preserve">Relação dos Trabalhos de conclusão do Curso </w:t>
      </w:r>
      <w:r w:rsidR="00FF3482" w:rsidRPr="00033678">
        <w:rPr>
          <w:color w:val="auto"/>
          <w:sz w:val="22"/>
          <w:szCs w:val="22"/>
        </w:rPr>
        <w:t>de Gastronomia</w:t>
      </w:r>
      <w:r w:rsidRPr="00033678">
        <w:rPr>
          <w:color w:val="auto"/>
          <w:sz w:val="22"/>
          <w:szCs w:val="22"/>
        </w:rPr>
        <w:t xml:space="preserve"> em 2020</w:t>
      </w:r>
      <w:r w:rsidR="008D4360" w:rsidRPr="00033678">
        <w:rPr>
          <w:color w:val="auto"/>
          <w:sz w:val="22"/>
          <w:szCs w:val="22"/>
        </w:rPr>
        <w:t>/1</w:t>
      </w:r>
      <w:r w:rsidRPr="00033678">
        <w:rPr>
          <w:color w:val="auto"/>
          <w:sz w:val="20"/>
          <w:szCs w:val="20"/>
        </w:rPr>
        <w:t xml:space="preserve"> </w:t>
      </w:r>
    </w:p>
    <w:tbl>
      <w:tblPr>
        <w:tblW w:w="23124" w:type="dxa"/>
        <w:tblInd w:w="108" w:type="dxa"/>
        <w:tblCellMar>
          <w:left w:w="0" w:type="dxa"/>
          <w:right w:w="0" w:type="dxa"/>
        </w:tblCellMar>
        <w:tblLook w:val="04A0" w:firstRow="1" w:lastRow="0" w:firstColumn="1" w:lastColumn="0" w:noHBand="0" w:noVBand="1"/>
      </w:tblPr>
      <w:tblGrid>
        <w:gridCol w:w="1719"/>
        <w:gridCol w:w="1949"/>
        <w:gridCol w:w="3511"/>
        <w:gridCol w:w="2237"/>
        <w:gridCol w:w="6845"/>
        <w:gridCol w:w="6863"/>
      </w:tblGrid>
      <w:tr w:rsidR="00FF3482" w:rsidRPr="00FF3482" w14:paraId="4712FC34" w14:textId="77777777" w:rsidTr="00033678">
        <w:trPr>
          <w:gridAfter w:val="2"/>
          <w:wAfter w:w="13708" w:type="dxa"/>
        </w:trPr>
        <w:tc>
          <w:tcPr>
            <w:tcW w:w="941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CD751F"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TIC – GASTRONOMIA 2020/1</w:t>
            </w:r>
          </w:p>
        </w:tc>
      </w:tr>
      <w:tr w:rsidR="00FF3482" w:rsidRPr="00FF3482" w14:paraId="41CBEB12"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tcPr>
          <w:p w14:paraId="3E623DD8" w14:textId="77777777" w:rsidR="00FF3482" w:rsidRPr="00FF3482" w:rsidRDefault="00FF3482" w:rsidP="00240628">
            <w:pPr>
              <w:spacing w:after="0" w:line="240" w:lineRule="auto"/>
              <w:jc w:val="center"/>
              <w:rPr>
                <w:rFonts w:ascii="Arial" w:hAnsi="Arial" w:cs="Arial"/>
                <w:b/>
                <w:bCs/>
                <w:sz w:val="13"/>
                <w:szCs w:val="13"/>
              </w:rPr>
            </w:pPr>
          </w:p>
          <w:p w14:paraId="59EB50F9"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NOME</w:t>
            </w:r>
          </w:p>
        </w:tc>
        <w:tc>
          <w:tcPr>
            <w:tcW w:w="1949"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14:paraId="338E4191" w14:textId="77777777" w:rsidR="00FF3482" w:rsidRPr="00FF3482" w:rsidRDefault="00FF3482" w:rsidP="00240628">
            <w:pPr>
              <w:spacing w:after="0" w:line="240" w:lineRule="auto"/>
              <w:jc w:val="center"/>
              <w:rPr>
                <w:rFonts w:ascii="Arial" w:hAnsi="Arial" w:cs="Arial"/>
                <w:b/>
                <w:bCs/>
                <w:sz w:val="13"/>
                <w:szCs w:val="13"/>
              </w:rPr>
            </w:pPr>
          </w:p>
          <w:p w14:paraId="73761ABC"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ORIENTADOR</w:t>
            </w:r>
          </w:p>
        </w:tc>
        <w:tc>
          <w:tcPr>
            <w:tcW w:w="3511"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14:paraId="14EC8DF1" w14:textId="77777777" w:rsidR="00FF3482" w:rsidRPr="00FF3482" w:rsidRDefault="00FF3482" w:rsidP="00240628">
            <w:pPr>
              <w:spacing w:after="0" w:line="240" w:lineRule="auto"/>
              <w:jc w:val="center"/>
              <w:rPr>
                <w:rFonts w:ascii="Arial" w:hAnsi="Arial" w:cs="Arial"/>
                <w:b/>
                <w:bCs/>
                <w:sz w:val="13"/>
                <w:szCs w:val="13"/>
              </w:rPr>
            </w:pPr>
          </w:p>
          <w:p w14:paraId="520E22E7"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TÍTULO</w:t>
            </w:r>
          </w:p>
        </w:tc>
        <w:tc>
          <w:tcPr>
            <w:tcW w:w="2237"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14:paraId="035DD548"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ÁREA DE CONHECIMENTO</w:t>
            </w:r>
          </w:p>
        </w:tc>
      </w:tr>
      <w:tr w:rsidR="00FF3482" w:rsidRPr="00FF3482" w14:paraId="23A97AC0" w14:textId="77777777" w:rsidTr="00033678">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05E90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Ana Clara Schlindwein</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48CA9DE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Ana Carolina Schwinden</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2019266D" w14:textId="77777777" w:rsidR="00FF3482" w:rsidRPr="00FF3482" w:rsidRDefault="00FF3482" w:rsidP="00240628">
            <w:pPr>
              <w:pStyle w:val="Default"/>
              <w:jc w:val="center"/>
              <w:rPr>
                <w:sz w:val="13"/>
                <w:szCs w:val="13"/>
              </w:rPr>
            </w:pPr>
          </w:p>
          <w:p w14:paraId="7FE3E635"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A importância da gastronomia no turismo de Florianópolis</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65036B7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Gastronomia como potencial turístico </w:t>
            </w:r>
          </w:p>
        </w:tc>
        <w:tc>
          <w:tcPr>
            <w:tcW w:w="6845" w:type="dxa"/>
          </w:tcPr>
          <w:p w14:paraId="4F3DFFB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Rosana Arruda Cruz</w:t>
            </w:r>
          </w:p>
        </w:tc>
        <w:tc>
          <w:tcPr>
            <w:tcW w:w="6863" w:type="dxa"/>
          </w:tcPr>
          <w:p w14:paraId="18878FEF"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O crescimento da demanda por produtos orgânicos no município de Balneário Camboriú</w:t>
            </w:r>
          </w:p>
        </w:tc>
      </w:tr>
      <w:tr w:rsidR="00FF3482" w:rsidRPr="00FF3482" w14:paraId="793F3613" w14:textId="77777777" w:rsidTr="00033678">
        <w:trPr>
          <w:gridAfter w:val="2"/>
          <w:wAfter w:w="13708" w:type="dxa"/>
        </w:trPr>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6D0B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André Luiz Assis Gonçalves</w:t>
            </w:r>
          </w:p>
          <w:p w14:paraId="4711184D"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DE216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5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56288" w14:textId="77777777" w:rsidR="00FF3482" w:rsidRPr="00FF3482" w:rsidRDefault="00FF3482" w:rsidP="00240628">
            <w:pPr>
              <w:pStyle w:val="Default"/>
              <w:jc w:val="center"/>
              <w:rPr>
                <w:sz w:val="13"/>
                <w:szCs w:val="13"/>
              </w:rPr>
            </w:pPr>
          </w:p>
          <w:p w14:paraId="7A91F90F"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A ancestralidade iorubá presente na gastronomia brasileira</w:t>
            </w:r>
          </w:p>
        </w:tc>
        <w:tc>
          <w:tcPr>
            <w:tcW w:w="2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CA5B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Gastronomia Brasileira </w:t>
            </w:r>
          </w:p>
        </w:tc>
      </w:tr>
      <w:tr w:rsidR="00FF3482" w:rsidRPr="00FF3482" w14:paraId="6B91EEA8"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0A5EC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Angélica Pereira</w:t>
            </w:r>
          </w:p>
          <w:p w14:paraId="6DE1E2A9"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0DC1515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Gabriela Guglielmone</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4C5AA929" w14:textId="77777777" w:rsidR="00FF3482" w:rsidRPr="00FF3482" w:rsidRDefault="00FF3482" w:rsidP="00FF3482">
            <w:pPr>
              <w:autoSpaceDE w:val="0"/>
              <w:autoSpaceDN w:val="0"/>
              <w:adjustRightInd w:val="0"/>
              <w:spacing w:after="0" w:line="240" w:lineRule="auto"/>
              <w:ind w:right="3295"/>
              <w:jc w:val="center"/>
              <w:rPr>
                <w:rFonts w:ascii="Arial" w:hAnsi="Arial" w:cs="Arial"/>
                <w:color w:val="000000"/>
                <w:sz w:val="13"/>
                <w:szCs w:val="13"/>
              </w:rPr>
            </w:pPr>
          </w:p>
          <w:p w14:paraId="4D185DF7" w14:textId="77777777" w:rsidR="00FF3482" w:rsidRPr="00FF3482" w:rsidRDefault="00FF3482" w:rsidP="00240628">
            <w:pPr>
              <w:autoSpaceDE w:val="0"/>
              <w:autoSpaceDN w:val="0"/>
              <w:adjustRightInd w:val="0"/>
              <w:spacing w:after="0" w:line="240" w:lineRule="auto"/>
              <w:jc w:val="center"/>
              <w:rPr>
                <w:rFonts w:ascii="Arial" w:hAnsi="Arial" w:cs="Arial"/>
                <w:color w:val="000000"/>
                <w:sz w:val="13"/>
                <w:szCs w:val="13"/>
              </w:rPr>
            </w:pPr>
            <w:r w:rsidRPr="00FF3482">
              <w:rPr>
                <w:rFonts w:ascii="Arial" w:hAnsi="Arial" w:cs="Arial"/>
                <w:bCs/>
                <w:color w:val="000000"/>
                <w:sz w:val="13"/>
                <w:szCs w:val="13"/>
              </w:rPr>
              <w:t>A influência da torrefação nas características sensoriais</w:t>
            </w:r>
          </w:p>
          <w:p w14:paraId="3AD99EED"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do café</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49B2CDE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Ciência e Tecnologia na Gastronomia </w:t>
            </w:r>
          </w:p>
        </w:tc>
      </w:tr>
      <w:tr w:rsidR="00FF3482" w:rsidRPr="00FF3482" w14:paraId="044A674A" w14:textId="77777777" w:rsidTr="00033678">
        <w:trPr>
          <w:gridAfter w:val="2"/>
          <w:wAfter w:w="13708" w:type="dxa"/>
          <w:trHeight w:val="453"/>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7D97C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Arthur Umebayashi de Oliveira</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5343A6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Ana Carolina Schwinden</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1FB17975" w14:textId="77777777" w:rsidR="00FF3482" w:rsidRPr="00FF3482" w:rsidRDefault="00FF3482" w:rsidP="00240628">
            <w:pPr>
              <w:pStyle w:val="Default"/>
              <w:jc w:val="center"/>
              <w:rPr>
                <w:sz w:val="13"/>
                <w:szCs w:val="13"/>
              </w:rPr>
            </w:pPr>
          </w:p>
          <w:p w14:paraId="768D3087" w14:textId="77777777" w:rsidR="00FF3482" w:rsidRPr="00FF3482" w:rsidRDefault="00FF3482" w:rsidP="00240628">
            <w:pPr>
              <w:pStyle w:val="Default"/>
              <w:jc w:val="center"/>
              <w:rPr>
                <w:sz w:val="13"/>
                <w:szCs w:val="13"/>
              </w:rPr>
            </w:pPr>
            <w:r w:rsidRPr="00FF3482">
              <w:rPr>
                <w:bCs/>
                <w:sz w:val="13"/>
                <w:szCs w:val="13"/>
              </w:rPr>
              <w:t>A influência da gastronomia na popularização das panc na alimentação brasileira</w:t>
            </w:r>
          </w:p>
          <w:p w14:paraId="218B9FA2" w14:textId="77777777" w:rsidR="00FF3482" w:rsidRPr="00FF3482" w:rsidRDefault="00FF3482" w:rsidP="00240628">
            <w:pPr>
              <w:pStyle w:val="Default"/>
              <w:jc w:val="center"/>
              <w:rPr>
                <w:sz w:val="13"/>
                <w:szCs w:val="13"/>
              </w:rPr>
            </w:pP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0477D59C"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Gastronomia Funcional </w:t>
            </w:r>
          </w:p>
        </w:tc>
      </w:tr>
      <w:tr w:rsidR="00FF3482" w:rsidRPr="00FF3482" w14:paraId="49067C62"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693C6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Carolina França Guimarães</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213F0FF0" w14:textId="77777777" w:rsidR="00FF3482" w:rsidRPr="00FF3482" w:rsidRDefault="00FF3482" w:rsidP="00240628">
            <w:pPr>
              <w:spacing w:after="0" w:line="240" w:lineRule="auto"/>
              <w:jc w:val="center"/>
              <w:rPr>
                <w:rFonts w:ascii="Arial" w:hAnsi="Arial" w:cs="Arial"/>
                <w:sz w:val="13"/>
                <w:szCs w:val="13"/>
              </w:rPr>
            </w:pPr>
            <w:r w:rsidRPr="00FF3482">
              <w:rPr>
                <w:rFonts w:ascii="Arial" w:eastAsia="CIDFont+F1" w:hAnsi="Arial" w:cs="Arial"/>
                <w:sz w:val="13"/>
                <w:szCs w:val="13"/>
              </w:rPr>
              <w:t>Adriana Bamorski</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0B533FD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Aplicação do cubiu na gastronomia e suas propriedades terapêuticas</w:t>
            </w:r>
          </w:p>
          <w:p w14:paraId="13C4997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783FF77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Gastronomia Funcional </w:t>
            </w:r>
          </w:p>
        </w:tc>
      </w:tr>
      <w:tr w:rsidR="00FF3482" w:rsidRPr="00FF3482" w14:paraId="5D495E83"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DE8CC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Claudiane Aparecida Soares</w:t>
            </w:r>
          </w:p>
          <w:p w14:paraId="2CCA70BA"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D53544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Diogo Fillus</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30D5174A" w14:textId="77777777" w:rsidR="00FF3482" w:rsidRPr="00FF3482" w:rsidRDefault="00FF3482" w:rsidP="00240628">
            <w:pPr>
              <w:autoSpaceDE w:val="0"/>
              <w:autoSpaceDN w:val="0"/>
              <w:adjustRightInd w:val="0"/>
              <w:spacing w:after="0" w:line="240" w:lineRule="auto"/>
              <w:jc w:val="center"/>
              <w:rPr>
                <w:rFonts w:ascii="Arial" w:hAnsi="Arial" w:cs="Arial"/>
                <w:color w:val="000000"/>
                <w:sz w:val="13"/>
                <w:szCs w:val="13"/>
              </w:rPr>
            </w:pPr>
          </w:p>
          <w:p w14:paraId="79EB3025"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O impacto do covid-19 na área da restauração</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4EA2F97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Restauração Estrutura Operacional </w:t>
            </w:r>
          </w:p>
        </w:tc>
      </w:tr>
      <w:tr w:rsidR="00FF3482" w:rsidRPr="00FF3482" w14:paraId="201AFACC"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BBB356"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Daniel Carvalho de Moraes</w:t>
            </w:r>
          </w:p>
          <w:p w14:paraId="55DBCBB9"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C235E1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Maria Pacher</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23DE3336" w14:textId="77777777" w:rsidR="00FF3482" w:rsidRPr="00FF3482" w:rsidRDefault="00FF3482" w:rsidP="00240628">
            <w:pPr>
              <w:autoSpaceDE w:val="0"/>
              <w:autoSpaceDN w:val="0"/>
              <w:adjustRightInd w:val="0"/>
              <w:spacing w:after="0" w:line="240" w:lineRule="auto"/>
              <w:jc w:val="center"/>
              <w:rPr>
                <w:rFonts w:ascii="Arial" w:hAnsi="Arial" w:cs="Arial"/>
                <w:color w:val="000000"/>
                <w:sz w:val="13"/>
                <w:szCs w:val="13"/>
              </w:rPr>
            </w:pPr>
          </w:p>
          <w:p w14:paraId="1E5F6CC5"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 xml:space="preserve">As principais vertentes do </w:t>
            </w:r>
            <w:r w:rsidRPr="00FF3482">
              <w:rPr>
                <w:rFonts w:ascii="Arial" w:hAnsi="Arial" w:cs="Arial"/>
                <w:bCs/>
                <w:i/>
                <w:iCs/>
                <w:color w:val="000000"/>
                <w:sz w:val="13"/>
                <w:szCs w:val="13"/>
              </w:rPr>
              <w:t xml:space="preserve">cake design </w:t>
            </w:r>
            <w:r w:rsidRPr="00FF3482">
              <w:rPr>
                <w:rFonts w:ascii="Arial" w:hAnsi="Arial" w:cs="Arial"/>
                <w:bCs/>
                <w:color w:val="000000"/>
                <w:sz w:val="13"/>
                <w:szCs w:val="13"/>
              </w:rPr>
              <w:t>e como elas atendem o mercado de balneário Camboriú e Itajai</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4DDC865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Mercado </w:t>
            </w:r>
          </w:p>
        </w:tc>
      </w:tr>
      <w:tr w:rsidR="00FF3482" w:rsidRPr="00FF3482" w14:paraId="6A1803A3" w14:textId="77777777" w:rsidTr="00033678">
        <w:trPr>
          <w:gridAfter w:val="2"/>
          <w:wAfter w:w="13708" w:type="dxa"/>
        </w:trPr>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41E4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Danilo Lemos Marques dos Santos</w:t>
            </w:r>
          </w:p>
          <w:p w14:paraId="0CD97BA8"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699FE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5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8C394" w14:textId="77777777" w:rsidR="00FF3482" w:rsidRPr="00FF3482" w:rsidRDefault="00FF3482" w:rsidP="00240628">
            <w:pPr>
              <w:pStyle w:val="Default"/>
              <w:jc w:val="center"/>
              <w:rPr>
                <w:sz w:val="13"/>
                <w:szCs w:val="13"/>
              </w:rPr>
            </w:pPr>
          </w:p>
          <w:p w14:paraId="07E3CA01"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O papel dos povos originários na formação da identidade gastronômica brasileira</w:t>
            </w:r>
          </w:p>
        </w:tc>
        <w:tc>
          <w:tcPr>
            <w:tcW w:w="2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C9358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Gastronomia Brasileira </w:t>
            </w:r>
          </w:p>
        </w:tc>
      </w:tr>
      <w:tr w:rsidR="00FF3482" w:rsidRPr="00FF3482" w14:paraId="2544B181" w14:textId="77777777" w:rsidTr="00033678">
        <w:trPr>
          <w:gridAfter w:val="2"/>
          <w:wAfter w:w="13708" w:type="dxa"/>
        </w:trPr>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5084D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Débora Aguiar de Faria</w:t>
            </w:r>
          </w:p>
          <w:p w14:paraId="4A060DC4"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AFF3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lastRenderedPageBreak/>
              <w:t>Diogo Fillus</w:t>
            </w:r>
          </w:p>
        </w:tc>
        <w:tc>
          <w:tcPr>
            <w:tcW w:w="35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2E4AE9"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Benefícios Do Consumo Diário De Vinho</w:t>
            </w:r>
          </w:p>
        </w:tc>
        <w:tc>
          <w:tcPr>
            <w:tcW w:w="2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C834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Bebidas e Harmonizações </w:t>
            </w:r>
          </w:p>
        </w:tc>
      </w:tr>
      <w:tr w:rsidR="00FF3482" w:rsidRPr="00FF3482" w14:paraId="191741C3" w14:textId="77777777" w:rsidTr="00033678">
        <w:trPr>
          <w:gridAfter w:val="2"/>
          <w:wAfter w:w="13708" w:type="dxa"/>
        </w:trPr>
        <w:tc>
          <w:tcPr>
            <w:tcW w:w="17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75A679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Elisa Couto Laurentino Vargas</w:t>
            </w:r>
          </w:p>
        </w:tc>
        <w:tc>
          <w:tcPr>
            <w:tcW w:w="194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2461CB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Adriana Bramorski</w:t>
            </w:r>
          </w:p>
        </w:tc>
        <w:tc>
          <w:tcPr>
            <w:tcW w:w="351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6C8B682"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Fermentação Natural na Panificação: Conhecendo o fermento natural e seus impactos positivos no pão</w:t>
            </w:r>
          </w:p>
        </w:tc>
        <w:tc>
          <w:tcPr>
            <w:tcW w:w="223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D0E4FC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Confeitaria e Panificação</w:t>
            </w:r>
          </w:p>
        </w:tc>
      </w:tr>
      <w:tr w:rsidR="00FF3482" w:rsidRPr="00FF3482" w14:paraId="294AB606"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429FB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Everton Candido De Souza</w:t>
            </w:r>
          </w:p>
          <w:p w14:paraId="12F6336F"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0A1FD7C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Maria Pacher</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02A5DED0"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 arte de conservar frutas e sua influência na Confeitaria Brasileira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30618C2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Confeitaria e Panificação</w:t>
            </w:r>
          </w:p>
        </w:tc>
      </w:tr>
      <w:tr w:rsidR="00FF3482" w:rsidRPr="00FF3482" w14:paraId="36719533"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35C65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Felipe Chies Gurkewicz</w:t>
            </w:r>
          </w:p>
          <w:p w14:paraId="5406E05B"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26D9DA5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0E9A79A0"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Hortas urbanas e sua relação com a Gastronomia Sustentável</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5738BB2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Gastronomia Sustentável </w:t>
            </w:r>
          </w:p>
        </w:tc>
      </w:tr>
      <w:tr w:rsidR="00FF3482" w:rsidRPr="00FF3482" w14:paraId="1ED898D2" w14:textId="77777777" w:rsidTr="00033678">
        <w:trPr>
          <w:gridAfter w:val="2"/>
          <w:wAfter w:w="13708" w:type="dxa"/>
        </w:trPr>
        <w:tc>
          <w:tcPr>
            <w:tcW w:w="171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E7595ED" w14:textId="77777777" w:rsidR="00FF3482" w:rsidRPr="00FF3482" w:rsidRDefault="00FF3482" w:rsidP="00240628">
            <w:pPr>
              <w:spacing w:after="0" w:line="240" w:lineRule="auto"/>
              <w:jc w:val="center"/>
              <w:rPr>
                <w:rFonts w:ascii="Arial" w:hAnsi="Arial" w:cs="Arial"/>
                <w:sz w:val="13"/>
                <w:szCs w:val="13"/>
                <w:highlight w:val="yellow"/>
              </w:rPr>
            </w:pPr>
            <w:r w:rsidRPr="00FF3482">
              <w:rPr>
                <w:rFonts w:ascii="Arial" w:hAnsi="Arial" w:cs="Arial"/>
                <w:sz w:val="13"/>
                <w:szCs w:val="13"/>
              </w:rPr>
              <w:t>Fernanda Schneider</w:t>
            </w:r>
          </w:p>
          <w:p w14:paraId="40057B1E"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4" w:space="0" w:color="auto"/>
              <w:right w:val="single" w:sz="8" w:space="0" w:color="auto"/>
            </w:tcBorders>
            <w:tcMar>
              <w:top w:w="0" w:type="dxa"/>
              <w:left w:w="108" w:type="dxa"/>
              <w:bottom w:w="0" w:type="dxa"/>
              <w:right w:w="108" w:type="dxa"/>
            </w:tcMar>
          </w:tcPr>
          <w:p w14:paraId="2D50F57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Yolanda Flores E Silva</w:t>
            </w:r>
          </w:p>
        </w:tc>
        <w:tc>
          <w:tcPr>
            <w:tcW w:w="3511" w:type="dxa"/>
            <w:tcBorders>
              <w:top w:val="nil"/>
              <w:left w:val="nil"/>
              <w:bottom w:val="single" w:sz="4" w:space="0" w:color="auto"/>
              <w:right w:val="single" w:sz="8" w:space="0" w:color="auto"/>
            </w:tcBorders>
            <w:tcMar>
              <w:top w:w="0" w:type="dxa"/>
              <w:left w:w="108" w:type="dxa"/>
              <w:bottom w:w="0" w:type="dxa"/>
              <w:right w:w="108" w:type="dxa"/>
            </w:tcMar>
          </w:tcPr>
          <w:p w14:paraId="15E54EE4" w14:textId="77777777" w:rsidR="00FF3482" w:rsidRPr="00FF3482" w:rsidRDefault="00FF3482" w:rsidP="00240628">
            <w:pPr>
              <w:tabs>
                <w:tab w:val="left" w:pos="585"/>
              </w:tabs>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O Uso do Chocolate no Brasil</w:t>
            </w:r>
          </w:p>
        </w:tc>
        <w:tc>
          <w:tcPr>
            <w:tcW w:w="2237" w:type="dxa"/>
            <w:tcBorders>
              <w:top w:val="nil"/>
              <w:left w:val="nil"/>
              <w:bottom w:val="single" w:sz="4" w:space="0" w:color="auto"/>
              <w:right w:val="single" w:sz="8" w:space="0" w:color="auto"/>
            </w:tcBorders>
            <w:tcMar>
              <w:top w:w="0" w:type="dxa"/>
              <w:left w:w="108" w:type="dxa"/>
              <w:bottom w:w="0" w:type="dxa"/>
              <w:right w:w="108" w:type="dxa"/>
            </w:tcMar>
          </w:tcPr>
          <w:p w14:paraId="19103BF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Confeitaria e Panificação</w:t>
            </w:r>
          </w:p>
        </w:tc>
      </w:tr>
      <w:tr w:rsidR="00FF3482" w:rsidRPr="00FF3482" w14:paraId="7C40105D" w14:textId="77777777" w:rsidTr="00033678">
        <w:trPr>
          <w:gridAfter w:val="2"/>
          <w:wAfter w:w="13708" w:type="dxa"/>
        </w:trPr>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6B64F6"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Gabriela Schatzmann de Oliveira</w:t>
            </w:r>
          </w:p>
          <w:p w14:paraId="110D25CF"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0342A" w14:textId="77777777" w:rsidR="00FF3482" w:rsidRPr="00FF3482" w:rsidRDefault="00FF3482" w:rsidP="00240628">
            <w:pPr>
              <w:spacing w:after="0" w:line="240" w:lineRule="auto"/>
              <w:jc w:val="center"/>
              <w:rPr>
                <w:rFonts w:ascii="Arial" w:hAnsi="Arial" w:cs="Arial"/>
                <w:sz w:val="13"/>
                <w:szCs w:val="13"/>
              </w:rPr>
            </w:pPr>
            <w:r w:rsidRPr="00FF3482">
              <w:rPr>
                <w:rFonts w:ascii="Arial" w:eastAsia="ArialMT" w:hAnsi="Arial" w:cs="Arial"/>
                <w:sz w:val="13"/>
                <w:szCs w:val="13"/>
              </w:rPr>
              <w:t>Diogo Fillus</w:t>
            </w:r>
          </w:p>
        </w:tc>
        <w:tc>
          <w:tcPr>
            <w:tcW w:w="35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8E116A"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Harmonização de Vinhos Verdes</w:t>
            </w:r>
          </w:p>
        </w:tc>
        <w:tc>
          <w:tcPr>
            <w:tcW w:w="2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3EE76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Bebidas e Harmonizações </w:t>
            </w:r>
          </w:p>
        </w:tc>
      </w:tr>
      <w:tr w:rsidR="00FF3482" w:rsidRPr="00FF3482" w14:paraId="71A7EFF1" w14:textId="77777777" w:rsidTr="00033678">
        <w:trPr>
          <w:gridAfter w:val="2"/>
          <w:wAfter w:w="13708" w:type="dxa"/>
        </w:trPr>
        <w:tc>
          <w:tcPr>
            <w:tcW w:w="17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0C0B79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Gabrielly dos Santos Gonçalves</w:t>
            </w:r>
          </w:p>
          <w:p w14:paraId="3C502D24"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AE09FA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51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658F6B9"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Fotografia Gastronômica na Perspectiva Sensorial</w:t>
            </w:r>
          </w:p>
        </w:tc>
        <w:tc>
          <w:tcPr>
            <w:tcW w:w="223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DFDEE3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Ciência e Tecnologia na Gastronomia </w:t>
            </w:r>
          </w:p>
        </w:tc>
      </w:tr>
      <w:tr w:rsidR="00FF3482" w:rsidRPr="00FF3482" w14:paraId="4174D3AE"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ACF37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Guilherme Peripolli dos Santos</w:t>
            </w:r>
          </w:p>
          <w:p w14:paraId="50046934"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5444D55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Rodolfo Wendhausen Krause</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6FB9688F"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Mudanças nas estratégias de Marketing e Protocolos de Segurança na operação de clubes de assinatura no ramo da Gastronomia diante da pandemia COVID-19</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36ED1CC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Restauração Estrutura Operacional </w:t>
            </w:r>
          </w:p>
        </w:tc>
      </w:tr>
      <w:tr w:rsidR="00FF3482" w:rsidRPr="00FF3482" w14:paraId="7BD9AAAB"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9A39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Hanna Katherine Schwanke</w:t>
            </w:r>
          </w:p>
          <w:p w14:paraId="53348DA0"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222A037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Diogo Fillus</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40D321D4"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Cachaça e suas qualidades como destilado tipicamente Brasileiro</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7EC58DB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Bebidas e Harmonizações</w:t>
            </w:r>
          </w:p>
        </w:tc>
      </w:tr>
      <w:tr w:rsidR="00FF3482" w:rsidRPr="00FF3482" w14:paraId="2032FB2F"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756D8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Isadora Quoos</w:t>
            </w:r>
          </w:p>
          <w:p w14:paraId="7BF9087F"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1BC7F28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Gabriela Guglielmone</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60AF678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A Importância da preservação da Gastronomia Brasileira através dos patrimônios culturais e o reflexo no desenvolvimento turístico</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44237B0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Brasileira</w:t>
            </w:r>
          </w:p>
        </w:tc>
      </w:tr>
      <w:tr w:rsidR="00FF3482" w:rsidRPr="00FF3482" w14:paraId="795860E3"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DAEC6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Jade Marcolino Valente</w:t>
            </w:r>
          </w:p>
          <w:p w14:paraId="0FACEDD6"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782CF53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Marlene Huebes Novaes</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6FC8544F"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Uso integral dos alimentos na gastronomia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73575B5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Sustentável</w:t>
            </w:r>
          </w:p>
        </w:tc>
      </w:tr>
      <w:tr w:rsidR="00FF3482" w:rsidRPr="00FF3482" w14:paraId="642762C5"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89D28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Jeffison Ernandes da Silva Pinheiro</w:t>
            </w:r>
          </w:p>
          <w:p w14:paraId="185EA52B"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01F31C7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6697E3C2"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Aproveitamento integral de frutas nativas nas comunidades</w:t>
            </w:r>
          </w:p>
          <w:p w14:paraId="6C09843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Da cidade de Presidente Figueiredo no Estado do Amazonas</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4421EA5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Sustentável</w:t>
            </w:r>
          </w:p>
        </w:tc>
      </w:tr>
      <w:tr w:rsidR="00FF3482" w:rsidRPr="00FF3482" w14:paraId="6D04E2E0"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04F9A1" w14:textId="77777777" w:rsidR="00FF3482" w:rsidRPr="00FF3482" w:rsidRDefault="00FF3482" w:rsidP="00240628">
            <w:pPr>
              <w:spacing w:after="0" w:line="240" w:lineRule="auto"/>
              <w:jc w:val="center"/>
              <w:rPr>
                <w:rFonts w:ascii="Arial" w:hAnsi="Arial" w:cs="Arial"/>
                <w:color w:val="000000"/>
                <w:sz w:val="13"/>
                <w:szCs w:val="13"/>
              </w:rPr>
            </w:pPr>
            <w:r w:rsidRPr="00FF3482">
              <w:rPr>
                <w:rFonts w:ascii="Arial" w:hAnsi="Arial" w:cs="Arial"/>
                <w:color w:val="000000"/>
                <w:sz w:val="13"/>
                <w:szCs w:val="13"/>
              </w:rPr>
              <w:t>Julia Takada Takanashi</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17E97C11" w14:textId="77777777" w:rsidR="00FF3482" w:rsidRPr="00FF3482" w:rsidRDefault="00FF3482" w:rsidP="00240628">
            <w:pPr>
              <w:spacing w:after="0" w:line="240" w:lineRule="auto"/>
              <w:jc w:val="center"/>
              <w:rPr>
                <w:rFonts w:ascii="Arial" w:hAnsi="Arial" w:cs="Arial"/>
                <w:sz w:val="13"/>
                <w:szCs w:val="13"/>
              </w:rPr>
            </w:pPr>
            <w:r w:rsidRPr="00FF3482">
              <w:rPr>
                <w:rFonts w:ascii="Arial" w:eastAsia="CIDFont+F3" w:hAnsi="Arial" w:cs="Arial"/>
                <w:sz w:val="13"/>
                <w:szCs w:val="13"/>
              </w:rPr>
              <w:t>Adriana Bramoski</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73496533"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Uso de corantes na Gastronomia Brasileira e suas Influências</w:t>
            </w:r>
          </w:p>
          <w:p w14:paraId="61BC4B3D"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Sensoriais</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0F9F4AC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Ciência e Tecnologia na Gastronomia</w:t>
            </w:r>
          </w:p>
        </w:tc>
      </w:tr>
      <w:tr w:rsidR="00FF3482" w:rsidRPr="00FF3482" w14:paraId="43049FD4"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808DC1" w14:textId="77777777" w:rsidR="00FF3482" w:rsidRPr="00FF3482" w:rsidRDefault="00FF3482" w:rsidP="00240628">
            <w:pPr>
              <w:spacing w:after="0" w:line="240" w:lineRule="auto"/>
              <w:jc w:val="center"/>
              <w:rPr>
                <w:rFonts w:ascii="Arial" w:hAnsi="Arial" w:cs="Arial"/>
                <w:color w:val="000000"/>
                <w:sz w:val="13"/>
                <w:szCs w:val="13"/>
              </w:rPr>
            </w:pPr>
            <w:r w:rsidRPr="00FF3482">
              <w:rPr>
                <w:rFonts w:ascii="Arial" w:hAnsi="Arial" w:cs="Arial"/>
                <w:color w:val="000000"/>
                <w:sz w:val="13"/>
                <w:szCs w:val="13"/>
              </w:rPr>
              <w:t>Lucas Matos Elyas</w:t>
            </w:r>
          </w:p>
          <w:p w14:paraId="31CB11FC" w14:textId="77777777" w:rsidR="00FF3482" w:rsidRPr="00FF3482" w:rsidRDefault="00FF3482" w:rsidP="00240628">
            <w:pPr>
              <w:tabs>
                <w:tab w:val="left" w:pos="2340"/>
              </w:tabs>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567DC78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Rodolfo Wendhausen Krause</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325CCE8D"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Cogumelos da Região da Mata Atlântica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2D6CD3C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Ingredientes Gastronômicos </w:t>
            </w:r>
          </w:p>
        </w:tc>
      </w:tr>
      <w:tr w:rsidR="00FF3482" w:rsidRPr="00FF3482" w14:paraId="4E9594F3"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74668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Luis Augusto Ferreira Fonseca</w:t>
            </w:r>
          </w:p>
          <w:p w14:paraId="438D1836"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16E6B60C"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Gabriela Guglielmone</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2BE2A973"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MEL: Suas características organolépticas e uso na Gastronomia Brasileira Contemporânea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318B785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Ingredientes Gastronômicos</w:t>
            </w:r>
          </w:p>
        </w:tc>
      </w:tr>
      <w:tr w:rsidR="00FF3482" w:rsidRPr="00FF3482" w14:paraId="4661BAAC"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80103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LUIZ CARLOS BARREIRO NETO</w:t>
            </w:r>
          </w:p>
          <w:p w14:paraId="5AFAAA9A"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5D6FBE9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Ana Carolina Schwinden</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22F0AA1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Influência gastronômica e econômica do Pinhão</w:t>
            </w:r>
            <w:r w:rsidRPr="00FF3482">
              <w:rPr>
                <w:rFonts w:ascii="Arial" w:hAnsi="Arial" w:cs="Arial"/>
                <w:color w:val="000000"/>
                <w:sz w:val="13"/>
                <w:szCs w:val="13"/>
              </w:rPr>
              <w:t xml:space="preserve"> </w:t>
            </w:r>
            <w:r w:rsidRPr="00FF3482">
              <w:rPr>
                <w:rFonts w:ascii="Arial" w:hAnsi="Arial" w:cs="Arial"/>
                <w:bCs/>
                <w:color w:val="000000"/>
                <w:sz w:val="13"/>
                <w:szCs w:val="13"/>
              </w:rPr>
              <w:t>na Serra Catarinense</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05B9DD0C"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Ingredientes Gastronômicos</w:t>
            </w:r>
          </w:p>
        </w:tc>
      </w:tr>
      <w:tr w:rsidR="00FF3482" w:rsidRPr="00FF3482" w14:paraId="3954A5CE" w14:textId="77777777" w:rsidTr="00033678">
        <w:trPr>
          <w:gridAfter w:val="2"/>
          <w:wAfter w:w="13708" w:type="dxa"/>
        </w:trPr>
        <w:tc>
          <w:tcPr>
            <w:tcW w:w="171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E4343DC"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Marcella Martins Ramos</w:t>
            </w:r>
          </w:p>
        </w:tc>
        <w:tc>
          <w:tcPr>
            <w:tcW w:w="1949" w:type="dxa"/>
            <w:tcBorders>
              <w:top w:val="nil"/>
              <w:left w:val="nil"/>
              <w:bottom w:val="single" w:sz="4" w:space="0" w:color="auto"/>
              <w:right w:val="single" w:sz="8" w:space="0" w:color="auto"/>
            </w:tcBorders>
            <w:tcMar>
              <w:top w:w="0" w:type="dxa"/>
              <w:left w:w="108" w:type="dxa"/>
              <w:bottom w:w="0" w:type="dxa"/>
              <w:right w:w="108" w:type="dxa"/>
            </w:tcMar>
          </w:tcPr>
          <w:p w14:paraId="658F0D8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Maria Pacher</w:t>
            </w:r>
          </w:p>
        </w:tc>
        <w:tc>
          <w:tcPr>
            <w:tcW w:w="3511" w:type="dxa"/>
            <w:tcBorders>
              <w:top w:val="nil"/>
              <w:left w:val="nil"/>
              <w:bottom w:val="single" w:sz="4" w:space="0" w:color="auto"/>
              <w:right w:val="single" w:sz="8" w:space="0" w:color="auto"/>
            </w:tcBorders>
            <w:tcMar>
              <w:top w:w="0" w:type="dxa"/>
              <w:left w:w="108" w:type="dxa"/>
              <w:bottom w:w="0" w:type="dxa"/>
              <w:right w:w="108" w:type="dxa"/>
            </w:tcMar>
          </w:tcPr>
          <w:p w14:paraId="3C082175"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Os doces mineiros e a sua influência na doçaria nacional</w:t>
            </w:r>
          </w:p>
        </w:tc>
        <w:tc>
          <w:tcPr>
            <w:tcW w:w="2237" w:type="dxa"/>
            <w:tcBorders>
              <w:top w:val="nil"/>
              <w:left w:val="nil"/>
              <w:bottom w:val="single" w:sz="4" w:space="0" w:color="auto"/>
              <w:right w:val="single" w:sz="8" w:space="0" w:color="auto"/>
            </w:tcBorders>
            <w:tcMar>
              <w:top w:w="0" w:type="dxa"/>
              <w:left w:w="108" w:type="dxa"/>
              <w:bottom w:w="0" w:type="dxa"/>
              <w:right w:w="108" w:type="dxa"/>
            </w:tcMar>
          </w:tcPr>
          <w:p w14:paraId="1EF85EAC"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Confeitaria e Panificação</w:t>
            </w:r>
          </w:p>
        </w:tc>
      </w:tr>
      <w:tr w:rsidR="00FF3482" w:rsidRPr="00FF3482" w14:paraId="2D812343" w14:textId="77777777" w:rsidTr="00033678">
        <w:trPr>
          <w:gridAfter w:val="2"/>
          <w:wAfter w:w="13708" w:type="dxa"/>
        </w:trPr>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69A7F3" w14:textId="77777777" w:rsidR="00FF3482" w:rsidRPr="00FF3482" w:rsidRDefault="00FF3482" w:rsidP="00240628">
            <w:pPr>
              <w:spacing w:after="0" w:line="240" w:lineRule="auto"/>
              <w:jc w:val="center"/>
              <w:rPr>
                <w:rFonts w:ascii="Arial" w:hAnsi="Arial" w:cs="Arial"/>
                <w:color w:val="000000" w:themeColor="text1"/>
                <w:sz w:val="13"/>
                <w:szCs w:val="13"/>
              </w:rPr>
            </w:pPr>
            <w:r w:rsidRPr="00FF3482">
              <w:rPr>
                <w:rFonts w:ascii="Arial" w:hAnsi="Arial" w:cs="Arial"/>
                <w:color w:val="000000" w:themeColor="text1"/>
                <w:sz w:val="13"/>
                <w:szCs w:val="13"/>
              </w:rPr>
              <w:t>Marcos Cardoso Porto</w:t>
            </w:r>
          </w:p>
          <w:p w14:paraId="135D067F"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EFB4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Ana Carolina Schwinden</w:t>
            </w:r>
          </w:p>
        </w:tc>
        <w:tc>
          <w:tcPr>
            <w:tcW w:w="35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B5F31"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 importância das carnes exóticas na gastronomia</w:t>
            </w:r>
          </w:p>
        </w:tc>
        <w:tc>
          <w:tcPr>
            <w:tcW w:w="2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F807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Ingredientes Gastronômicos</w:t>
            </w:r>
          </w:p>
        </w:tc>
      </w:tr>
      <w:tr w:rsidR="00FF3482" w:rsidRPr="00FF3482" w14:paraId="7120381E" w14:textId="77777777" w:rsidTr="00033678">
        <w:trPr>
          <w:gridAfter w:val="2"/>
          <w:wAfter w:w="13708" w:type="dxa"/>
        </w:trPr>
        <w:tc>
          <w:tcPr>
            <w:tcW w:w="17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E3291B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Marcus Vinicius Silva Cestelli</w:t>
            </w:r>
          </w:p>
          <w:p w14:paraId="050DD5AF"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ECB3BC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51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5C0B9F3"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Comida mineira e suas influências</w:t>
            </w:r>
          </w:p>
        </w:tc>
        <w:tc>
          <w:tcPr>
            <w:tcW w:w="223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DAA80E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Brasileira</w:t>
            </w:r>
          </w:p>
        </w:tc>
      </w:tr>
      <w:tr w:rsidR="00FF3482" w:rsidRPr="00FF3482" w14:paraId="36763459" w14:textId="77777777" w:rsidTr="00033678">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15D00E" w14:textId="77777777" w:rsidR="00FF3482" w:rsidRPr="00FF3482" w:rsidRDefault="00FF3482" w:rsidP="00240628">
            <w:pPr>
              <w:spacing w:after="0" w:line="240" w:lineRule="auto"/>
              <w:jc w:val="center"/>
              <w:rPr>
                <w:rFonts w:ascii="Arial" w:hAnsi="Arial" w:cs="Arial"/>
                <w:color w:val="000000"/>
                <w:sz w:val="13"/>
                <w:szCs w:val="13"/>
              </w:rPr>
            </w:pPr>
            <w:r w:rsidRPr="00FF3482">
              <w:rPr>
                <w:rFonts w:ascii="Arial" w:hAnsi="Arial" w:cs="Arial"/>
                <w:color w:val="000000"/>
                <w:sz w:val="13"/>
                <w:szCs w:val="13"/>
              </w:rPr>
              <w:t>Maria Júlia Lopes Godoi</w:t>
            </w: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BDB9E59" w14:textId="77777777" w:rsidR="00FF3482" w:rsidRPr="00FF3482" w:rsidRDefault="00FF3482" w:rsidP="00240628">
            <w:pPr>
              <w:spacing w:after="0" w:line="240" w:lineRule="auto"/>
              <w:jc w:val="center"/>
              <w:rPr>
                <w:rFonts w:ascii="Arial" w:hAnsi="Arial" w:cs="Arial"/>
                <w:sz w:val="13"/>
                <w:szCs w:val="13"/>
              </w:rPr>
            </w:pPr>
            <w:r w:rsidRPr="00FF3482">
              <w:rPr>
                <w:rFonts w:ascii="Arial" w:eastAsia="CIDFont+F1" w:hAnsi="Arial" w:cs="Arial"/>
                <w:sz w:val="13"/>
                <w:szCs w:val="13"/>
              </w:rPr>
              <w:t>Adriana Bramorski</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6356A082"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p w14:paraId="0D5895E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Importância da agricultura biodinâmica para o resgate ambiental e segurança alimentar</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1A7AE63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Sustentável</w:t>
            </w:r>
          </w:p>
        </w:tc>
        <w:tc>
          <w:tcPr>
            <w:tcW w:w="6845" w:type="dxa"/>
          </w:tcPr>
          <w:p w14:paraId="77DE305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6863" w:type="dxa"/>
          </w:tcPr>
          <w:p w14:paraId="21F105BF"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Cervejas artesanais produzidas por microcervejarias da região de Itajaí e Balneário Camboriú</w:t>
            </w:r>
          </w:p>
        </w:tc>
      </w:tr>
      <w:tr w:rsidR="00FF3482" w:rsidRPr="00FF3482" w14:paraId="01728B17"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C30A8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Maria Julia Rigon Farias</w:t>
            </w:r>
          </w:p>
          <w:p w14:paraId="2876DE57"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733C839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Janaína Domingues</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7391762C"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Analise a adequação dos restaurantes que operam no passeio San Miguel, em balneário Camboriú aos aspectos do composto capas, e a satisfação da clientela atendida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2E6F5DE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Restauração Estrutura Operacional </w:t>
            </w:r>
          </w:p>
        </w:tc>
      </w:tr>
      <w:tr w:rsidR="00FF3482" w:rsidRPr="00FF3482" w14:paraId="54EA7697"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4EA3DC"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Marina Totti Maia de Negreiros Costa</w:t>
            </w:r>
          </w:p>
          <w:p w14:paraId="3DF0F2BC"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5F9CE40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Andréia Maria Pacher</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20E5053D"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As favas de baunilha do cerrado e as cultivadas em Madagascar: um estudo comparativo do uso destas baunilhas nas preparações da confeitaria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0D06B21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Ingredientes Gastronômicos </w:t>
            </w:r>
          </w:p>
        </w:tc>
      </w:tr>
      <w:tr w:rsidR="00FF3482" w:rsidRPr="00FF3482" w14:paraId="57BD6C29" w14:textId="77777777" w:rsidTr="00033678">
        <w:trPr>
          <w:gridAfter w:val="2"/>
          <w:wAfter w:w="13708" w:type="dxa"/>
          <w:trHeight w:val="60"/>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D46A1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Maristela Homem de Lima</w:t>
            </w:r>
          </w:p>
          <w:p w14:paraId="0CF65856"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1A7914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Janaína Domingues</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747CB61E"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Transformações do pós-corona vírus nos restaurantes: que mudanças podemos esperar?</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6F63839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Restauração Estrutura Operacional</w:t>
            </w:r>
          </w:p>
        </w:tc>
      </w:tr>
      <w:tr w:rsidR="00FF3482" w:rsidRPr="00FF3482" w14:paraId="370BBB98"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EB556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Mateus Luis Garcia Tavares</w:t>
            </w:r>
          </w:p>
          <w:p w14:paraId="173861EE" w14:textId="77777777" w:rsidR="00FF3482" w:rsidRPr="00FF3482" w:rsidRDefault="00FF3482" w:rsidP="00240628">
            <w:pPr>
              <w:spacing w:after="0" w:line="240" w:lineRule="auto"/>
              <w:jc w:val="center"/>
              <w:rPr>
                <w:rFonts w:ascii="Arial" w:hAnsi="Arial" w:cs="Arial"/>
                <w:sz w:val="13"/>
                <w:szCs w:val="13"/>
              </w:rPr>
            </w:pPr>
          </w:p>
          <w:p w14:paraId="6911B78F"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7BBC97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Maria Pacher</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2A2C658C"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As tendências no âmbito da gastronomia relacionada aos eventos históricos decorridos desde a pré-história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04406FC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Brasileira</w:t>
            </w:r>
          </w:p>
        </w:tc>
      </w:tr>
      <w:tr w:rsidR="00FF3482" w:rsidRPr="00FF3482" w14:paraId="380C779F"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87B7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Milena Flôres da Silva</w:t>
            </w:r>
          </w:p>
          <w:p w14:paraId="2414E4B0"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5095FBB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W. K. Bernardes</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24E69C22"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Pesca do litoral catarinense e a gastronomia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3E00997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Brasileira</w:t>
            </w:r>
          </w:p>
        </w:tc>
      </w:tr>
      <w:tr w:rsidR="00FF3482" w:rsidRPr="00FF3482" w14:paraId="1972B846" w14:textId="77777777" w:rsidTr="00033678">
        <w:trPr>
          <w:gridAfter w:val="2"/>
          <w:wAfter w:w="13708" w:type="dxa"/>
        </w:trPr>
        <w:tc>
          <w:tcPr>
            <w:tcW w:w="171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155DF3C" w14:textId="77777777" w:rsidR="00FF3482" w:rsidRPr="00FF3482" w:rsidRDefault="00FF3482" w:rsidP="00240628">
            <w:pPr>
              <w:spacing w:after="0" w:line="240" w:lineRule="auto"/>
              <w:jc w:val="center"/>
              <w:rPr>
                <w:rFonts w:ascii="Arial" w:hAnsi="Arial" w:cs="Arial"/>
                <w:color w:val="000000" w:themeColor="text1"/>
                <w:sz w:val="13"/>
                <w:szCs w:val="13"/>
              </w:rPr>
            </w:pPr>
            <w:r w:rsidRPr="00FF3482">
              <w:rPr>
                <w:rFonts w:ascii="Arial" w:hAnsi="Arial" w:cs="Arial"/>
                <w:color w:val="000000" w:themeColor="text1"/>
                <w:sz w:val="13"/>
                <w:szCs w:val="13"/>
              </w:rPr>
              <w:t>Monique Santos Botelho Borba</w:t>
            </w:r>
          </w:p>
          <w:p w14:paraId="6661DDC8"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4" w:space="0" w:color="auto"/>
              <w:right w:val="single" w:sz="8" w:space="0" w:color="auto"/>
            </w:tcBorders>
            <w:tcMar>
              <w:top w:w="0" w:type="dxa"/>
              <w:left w:w="108" w:type="dxa"/>
              <w:bottom w:w="0" w:type="dxa"/>
              <w:right w:w="108" w:type="dxa"/>
            </w:tcMar>
          </w:tcPr>
          <w:p w14:paraId="53862B7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511" w:type="dxa"/>
            <w:tcBorders>
              <w:top w:val="nil"/>
              <w:left w:val="nil"/>
              <w:bottom w:val="single" w:sz="4" w:space="0" w:color="auto"/>
              <w:right w:val="single" w:sz="8" w:space="0" w:color="auto"/>
            </w:tcBorders>
            <w:tcMar>
              <w:top w:w="0" w:type="dxa"/>
              <w:left w:w="108" w:type="dxa"/>
              <w:bottom w:w="0" w:type="dxa"/>
              <w:right w:w="108" w:type="dxa"/>
            </w:tcMar>
          </w:tcPr>
          <w:p w14:paraId="5D3DED43"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Mel de abelhas nativas e sua contribuição para a gastronomia sustentável</w:t>
            </w:r>
          </w:p>
        </w:tc>
        <w:tc>
          <w:tcPr>
            <w:tcW w:w="2237" w:type="dxa"/>
            <w:tcBorders>
              <w:top w:val="nil"/>
              <w:left w:val="nil"/>
              <w:bottom w:val="single" w:sz="4" w:space="0" w:color="auto"/>
              <w:right w:val="single" w:sz="8" w:space="0" w:color="auto"/>
            </w:tcBorders>
            <w:tcMar>
              <w:top w:w="0" w:type="dxa"/>
              <w:left w:w="108" w:type="dxa"/>
              <w:bottom w:w="0" w:type="dxa"/>
              <w:right w:w="108" w:type="dxa"/>
            </w:tcMar>
          </w:tcPr>
          <w:p w14:paraId="2BC4014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Sustentável</w:t>
            </w:r>
          </w:p>
        </w:tc>
      </w:tr>
      <w:tr w:rsidR="00FF3482" w:rsidRPr="00FF3482" w14:paraId="20D7324A"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140BFA" w14:textId="77777777" w:rsidR="00FF3482" w:rsidRPr="00FF3482" w:rsidRDefault="00FF3482" w:rsidP="00240628">
            <w:pPr>
              <w:spacing w:after="0" w:line="240" w:lineRule="auto"/>
              <w:jc w:val="center"/>
              <w:rPr>
                <w:rFonts w:ascii="Arial" w:hAnsi="Arial" w:cs="Arial"/>
                <w:color w:val="000000" w:themeColor="text1"/>
                <w:sz w:val="13"/>
                <w:szCs w:val="13"/>
              </w:rPr>
            </w:pPr>
            <w:r w:rsidRPr="00FF3482">
              <w:rPr>
                <w:rFonts w:ascii="Arial" w:hAnsi="Arial" w:cs="Arial"/>
                <w:color w:val="000000" w:themeColor="text1"/>
                <w:sz w:val="13"/>
                <w:szCs w:val="13"/>
              </w:rPr>
              <w:t>Pedro Augusto Lima Witkowsky</w:t>
            </w:r>
          </w:p>
          <w:p w14:paraId="591C58A6" w14:textId="77777777" w:rsidR="00FF3482" w:rsidRPr="00FF3482" w:rsidRDefault="00FF3482" w:rsidP="00240628">
            <w:pPr>
              <w:spacing w:after="0" w:line="240" w:lineRule="auto"/>
              <w:jc w:val="center"/>
              <w:rPr>
                <w:rFonts w:ascii="Arial" w:hAnsi="Arial" w:cs="Arial"/>
                <w:color w:val="000000" w:themeColor="text1"/>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2F81C88C"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Yolanda Flores E</w:t>
            </w:r>
          </w:p>
          <w:p w14:paraId="20F7807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Silva</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52076A3B" w14:textId="77777777" w:rsidR="00FF3482" w:rsidRPr="00FF3482" w:rsidRDefault="00FF3482" w:rsidP="00240628">
            <w:pPr>
              <w:autoSpaceDE w:val="0"/>
              <w:autoSpaceDN w:val="0"/>
              <w:adjustRightInd w:val="0"/>
              <w:spacing w:after="0" w:line="240" w:lineRule="auto"/>
              <w:jc w:val="center"/>
              <w:rPr>
                <w:rFonts w:ascii="Arial" w:hAnsi="Arial" w:cs="Arial"/>
                <w:bCs/>
                <w:sz w:val="13"/>
                <w:szCs w:val="13"/>
              </w:rPr>
            </w:pPr>
            <w:r w:rsidRPr="00FF3482">
              <w:rPr>
                <w:rFonts w:ascii="Arial" w:hAnsi="Arial" w:cs="Arial"/>
                <w:bCs/>
                <w:sz w:val="13"/>
                <w:szCs w:val="13"/>
              </w:rPr>
              <w:t>Gastronomia alemã em Santa Catarina e sua importância para</w:t>
            </w:r>
          </w:p>
          <w:p w14:paraId="01834AF4"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o Vale do Itajaí</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24DF2D3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Brasileira</w:t>
            </w:r>
          </w:p>
        </w:tc>
      </w:tr>
      <w:tr w:rsidR="00FF3482" w:rsidRPr="00FF3482" w14:paraId="115CBBE6"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B0F78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Pedro Augusto Rosatti</w:t>
            </w:r>
          </w:p>
          <w:p w14:paraId="72156998" w14:textId="77777777" w:rsidR="00FF3482" w:rsidRPr="00FF3482" w:rsidRDefault="00FF3482" w:rsidP="00240628">
            <w:pPr>
              <w:spacing w:after="0" w:line="240" w:lineRule="auto"/>
              <w:jc w:val="center"/>
              <w:rPr>
                <w:rFonts w:ascii="Arial" w:hAnsi="Arial" w:cs="Arial"/>
                <w:sz w:val="13"/>
                <w:szCs w:val="13"/>
                <w:highlight w:val="yellow"/>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3A80E99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Marlene Huebes Novaes</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7E8D81E4"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Aproveitamento integral da matéria-prima na gastronomia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15BD11B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Sustentável</w:t>
            </w:r>
          </w:p>
        </w:tc>
      </w:tr>
      <w:tr w:rsidR="00FF3482" w:rsidRPr="00FF3482" w14:paraId="16D27125"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A11F0D" w14:textId="77777777" w:rsidR="00FF3482" w:rsidRPr="00FF3482" w:rsidRDefault="00FF3482" w:rsidP="00240628">
            <w:pPr>
              <w:spacing w:after="0" w:line="240" w:lineRule="auto"/>
              <w:jc w:val="center"/>
              <w:rPr>
                <w:rFonts w:ascii="Arial" w:hAnsi="Arial" w:cs="Arial"/>
                <w:color w:val="000000"/>
                <w:sz w:val="13"/>
                <w:szCs w:val="13"/>
              </w:rPr>
            </w:pPr>
            <w:r w:rsidRPr="00FF3482">
              <w:rPr>
                <w:rFonts w:ascii="Arial" w:hAnsi="Arial" w:cs="Arial"/>
                <w:color w:val="000000"/>
                <w:sz w:val="13"/>
                <w:szCs w:val="13"/>
              </w:rPr>
              <w:t>Pedro Mazoti Navarro</w:t>
            </w:r>
          </w:p>
          <w:p w14:paraId="19310DEA"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09EF9BD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Ana Carolina Schwinden</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4839FB57"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Carne: Seus métodos de conservação na antiguidade à atualidade</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736C24F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Ingredientes Gastronômicos</w:t>
            </w:r>
          </w:p>
        </w:tc>
      </w:tr>
      <w:tr w:rsidR="00FF3482" w:rsidRPr="00FF3482" w14:paraId="5B04F9BE"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4B5D7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Pedro Paulo Ferreira Ferrari</w:t>
            </w:r>
          </w:p>
          <w:p w14:paraId="404CE9C8"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1B171C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Andréia Maria Pacher</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6F679EA2"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 utilização de frutas nativas da mata atlântica brasileira em produções da confeitaria clássica francesa</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753DB2E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Confeitaria e Panificação</w:t>
            </w:r>
          </w:p>
        </w:tc>
      </w:tr>
      <w:tr w:rsidR="00FF3482" w:rsidRPr="00FF3482" w14:paraId="67A864B1" w14:textId="77777777" w:rsidTr="00033678">
        <w:trPr>
          <w:gridAfter w:val="2"/>
          <w:wAfter w:w="13708" w:type="dxa"/>
        </w:trPr>
        <w:tc>
          <w:tcPr>
            <w:tcW w:w="171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8EDE648" w14:textId="77777777" w:rsidR="00FF3482" w:rsidRPr="00FF3482" w:rsidRDefault="00FF3482" w:rsidP="00240628">
            <w:pPr>
              <w:spacing w:after="0" w:line="240" w:lineRule="auto"/>
              <w:jc w:val="center"/>
              <w:rPr>
                <w:rFonts w:ascii="Arial" w:hAnsi="Arial" w:cs="Arial"/>
                <w:color w:val="000000"/>
                <w:sz w:val="13"/>
                <w:szCs w:val="13"/>
              </w:rPr>
            </w:pPr>
            <w:r w:rsidRPr="00FF3482">
              <w:rPr>
                <w:rFonts w:ascii="Arial" w:hAnsi="Arial" w:cs="Arial"/>
                <w:color w:val="000000"/>
                <w:sz w:val="13"/>
                <w:szCs w:val="13"/>
              </w:rPr>
              <w:t>Solange Alves Pereira</w:t>
            </w:r>
          </w:p>
          <w:p w14:paraId="09A84674" w14:textId="77777777" w:rsidR="00FF3482" w:rsidRPr="00FF3482" w:rsidRDefault="00FF3482" w:rsidP="00240628">
            <w:pPr>
              <w:spacing w:after="0" w:line="240" w:lineRule="auto"/>
              <w:jc w:val="center"/>
              <w:rPr>
                <w:rFonts w:ascii="Arial" w:hAnsi="Arial" w:cs="Arial"/>
                <w:color w:val="000000"/>
                <w:sz w:val="13"/>
                <w:szCs w:val="13"/>
              </w:rPr>
            </w:pPr>
          </w:p>
        </w:tc>
        <w:tc>
          <w:tcPr>
            <w:tcW w:w="1949" w:type="dxa"/>
            <w:tcBorders>
              <w:top w:val="nil"/>
              <w:left w:val="nil"/>
              <w:bottom w:val="single" w:sz="4" w:space="0" w:color="auto"/>
              <w:right w:val="single" w:sz="8" w:space="0" w:color="auto"/>
            </w:tcBorders>
            <w:tcMar>
              <w:top w:w="0" w:type="dxa"/>
              <w:left w:w="108" w:type="dxa"/>
              <w:bottom w:w="0" w:type="dxa"/>
              <w:right w:w="108" w:type="dxa"/>
            </w:tcMar>
          </w:tcPr>
          <w:p w14:paraId="17A3920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Yolanda Flores E Silva</w:t>
            </w:r>
          </w:p>
        </w:tc>
        <w:tc>
          <w:tcPr>
            <w:tcW w:w="3511" w:type="dxa"/>
            <w:tcBorders>
              <w:top w:val="nil"/>
              <w:left w:val="nil"/>
              <w:bottom w:val="single" w:sz="4" w:space="0" w:color="auto"/>
              <w:right w:val="single" w:sz="8" w:space="0" w:color="auto"/>
            </w:tcBorders>
            <w:tcMar>
              <w:top w:w="0" w:type="dxa"/>
              <w:left w:w="108" w:type="dxa"/>
              <w:bottom w:w="0" w:type="dxa"/>
              <w:right w:w="108" w:type="dxa"/>
            </w:tcMar>
          </w:tcPr>
          <w:p w14:paraId="7924FD3D"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Pequi: Uso Culinário E Subprodutos Em Minas Gerais-Brasil</w:t>
            </w:r>
          </w:p>
        </w:tc>
        <w:tc>
          <w:tcPr>
            <w:tcW w:w="2237" w:type="dxa"/>
            <w:tcBorders>
              <w:top w:val="nil"/>
              <w:left w:val="nil"/>
              <w:bottom w:val="single" w:sz="4" w:space="0" w:color="auto"/>
              <w:right w:val="single" w:sz="8" w:space="0" w:color="auto"/>
            </w:tcBorders>
            <w:tcMar>
              <w:top w:w="0" w:type="dxa"/>
              <w:left w:w="108" w:type="dxa"/>
              <w:bottom w:w="0" w:type="dxa"/>
              <w:right w:w="108" w:type="dxa"/>
            </w:tcMar>
          </w:tcPr>
          <w:p w14:paraId="1B13F4F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Ingredientes Gastronômicos</w:t>
            </w:r>
          </w:p>
        </w:tc>
      </w:tr>
      <w:tr w:rsidR="00FF3482" w:rsidRPr="00FF3482" w14:paraId="3B566421" w14:textId="77777777" w:rsidTr="00033678">
        <w:trPr>
          <w:gridAfter w:val="2"/>
          <w:wAfter w:w="13708" w:type="dxa"/>
        </w:trPr>
        <w:tc>
          <w:tcPr>
            <w:tcW w:w="1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BBB6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Thiago Alves Souza</w:t>
            </w:r>
          </w:p>
          <w:p w14:paraId="22C16E35"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ADB08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Rodolfo Wendhausen Krause</w:t>
            </w:r>
          </w:p>
        </w:tc>
        <w:tc>
          <w:tcPr>
            <w:tcW w:w="35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A43F9"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Pequi: Uso Culinário E Subprodutos Em Minas Gerais-Brasil</w:t>
            </w:r>
          </w:p>
        </w:tc>
        <w:tc>
          <w:tcPr>
            <w:tcW w:w="2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E76F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Ingredientes Gastronômicos</w:t>
            </w:r>
          </w:p>
        </w:tc>
      </w:tr>
      <w:tr w:rsidR="00FF3482" w:rsidRPr="00FF3482" w14:paraId="2D8CA5A9" w14:textId="77777777" w:rsidTr="00033678">
        <w:trPr>
          <w:gridAfter w:val="2"/>
          <w:wAfter w:w="13708" w:type="dxa"/>
        </w:trPr>
        <w:tc>
          <w:tcPr>
            <w:tcW w:w="17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C4C18A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Thiago Ribeiro</w:t>
            </w:r>
          </w:p>
          <w:p w14:paraId="0E59E61B"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9DD58FA" w14:textId="77777777" w:rsidR="00FF3482" w:rsidRPr="00FF3482" w:rsidRDefault="00FF3482" w:rsidP="00240628">
            <w:pPr>
              <w:spacing w:after="0" w:line="240" w:lineRule="auto"/>
              <w:jc w:val="center"/>
              <w:rPr>
                <w:rFonts w:ascii="Arial" w:hAnsi="Arial" w:cs="Arial"/>
                <w:sz w:val="13"/>
                <w:szCs w:val="13"/>
              </w:rPr>
            </w:pPr>
            <w:r w:rsidRPr="00FF3482">
              <w:rPr>
                <w:rFonts w:ascii="Arial" w:eastAsia="CIDFont+F1" w:hAnsi="Arial" w:cs="Arial"/>
                <w:sz w:val="13"/>
                <w:szCs w:val="13"/>
              </w:rPr>
              <w:t>Janaina Domingues</w:t>
            </w:r>
          </w:p>
        </w:tc>
        <w:tc>
          <w:tcPr>
            <w:tcW w:w="351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BAB2705"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 xml:space="preserve">Engenharia de cardápio – aplicação e análise no Restaurante </w:t>
            </w:r>
            <w:r w:rsidRPr="00FF3482">
              <w:rPr>
                <w:rFonts w:ascii="Arial" w:eastAsia="CIDFont+F3" w:hAnsi="Arial" w:cs="Arial"/>
                <w:sz w:val="13"/>
                <w:szCs w:val="13"/>
              </w:rPr>
              <w:t>Zefhyr</w:t>
            </w:r>
          </w:p>
        </w:tc>
        <w:tc>
          <w:tcPr>
            <w:tcW w:w="223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004A72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Planejamento e Analise Cardápios </w:t>
            </w:r>
          </w:p>
        </w:tc>
      </w:tr>
      <w:tr w:rsidR="00FF3482" w:rsidRPr="00FF3482" w14:paraId="68E4037B" w14:textId="77777777" w:rsidTr="00033678">
        <w:trPr>
          <w:gridAfter w:val="2"/>
          <w:wAfter w:w="13708" w:type="dxa"/>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BC03D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Valentina Corrêa da Rosa</w:t>
            </w:r>
          </w:p>
          <w:p w14:paraId="52ECE2FE"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nil"/>
              <w:left w:val="nil"/>
              <w:bottom w:val="single" w:sz="8" w:space="0" w:color="auto"/>
              <w:right w:val="single" w:sz="8" w:space="0" w:color="auto"/>
            </w:tcBorders>
            <w:tcMar>
              <w:top w:w="0" w:type="dxa"/>
              <w:left w:w="108" w:type="dxa"/>
              <w:bottom w:w="0" w:type="dxa"/>
              <w:right w:w="108" w:type="dxa"/>
            </w:tcMar>
          </w:tcPr>
          <w:p w14:paraId="64CCFC7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Maria Pacher</w:t>
            </w:r>
          </w:p>
        </w:tc>
        <w:tc>
          <w:tcPr>
            <w:tcW w:w="3511" w:type="dxa"/>
            <w:tcBorders>
              <w:top w:val="nil"/>
              <w:left w:val="nil"/>
              <w:bottom w:val="single" w:sz="8" w:space="0" w:color="auto"/>
              <w:right w:val="single" w:sz="8" w:space="0" w:color="auto"/>
            </w:tcBorders>
            <w:tcMar>
              <w:top w:w="0" w:type="dxa"/>
              <w:left w:w="108" w:type="dxa"/>
              <w:bottom w:w="0" w:type="dxa"/>
              <w:right w:w="108" w:type="dxa"/>
            </w:tcMar>
          </w:tcPr>
          <w:p w14:paraId="26FE6B6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 xml:space="preserve">Influência e os benefícios do </w:t>
            </w:r>
            <w:r w:rsidRPr="00FF3482">
              <w:rPr>
                <w:rFonts w:ascii="Arial" w:hAnsi="Arial" w:cs="Arial"/>
                <w:bCs/>
                <w:i/>
                <w:iCs/>
                <w:color w:val="000000"/>
                <w:sz w:val="13"/>
                <w:szCs w:val="13"/>
              </w:rPr>
              <w:t xml:space="preserve">COMFORT FOOD </w:t>
            </w:r>
            <w:r w:rsidRPr="00FF3482">
              <w:rPr>
                <w:rFonts w:ascii="Arial" w:hAnsi="Arial" w:cs="Arial"/>
                <w:bCs/>
                <w:color w:val="000000"/>
                <w:sz w:val="13"/>
                <w:szCs w:val="13"/>
              </w:rPr>
              <w:t>no bem estar emocional</w:t>
            </w:r>
          </w:p>
        </w:tc>
        <w:tc>
          <w:tcPr>
            <w:tcW w:w="2237" w:type="dxa"/>
            <w:tcBorders>
              <w:top w:val="nil"/>
              <w:left w:val="nil"/>
              <w:bottom w:val="single" w:sz="8" w:space="0" w:color="auto"/>
              <w:right w:val="single" w:sz="8" w:space="0" w:color="auto"/>
            </w:tcBorders>
            <w:tcMar>
              <w:top w:w="0" w:type="dxa"/>
              <w:left w:w="108" w:type="dxa"/>
              <w:bottom w:w="0" w:type="dxa"/>
              <w:right w:w="108" w:type="dxa"/>
            </w:tcMar>
          </w:tcPr>
          <w:p w14:paraId="096AFFC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Gastronomia Funcional </w:t>
            </w:r>
          </w:p>
        </w:tc>
      </w:tr>
      <w:tr w:rsidR="00FF3482" w:rsidRPr="00FF3482" w14:paraId="0F161659" w14:textId="77777777" w:rsidTr="00033678">
        <w:trPr>
          <w:gridAfter w:val="2"/>
          <w:wAfter w:w="13708" w:type="dxa"/>
        </w:trPr>
        <w:tc>
          <w:tcPr>
            <w:tcW w:w="17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E6685B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 xml:space="preserve">Vitória dos Santos </w:t>
            </w:r>
            <w:r w:rsidRPr="00FF3482">
              <w:rPr>
                <w:rFonts w:ascii="Arial" w:hAnsi="Arial" w:cs="Arial"/>
                <w:sz w:val="13"/>
                <w:szCs w:val="13"/>
              </w:rPr>
              <w:lastRenderedPageBreak/>
              <w:t>Falconi</w:t>
            </w:r>
          </w:p>
          <w:p w14:paraId="0E256766" w14:textId="77777777" w:rsidR="00FF3482" w:rsidRPr="00FF3482" w:rsidRDefault="00FF3482" w:rsidP="00240628">
            <w:pPr>
              <w:spacing w:after="0" w:line="240" w:lineRule="auto"/>
              <w:jc w:val="center"/>
              <w:rPr>
                <w:rFonts w:ascii="Arial" w:hAnsi="Arial" w:cs="Arial"/>
                <w:sz w:val="13"/>
                <w:szCs w:val="13"/>
              </w:rPr>
            </w:pPr>
          </w:p>
        </w:tc>
        <w:tc>
          <w:tcPr>
            <w:tcW w:w="194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BFC6F5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lastRenderedPageBreak/>
              <w:t>Claudia A. Poffo</w:t>
            </w:r>
          </w:p>
        </w:tc>
        <w:tc>
          <w:tcPr>
            <w:tcW w:w="351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E4790A1"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Cultura e a culinária caipira do estado de São Paulo</w:t>
            </w:r>
          </w:p>
        </w:tc>
        <w:tc>
          <w:tcPr>
            <w:tcW w:w="223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A84434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Gastronomia Brasileira</w:t>
            </w:r>
          </w:p>
        </w:tc>
      </w:tr>
    </w:tbl>
    <w:p w14:paraId="69C9BDEB" w14:textId="0239949D" w:rsidR="008D4360" w:rsidRPr="00B8228A" w:rsidRDefault="008D4360" w:rsidP="008D4360">
      <w:pPr>
        <w:pStyle w:val="QUADROS"/>
        <w:numPr>
          <w:ilvl w:val="0"/>
          <w:numId w:val="0"/>
        </w:numPr>
        <w:spacing w:before="60" w:after="240"/>
        <w:rPr>
          <w:color w:val="auto"/>
          <w:sz w:val="18"/>
          <w:szCs w:val="18"/>
        </w:rPr>
      </w:pPr>
      <w:r w:rsidRPr="00B8228A">
        <w:rPr>
          <w:color w:val="auto"/>
          <w:sz w:val="18"/>
          <w:szCs w:val="18"/>
        </w:rPr>
        <w:t>Fonte: Coordenação do Curso de Gastronomia, 2021.</w:t>
      </w:r>
    </w:p>
    <w:p w14:paraId="1EEDF365" w14:textId="73359609" w:rsidR="008D4360" w:rsidRPr="00033678" w:rsidRDefault="008D4360" w:rsidP="008D4360">
      <w:pPr>
        <w:pStyle w:val="QUADROS"/>
        <w:rPr>
          <w:color w:val="auto"/>
          <w:sz w:val="22"/>
          <w:szCs w:val="22"/>
        </w:rPr>
      </w:pPr>
      <w:r w:rsidRPr="00033678">
        <w:rPr>
          <w:color w:val="auto"/>
          <w:sz w:val="22"/>
          <w:szCs w:val="22"/>
        </w:rPr>
        <w:t xml:space="preserve">: Relação dos Trabalhos de conclusão do Curso de Gastronomia em 2020/2 </w:t>
      </w:r>
    </w:p>
    <w:tbl>
      <w:tblPr>
        <w:tblW w:w="9398" w:type="dxa"/>
        <w:tblInd w:w="108" w:type="dxa"/>
        <w:tblCellMar>
          <w:left w:w="0" w:type="dxa"/>
          <w:right w:w="0" w:type="dxa"/>
        </w:tblCellMar>
        <w:tblLook w:val="04A0" w:firstRow="1" w:lastRow="0" w:firstColumn="1" w:lastColumn="0" w:noHBand="0" w:noVBand="1"/>
      </w:tblPr>
      <w:tblGrid>
        <w:gridCol w:w="1725"/>
        <w:gridCol w:w="1985"/>
        <w:gridCol w:w="3402"/>
        <w:gridCol w:w="2286"/>
      </w:tblGrid>
      <w:tr w:rsidR="00FF3482" w:rsidRPr="00FF3482" w14:paraId="6891D167" w14:textId="77777777" w:rsidTr="00033678">
        <w:tc>
          <w:tcPr>
            <w:tcW w:w="9398"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05A4D7"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TIC – GASTRONOMIA 2020/2</w:t>
            </w:r>
          </w:p>
        </w:tc>
      </w:tr>
      <w:tr w:rsidR="00FF3482" w:rsidRPr="00FF3482" w14:paraId="1258611A" w14:textId="77777777" w:rsidTr="00033678">
        <w:tc>
          <w:tcPr>
            <w:tcW w:w="1725" w:type="dxa"/>
            <w:tcBorders>
              <w:top w:val="nil"/>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tcPr>
          <w:p w14:paraId="3D1B3BA7" w14:textId="77777777" w:rsidR="00FF3482" w:rsidRPr="00FF3482" w:rsidRDefault="00FF3482" w:rsidP="00240628">
            <w:pPr>
              <w:spacing w:after="0" w:line="240" w:lineRule="auto"/>
              <w:jc w:val="center"/>
              <w:rPr>
                <w:rFonts w:ascii="Arial" w:hAnsi="Arial" w:cs="Arial"/>
                <w:b/>
                <w:bCs/>
                <w:sz w:val="13"/>
                <w:szCs w:val="13"/>
              </w:rPr>
            </w:pPr>
          </w:p>
          <w:p w14:paraId="58CC4A56"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NOME</w:t>
            </w:r>
          </w:p>
        </w:tc>
        <w:tc>
          <w:tcPr>
            <w:tcW w:w="1985" w:type="dxa"/>
            <w:tcBorders>
              <w:top w:val="nil"/>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14:paraId="304CA8D3" w14:textId="77777777" w:rsidR="00FF3482" w:rsidRPr="00FF3482" w:rsidRDefault="00FF3482" w:rsidP="00240628">
            <w:pPr>
              <w:spacing w:after="0" w:line="240" w:lineRule="auto"/>
              <w:jc w:val="center"/>
              <w:rPr>
                <w:rFonts w:ascii="Arial" w:hAnsi="Arial" w:cs="Arial"/>
                <w:b/>
                <w:bCs/>
                <w:sz w:val="13"/>
                <w:szCs w:val="13"/>
              </w:rPr>
            </w:pPr>
          </w:p>
          <w:p w14:paraId="07F5697E"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ORIENTADOR</w:t>
            </w:r>
          </w:p>
        </w:tc>
        <w:tc>
          <w:tcPr>
            <w:tcW w:w="3402" w:type="dxa"/>
            <w:tcBorders>
              <w:top w:val="nil"/>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14:paraId="6CDCBB25" w14:textId="77777777" w:rsidR="00FF3482" w:rsidRPr="00FF3482" w:rsidRDefault="00FF3482" w:rsidP="00240628">
            <w:pPr>
              <w:spacing w:after="0" w:line="240" w:lineRule="auto"/>
              <w:jc w:val="center"/>
              <w:rPr>
                <w:rFonts w:ascii="Arial" w:hAnsi="Arial" w:cs="Arial"/>
                <w:b/>
                <w:bCs/>
                <w:sz w:val="13"/>
                <w:szCs w:val="13"/>
              </w:rPr>
            </w:pPr>
          </w:p>
          <w:p w14:paraId="6B04795E"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TÍTULO</w:t>
            </w:r>
          </w:p>
        </w:tc>
        <w:tc>
          <w:tcPr>
            <w:tcW w:w="2286" w:type="dxa"/>
            <w:tcBorders>
              <w:top w:val="nil"/>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14:paraId="25B0FFF7"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ÁREA DE CONHECIMENTO</w:t>
            </w:r>
          </w:p>
        </w:tc>
      </w:tr>
      <w:tr w:rsidR="00FF3482" w:rsidRPr="00FF3482" w14:paraId="052C6F78"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91E90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Amanda Negreiros da Silva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A58F6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Gabriela Guglielmone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C394A"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A relação da memória afetiva com a gastronomia</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AEACEA"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Ciência e Tecnologia na Gastronomia</w:t>
            </w:r>
          </w:p>
        </w:tc>
      </w:tr>
      <w:tr w:rsidR="00FF3482" w:rsidRPr="00FF3482" w14:paraId="496C9624"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BCF5A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Ashley Cristine Gameiro da Silva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2813A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Rosana Arruda Cruz</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87CD29"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A história da banana e suas utilizações</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D6544B"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FF3482" w14:paraId="6D62708B"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C8B53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Bernardo Cesar Claudino de Oliveira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DC425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Diogo Fillus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EAC5A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 xml:space="preserve">Aspectos Históricos e Culturais da Gastronomia </w:t>
            </w:r>
            <w:r w:rsidRPr="00FF3482">
              <w:rPr>
                <w:rFonts w:ascii="Arial" w:hAnsi="Arial" w:cs="Arial"/>
                <w:bCs/>
                <w:i/>
                <w:iCs/>
                <w:sz w:val="13"/>
                <w:szCs w:val="13"/>
              </w:rPr>
              <w:t>Cajun</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D3F4F"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Brasileira</w:t>
            </w:r>
          </w:p>
        </w:tc>
      </w:tr>
      <w:tr w:rsidR="00FF3482" w:rsidRPr="00FF3482" w14:paraId="1418302A"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848332" w14:textId="77777777" w:rsidR="00FF3482" w:rsidRPr="00FF3482" w:rsidRDefault="00FF3482" w:rsidP="00240628">
            <w:pPr>
              <w:spacing w:after="0" w:line="240" w:lineRule="auto"/>
              <w:jc w:val="center"/>
              <w:rPr>
                <w:rFonts w:ascii="Arial" w:hAnsi="Arial" w:cs="Arial"/>
                <w:color w:val="000000"/>
                <w:sz w:val="13"/>
                <w:szCs w:val="13"/>
              </w:rPr>
            </w:pPr>
            <w:r w:rsidRPr="00FF3482">
              <w:rPr>
                <w:rFonts w:ascii="Arial" w:hAnsi="Arial" w:cs="Arial"/>
                <w:color w:val="000000"/>
                <w:sz w:val="13"/>
                <w:szCs w:val="13"/>
              </w:rPr>
              <w:t>Cleiton Lara dos Santos</w:t>
            </w:r>
          </w:p>
          <w:p w14:paraId="1AAA1B5D" w14:textId="77777777" w:rsidR="00FF3482" w:rsidRPr="00FF3482" w:rsidRDefault="00FF3482" w:rsidP="00240628">
            <w:pPr>
              <w:spacing w:after="0" w:line="240" w:lineRule="auto"/>
              <w:jc w:val="center"/>
              <w:rPr>
                <w:rFonts w:ascii="Arial" w:hAnsi="Arial" w:cs="Arial"/>
                <w:sz w:val="13"/>
                <w:szCs w:val="13"/>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E87E8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Ana Carolina Schwinden</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4BB0CE"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 valorização da culinária Açoriana em Santa Catarina</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CA908D"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Brasileira</w:t>
            </w:r>
          </w:p>
        </w:tc>
      </w:tr>
      <w:tr w:rsidR="00FF3482" w:rsidRPr="00FF3482" w14:paraId="38FE3330"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FC84E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bCs/>
                <w:sz w:val="13"/>
                <w:szCs w:val="13"/>
              </w:rPr>
              <w:t>Daiana Honaiser</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83CDB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Yolanda Flores e Silva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6BA45"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Hortas Terapêuticas - Culinárias e sua importância para as comunidades em tempos de COVID-19</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D4C108"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Funcional</w:t>
            </w:r>
          </w:p>
        </w:tc>
      </w:tr>
      <w:tr w:rsidR="00FF3482" w:rsidRPr="00FF3482" w14:paraId="4F18A48F"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FE85D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Danielle Cristina Vieira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6154E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Gabriela Guglielmone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0427C4"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Gastronomia Sustentável: Uma reflexão sobre o papel do chef de cozinha na região do Paraná</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68D54"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Sustentável</w:t>
            </w:r>
          </w:p>
        </w:tc>
      </w:tr>
      <w:tr w:rsidR="00FF3482" w:rsidRPr="00FF3482" w14:paraId="3F1F4221"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6DE20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Eduardo Bauer Carlini</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843B5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Gabriela Guglielmone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E4957A"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Utilização da farinha de arroz para a produção de massas alimentícias não convencionais</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47373F"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Funcional</w:t>
            </w:r>
          </w:p>
        </w:tc>
      </w:tr>
      <w:tr w:rsidR="00FF3482" w:rsidRPr="00FF3482" w14:paraId="1C45F000"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38C87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Filipe Menegali</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6EC32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Rodolfo Wendhausen Krause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41DE81" w14:textId="77777777" w:rsidR="00FF3482" w:rsidRPr="00FF3482" w:rsidRDefault="00FF3482" w:rsidP="00240628">
            <w:pPr>
              <w:autoSpaceDE w:val="0"/>
              <w:autoSpaceDN w:val="0"/>
              <w:adjustRightInd w:val="0"/>
              <w:spacing w:after="0" w:line="240" w:lineRule="auto"/>
              <w:jc w:val="center"/>
              <w:rPr>
                <w:rFonts w:ascii="Arial" w:hAnsi="Arial" w:cs="Arial"/>
                <w:bCs/>
                <w:color w:val="000000"/>
                <w:sz w:val="13"/>
                <w:szCs w:val="13"/>
              </w:rPr>
            </w:pPr>
            <w:r w:rsidRPr="00FF3482">
              <w:rPr>
                <w:rFonts w:ascii="Arial" w:hAnsi="Arial" w:cs="Arial"/>
                <w:bCs/>
                <w:color w:val="000000"/>
                <w:sz w:val="13"/>
                <w:szCs w:val="13"/>
              </w:rPr>
              <w:t>Consumo e produção de fermentados de frutas não-vínicos</w:t>
            </w:r>
          </w:p>
          <w:p w14:paraId="0401AFD7"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C38EB1"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bCs/>
                <w:sz w:val="13"/>
                <w:szCs w:val="13"/>
              </w:rPr>
              <w:t xml:space="preserve">Bebidas e Harmonização </w:t>
            </w:r>
          </w:p>
        </w:tc>
      </w:tr>
      <w:tr w:rsidR="00FF3482" w:rsidRPr="00FF3482" w14:paraId="2A99D602"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14DF5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Ian Lucas de Lucena Carvalho</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C9781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1179AE"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TIQUIRA – Destilado de mandioca</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75C1D4"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bCs/>
                <w:sz w:val="13"/>
                <w:szCs w:val="13"/>
              </w:rPr>
              <w:t>Bebidas e Harmonização</w:t>
            </w:r>
          </w:p>
        </w:tc>
      </w:tr>
      <w:tr w:rsidR="00FF3482" w:rsidRPr="00FF3482" w14:paraId="2589468A"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B3C51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Leonardo da Silva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9D16A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 Pacher</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7B55A4" w14:textId="77777777" w:rsidR="00FF3482" w:rsidRPr="00FF3482" w:rsidRDefault="00FF3482" w:rsidP="00240628">
            <w:pPr>
              <w:autoSpaceDE w:val="0"/>
              <w:autoSpaceDN w:val="0"/>
              <w:adjustRightInd w:val="0"/>
              <w:spacing w:after="0" w:line="240" w:lineRule="auto"/>
              <w:jc w:val="center"/>
              <w:rPr>
                <w:rFonts w:ascii="Arial" w:hAnsi="Arial" w:cs="Arial"/>
                <w:bCs/>
                <w:color w:val="000000"/>
                <w:sz w:val="13"/>
                <w:szCs w:val="13"/>
              </w:rPr>
            </w:pPr>
            <w:r w:rsidRPr="00FF3482">
              <w:rPr>
                <w:rFonts w:ascii="Arial" w:hAnsi="Arial" w:cs="Arial"/>
                <w:bCs/>
                <w:color w:val="000000"/>
                <w:sz w:val="13"/>
                <w:szCs w:val="13"/>
              </w:rPr>
              <w:t>Influência da Doçaria Portuguesa na Confeitaria Brasileira</w:t>
            </w:r>
          </w:p>
          <w:p w14:paraId="3C916545"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E6E91A"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Confeitaria e Panificação</w:t>
            </w:r>
          </w:p>
        </w:tc>
      </w:tr>
      <w:tr w:rsidR="00FF3482" w:rsidRPr="00FF3482" w14:paraId="6F3E8699"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63E98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Leonardo Fontana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02F89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 A. Poffo</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07D887"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 importância do trabalho do Sommelier no mercado atual, abrangendo o vinho brasileiro no estado do Rio Grande Do Sul</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0A8FE1"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bCs/>
                <w:sz w:val="13"/>
                <w:szCs w:val="13"/>
              </w:rPr>
              <w:t xml:space="preserve">Mercado </w:t>
            </w:r>
          </w:p>
        </w:tc>
      </w:tr>
      <w:tr w:rsidR="00FF3482" w:rsidRPr="00FF3482" w14:paraId="275B5664"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BE8FF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shd w:val="clear" w:color="auto" w:fill="FFFFFF"/>
              </w:rPr>
              <w:t>Matheus Augusto Portugal Lino da Silva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51433" w14:textId="77777777" w:rsidR="00FF3482" w:rsidRPr="00FF3482" w:rsidRDefault="00FF3482" w:rsidP="00240628">
            <w:pPr>
              <w:spacing w:after="0" w:line="240" w:lineRule="auto"/>
              <w:jc w:val="center"/>
              <w:rPr>
                <w:rFonts w:ascii="Arial" w:hAnsi="Arial" w:cs="Arial"/>
                <w:sz w:val="13"/>
                <w:szCs w:val="13"/>
              </w:rPr>
            </w:pPr>
          </w:p>
          <w:p w14:paraId="6904C7D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 A. Poffo</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733860"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Os benefícios da defumação</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46C0B3"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Ciência e Tecnologia na Gastronomia</w:t>
            </w:r>
          </w:p>
        </w:tc>
      </w:tr>
      <w:tr w:rsidR="00FF3482" w:rsidRPr="00FF3482" w14:paraId="6446C87C"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0DF91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Patrick Luchesi Pereira Santos</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1AD5FC"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8FCF2E"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O vegetarianismo e a Gastronomia</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0BFF1D"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Funcional</w:t>
            </w:r>
          </w:p>
        </w:tc>
      </w:tr>
      <w:tr w:rsidR="00FF3482" w:rsidRPr="00FF3482" w14:paraId="7A2D0AF8" w14:textId="77777777" w:rsidTr="00033678">
        <w:trPr>
          <w:trHeight w:val="476"/>
        </w:trPr>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862BC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bCs/>
                <w:sz w:val="13"/>
                <w:szCs w:val="13"/>
              </w:rPr>
              <w:t>Pedro Goulart Rodrigues de Freitas</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4AD00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Gabriela Guglielmone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1C8399"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 xml:space="preserve">A </w:t>
            </w:r>
            <w:r w:rsidRPr="00FF3482">
              <w:rPr>
                <w:rFonts w:ascii="Arial" w:hAnsi="Arial" w:cs="Arial"/>
                <w:bCs/>
                <w:sz w:val="13"/>
                <w:szCs w:val="13"/>
              </w:rPr>
              <w:t>influência do chef Alex Atala na promoção da gastronomia brasileira para o mundo</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F16E9B"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Brasileira</w:t>
            </w:r>
          </w:p>
        </w:tc>
      </w:tr>
      <w:tr w:rsidR="00FF3482" w:rsidRPr="00FF3482" w14:paraId="3807725C"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0AC40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Tuanny Fernanda Moraes da Silva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101F96"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Ana Carolina Schwinden</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987072"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Origem da erva mate e seu uso na Gastronomia</w:t>
            </w: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1E8CAC"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FF3482" w14:paraId="713211A4"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BAFF0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bCs/>
                <w:sz w:val="13"/>
                <w:szCs w:val="13"/>
              </w:rPr>
              <w:t>Vitor Hugo Frez Silva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D66D9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 A. Poffo</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36D640" w14:textId="77777777" w:rsidR="00FF3482" w:rsidRPr="00FF3482" w:rsidRDefault="00FF3482" w:rsidP="00240628">
            <w:pPr>
              <w:autoSpaceDE w:val="0"/>
              <w:autoSpaceDN w:val="0"/>
              <w:adjustRightInd w:val="0"/>
              <w:spacing w:after="0" w:line="240" w:lineRule="auto"/>
              <w:jc w:val="center"/>
              <w:rPr>
                <w:rFonts w:ascii="Arial" w:hAnsi="Arial" w:cs="Arial"/>
                <w:bCs/>
                <w:sz w:val="13"/>
                <w:szCs w:val="13"/>
              </w:rPr>
            </w:pPr>
            <w:r w:rsidRPr="00FF3482">
              <w:rPr>
                <w:rFonts w:ascii="Arial" w:hAnsi="Arial" w:cs="Arial"/>
                <w:bCs/>
                <w:sz w:val="13"/>
                <w:szCs w:val="13"/>
              </w:rPr>
              <w:t>Um resgate a identidade gastronômica do estado de Rondônia</w:t>
            </w:r>
          </w:p>
          <w:p w14:paraId="6BC64F75"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2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E31F3C"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Brasileira</w:t>
            </w:r>
          </w:p>
        </w:tc>
      </w:tr>
    </w:tbl>
    <w:p w14:paraId="5BEC5CD8" w14:textId="04167CB1" w:rsidR="008D4360" w:rsidRPr="00B07EA4" w:rsidRDefault="008D4360" w:rsidP="008D4360">
      <w:pPr>
        <w:pStyle w:val="QUADROS"/>
        <w:numPr>
          <w:ilvl w:val="0"/>
          <w:numId w:val="0"/>
        </w:numPr>
        <w:spacing w:before="60" w:after="240"/>
        <w:rPr>
          <w:color w:val="auto"/>
          <w:sz w:val="18"/>
          <w:szCs w:val="18"/>
        </w:rPr>
      </w:pPr>
      <w:r w:rsidRPr="00B07EA4">
        <w:rPr>
          <w:color w:val="auto"/>
          <w:sz w:val="18"/>
          <w:szCs w:val="18"/>
        </w:rPr>
        <w:t>Fonte: Coordenação do Curso de Gastronomia, 2021.</w:t>
      </w:r>
    </w:p>
    <w:p w14:paraId="5FB03AE4" w14:textId="20E0676C" w:rsidR="00FF3482" w:rsidRPr="00007BFB" w:rsidRDefault="008D4360" w:rsidP="008D4360">
      <w:pPr>
        <w:pStyle w:val="QUADROS"/>
        <w:rPr>
          <w:color w:val="auto"/>
        </w:rPr>
      </w:pPr>
      <w:r w:rsidRPr="00007BFB">
        <w:rPr>
          <w:color w:val="auto"/>
        </w:rPr>
        <w:t xml:space="preserve">: </w:t>
      </w:r>
      <w:r w:rsidRPr="00007BFB">
        <w:rPr>
          <w:color w:val="auto"/>
          <w:sz w:val="22"/>
          <w:szCs w:val="22"/>
        </w:rPr>
        <w:t xml:space="preserve">Relação dos Trabalhos de conclusão do Curso de Gastronomia em 2021/1 </w:t>
      </w:r>
    </w:p>
    <w:tbl>
      <w:tblPr>
        <w:tblW w:w="23567" w:type="dxa"/>
        <w:tblInd w:w="108" w:type="dxa"/>
        <w:tblCellMar>
          <w:left w:w="0" w:type="dxa"/>
          <w:right w:w="0" w:type="dxa"/>
        </w:tblCellMar>
        <w:tblLook w:val="04A0" w:firstRow="1" w:lastRow="0" w:firstColumn="1" w:lastColumn="0" w:noHBand="0" w:noVBand="1"/>
      </w:tblPr>
      <w:tblGrid>
        <w:gridCol w:w="1723"/>
        <w:gridCol w:w="1987"/>
        <w:gridCol w:w="3402"/>
        <w:gridCol w:w="2279"/>
        <w:gridCol w:w="7082"/>
        <w:gridCol w:w="7094"/>
      </w:tblGrid>
      <w:tr w:rsidR="00FF3482" w:rsidRPr="00FF3482" w14:paraId="2EE04F4A" w14:textId="77777777" w:rsidTr="00033678">
        <w:trPr>
          <w:gridAfter w:val="2"/>
          <w:wAfter w:w="14176" w:type="dxa"/>
        </w:trPr>
        <w:tc>
          <w:tcPr>
            <w:tcW w:w="9391"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15F837"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TIC – GASTRONOMIA 2021/1</w:t>
            </w:r>
          </w:p>
        </w:tc>
      </w:tr>
      <w:tr w:rsidR="00FF3482" w:rsidRPr="00FF3482" w14:paraId="60390D3B" w14:textId="77777777" w:rsidTr="00033678">
        <w:trPr>
          <w:gridAfter w:val="2"/>
          <w:wAfter w:w="14176" w:type="dxa"/>
        </w:trPr>
        <w:tc>
          <w:tcPr>
            <w:tcW w:w="1723" w:type="dxa"/>
            <w:tcBorders>
              <w:top w:val="nil"/>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tcPr>
          <w:p w14:paraId="6E4EA6A4" w14:textId="77777777" w:rsidR="00FF3482" w:rsidRPr="00FF3482" w:rsidRDefault="00FF3482" w:rsidP="00240628">
            <w:pPr>
              <w:spacing w:after="0" w:line="240" w:lineRule="auto"/>
              <w:jc w:val="center"/>
              <w:rPr>
                <w:rFonts w:ascii="Arial" w:hAnsi="Arial" w:cs="Arial"/>
                <w:b/>
                <w:bCs/>
                <w:sz w:val="13"/>
                <w:szCs w:val="13"/>
              </w:rPr>
            </w:pPr>
          </w:p>
          <w:p w14:paraId="5A5BDCD5"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NOME</w:t>
            </w:r>
          </w:p>
        </w:tc>
        <w:tc>
          <w:tcPr>
            <w:tcW w:w="1987" w:type="dxa"/>
            <w:tcBorders>
              <w:top w:val="nil"/>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14:paraId="1133CFF1" w14:textId="77777777" w:rsidR="00FF3482" w:rsidRPr="00FF3482" w:rsidRDefault="00FF3482" w:rsidP="00240628">
            <w:pPr>
              <w:spacing w:after="0" w:line="240" w:lineRule="auto"/>
              <w:jc w:val="center"/>
              <w:rPr>
                <w:rFonts w:ascii="Arial" w:hAnsi="Arial" w:cs="Arial"/>
                <w:b/>
                <w:bCs/>
                <w:sz w:val="13"/>
                <w:szCs w:val="13"/>
              </w:rPr>
            </w:pPr>
          </w:p>
          <w:p w14:paraId="0BBD0DFF"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ORIENTADOR</w:t>
            </w:r>
          </w:p>
        </w:tc>
        <w:tc>
          <w:tcPr>
            <w:tcW w:w="3402" w:type="dxa"/>
            <w:tcBorders>
              <w:top w:val="nil"/>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14:paraId="6ECEA103" w14:textId="77777777" w:rsidR="00FF3482" w:rsidRPr="00FF3482" w:rsidRDefault="00FF3482" w:rsidP="00240628">
            <w:pPr>
              <w:spacing w:after="0" w:line="240" w:lineRule="auto"/>
              <w:jc w:val="center"/>
              <w:rPr>
                <w:rFonts w:ascii="Arial" w:hAnsi="Arial" w:cs="Arial"/>
                <w:b/>
                <w:bCs/>
                <w:sz w:val="13"/>
                <w:szCs w:val="13"/>
              </w:rPr>
            </w:pPr>
          </w:p>
          <w:p w14:paraId="0803E4D5"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TÍTULO</w:t>
            </w:r>
          </w:p>
        </w:tc>
        <w:tc>
          <w:tcPr>
            <w:tcW w:w="2279" w:type="dxa"/>
            <w:tcBorders>
              <w:top w:val="nil"/>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14:paraId="186E72DB"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ÁREA DE CONHECIMENTO</w:t>
            </w:r>
          </w:p>
        </w:tc>
      </w:tr>
      <w:tr w:rsidR="00FF3482" w:rsidRPr="00FF3482" w14:paraId="70F12E5E" w14:textId="77777777" w:rsidTr="00033678">
        <w:trPr>
          <w:gridAfter w:val="2"/>
          <w:wAfter w:w="14176" w:type="dxa"/>
        </w:trPr>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BD69D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Anderson Rodrigues Pereira</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9191E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 Pacher</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96307D" w14:textId="77777777" w:rsidR="00FF3482" w:rsidRPr="00FF3482" w:rsidRDefault="00FF3482" w:rsidP="00240628">
            <w:pPr>
              <w:autoSpaceDE w:val="0"/>
              <w:autoSpaceDN w:val="0"/>
              <w:adjustRightInd w:val="0"/>
              <w:spacing w:after="0" w:line="240" w:lineRule="auto"/>
              <w:jc w:val="center"/>
              <w:rPr>
                <w:rFonts w:ascii="Arial" w:hAnsi="Arial" w:cs="Arial"/>
                <w:bCs/>
                <w:color w:val="000000"/>
                <w:sz w:val="13"/>
                <w:szCs w:val="13"/>
              </w:rPr>
            </w:pPr>
            <w:r w:rsidRPr="00FF3482">
              <w:rPr>
                <w:rFonts w:ascii="Arial" w:hAnsi="Arial" w:cs="Arial"/>
                <w:bCs/>
                <w:color w:val="000000"/>
                <w:sz w:val="13"/>
                <w:szCs w:val="13"/>
              </w:rPr>
              <w:t xml:space="preserve">Pão de Fermentação Natural: </w:t>
            </w:r>
            <w:r w:rsidRPr="00FF3482">
              <w:rPr>
                <w:rFonts w:ascii="Arial" w:hAnsi="Arial" w:cs="Arial"/>
                <w:bCs/>
                <w:i/>
                <w:iCs/>
                <w:color w:val="000000"/>
                <w:sz w:val="13"/>
                <w:szCs w:val="13"/>
              </w:rPr>
              <w:t xml:space="preserve">Levain </w:t>
            </w:r>
            <w:r w:rsidRPr="00FF3482">
              <w:rPr>
                <w:rFonts w:ascii="Arial" w:hAnsi="Arial" w:cs="Arial"/>
                <w:bCs/>
                <w:color w:val="000000"/>
                <w:sz w:val="13"/>
                <w:szCs w:val="13"/>
              </w:rPr>
              <w:t>e seus efeitos benéficos ao organismo</w:t>
            </w:r>
          </w:p>
          <w:p w14:paraId="43CF1DC0" w14:textId="77777777" w:rsidR="00FF3482" w:rsidRPr="00FF3482" w:rsidRDefault="00FF3482" w:rsidP="00240628">
            <w:pPr>
              <w:autoSpaceDE w:val="0"/>
              <w:autoSpaceDN w:val="0"/>
              <w:adjustRightInd w:val="0"/>
              <w:spacing w:after="0" w:line="240" w:lineRule="auto"/>
              <w:jc w:val="center"/>
              <w:rPr>
                <w:rFonts w:ascii="Arial" w:hAnsi="Arial" w:cs="Arial"/>
                <w:i/>
                <w:sz w:val="13"/>
                <w:szCs w:val="13"/>
              </w:rPr>
            </w:pP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B52FA1"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Confeitaria e Panificação</w:t>
            </w:r>
          </w:p>
        </w:tc>
      </w:tr>
      <w:tr w:rsidR="00FF3482" w:rsidRPr="00FF3482" w14:paraId="69384660" w14:textId="77777777" w:rsidTr="00033678">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8CC82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Ariane Caroline Silva Carvalho</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E771B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01279A" w14:textId="77777777" w:rsidR="00FF3482" w:rsidRPr="00FF3482" w:rsidRDefault="00FF3482" w:rsidP="00240628">
            <w:pPr>
              <w:pStyle w:val="Default"/>
              <w:jc w:val="center"/>
              <w:rPr>
                <w:bCs/>
                <w:sz w:val="13"/>
                <w:szCs w:val="13"/>
              </w:rPr>
            </w:pPr>
            <w:r w:rsidRPr="00FF3482">
              <w:rPr>
                <w:bCs/>
                <w:sz w:val="13"/>
                <w:szCs w:val="13"/>
              </w:rPr>
              <w:t>Chocolates e sua relação com a gastronomia</w:t>
            </w:r>
          </w:p>
          <w:p w14:paraId="5F5947C3"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22F7C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Confeitaria e Panificação</w:t>
            </w:r>
          </w:p>
        </w:tc>
        <w:tc>
          <w:tcPr>
            <w:tcW w:w="7082" w:type="dxa"/>
          </w:tcPr>
          <w:p w14:paraId="7B8780E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7094" w:type="dxa"/>
          </w:tcPr>
          <w:p w14:paraId="18680298"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sz w:val="13"/>
                <w:szCs w:val="13"/>
              </w:rPr>
              <w:t>Castas Portuguesas</w:t>
            </w:r>
          </w:p>
        </w:tc>
      </w:tr>
      <w:tr w:rsidR="00FF3482" w:rsidRPr="00FF3482" w14:paraId="4CBBF214" w14:textId="77777777" w:rsidTr="00033678">
        <w:trPr>
          <w:gridAfter w:val="2"/>
          <w:wAfter w:w="14176" w:type="dxa"/>
        </w:trPr>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F0C3D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Diana Antunes da Silva</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94F4D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 Pacher</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8142EF" w14:textId="77777777" w:rsidR="00FF3482" w:rsidRPr="00FF3482" w:rsidRDefault="00FF3482" w:rsidP="00240628">
            <w:pPr>
              <w:pStyle w:val="Default"/>
              <w:jc w:val="center"/>
              <w:rPr>
                <w:bCs/>
                <w:sz w:val="13"/>
                <w:szCs w:val="13"/>
              </w:rPr>
            </w:pPr>
            <w:r w:rsidRPr="00FF3482">
              <w:rPr>
                <w:bCs/>
                <w:sz w:val="13"/>
                <w:szCs w:val="13"/>
              </w:rPr>
              <w:t>Desafios da Confeitaria Artística Frente a Pandemia</w:t>
            </w:r>
          </w:p>
          <w:p w14:paraId="5FF17D19"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5923B7"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Confeitaria e Panificação</w:t>
            </w:r>
          </w:p>
        </w:tc>
      </w:tr>
      <w:tr w:rsidR="00FF3482" w:rsidRPr="00FF3482" w14:paraId="093E7DF5" w14:textId="77777777" w:rsidTr="00033678">
        <w:trPr>
          <w:gridAfter w:val="2"/>
          <w:wAfter w:w="14176" w:type="dxa"/>
        </w:trPr>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42D7DC"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Gabriel Camillo Berti da Silva</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5FF0A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A03FC9"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Influências da imigração italiana no sul Brasil e a produção colonial do queijo</w:t>
            </w: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BBEB4C"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Brasileira</w:t>
            </w:r>
          </w:p>
        </w:tc>
      </w:tr>
      <w:tr w:rsidR="00FF3482" w:rsidRPr="00FF3482" w14:paraId="1E15AA81" w14:textId="77777777" w:rsidTr="00033678">
        <w:trPr>
          <w:gridAfter w:val="2"/>
          <w:wAfter w:w="14176" w:type="dxa"/>
        </w:trPr>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72CE16"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Gerson Luiz Nascimento</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58F0A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 A. Poffo</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159F53" w14:textId="77777777" w:rsidR="00FF3482" w:rsidRPr="00FF3482" w:rsidRDefault="00FF3482" w:rsidP="00240628">
            <w:pPr>
              <w:autoSpaceDE w:val="0"/>
              <w:autoSpaceDN w:val="0"/>
              <w:adjustRightInd w:val="0"/>
              <w:spacing w:after="0" w:line="240" w:lineRule="auto"/>
              <w:jc w:val="center"/>
              <w:rPr>
                <w:rFonts w:ascii="Arial" w:hAnsi="Arial" w:cs="Arial"/>
                <w:bCs/>
                <w:color w:val="000000"/>
                <w:sz w:val="13"/>
                <w:szCs w:val="13"/>
              </w:rPr>
            </w:pPr>
            <w:r w:rsidRPr="00FF3482">
              <w:rPr>
                <w:rFonts w:ascii="Arial" w:hAnsi="Arial" w:cs="Arial"/>
                <w:bCs/>
                <w:color w:val="000000"/>
                <w:sz w:val="13"/>
                <w:szCs w:val="13"/>
              </w:rPr>
              <w:t>Influência da Comida de Santo, do Terreiro para a Rua</w:t>
            </w:r>
          </w:p>
          <w:p w14:paraId="638DE67A"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CFC06B"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Brasileira</w:t>
            </w:r>
          </w:p>
        </w:tc>
      </w:tr>
      <w:tr w:rsidR="00FF3482" w:rsidRPr="00FF3482" w14:paraId="52206DC4" w14:textId="77777777" w:rsidTr="00033678">
        <w:trPr>
          <w:gridAfter w:val="2"/>
          <w:wAfter w:w="14176" w:type="dxa"/>
        </w:trPr>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3AE45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Gustavo Henrique dos Santos</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56B06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BA2E3E"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Microcervejarias de Santa Catarina e estilos produzidos</w:t>
            </w: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8CDDA8"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Bebidas e Harmonizações</w:t>
            </w:r>
          </w:p>
        </w:tc>
      </w:tr>
      <w:tr w:rsidR="00FF3482" w:rsidRPr="00FF3482" w14:paraId="6858EC8A" w14:textId="77777777" w:rsidTr="00033678">
        <w:trPr>
          <w:gridAfter w:val="2"/>
          <w:wAfter w:w="14176" w:type="dxa"/>
        </w:trPr>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1FDC1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Kasuo Sawao Neto</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4AF056"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F303DD" w14:textId="77777777" w:rsidR="00FF3482" w:rsidRPr="00FF3482" w:rsidRDefault="00FF3482" w:rsidP="00240628">
            <w:pPr>
              <w:autoSpaceDE w:val="0"/>
              <w:autoSpaceDN w:val="0"/>
              <w:adjustRightInd w:val="0"/>
              <w:spacing w:after="0" w:line="240" w:lineRule="auto"/>
              <w:jc w:val="center"/>
              <w:rPr>
                <w:rFonts w:ascii="Arial" w:hAnsi="Arial" w:cs="Arial"/>
                <w:bCs/>
                <w:color w:val="000000"/>
                <w:sz w:val="13"/>
                <w:szCs w:val="13"/>
              </w:rPr>
            </w:pPr>
            <w:r w:rsidRPr="00FF3482">
              <w:rPr>
                <w:rFonts w:ascii="Arial" w:hAnsi="Arial" w:cs="Arial"/>
                <w:bCs/>
                <w:color w:val="000000"/>
                <w:sz w:val="13"/>
                <w:szCs w:val="13"/>
              </w:rPr>
              <w:t>O veganismo</w:t>
            </w:r>
          </w:p>
          <w:p w14:paraId="54E7E90F"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E4D1FE"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Funcional</w:t>
            </w:r>
          </w:p>
        </w:tc>
      </w:tr>
      <w:tr w:rsidR="00FF3482" w:rsidRPr="00FF3482" w14:paraId="2A892619" w14:textId="77777777" w:rsidTr="00033678">
        <w:trPr>
          <w:gridAfter w:val="2"/>
          <w:wAfter w:w="14176" w:type="dxa"/>
        </w:trPr>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77603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Poliana Gonçalves Batista</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B3286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Rosana Arruda Cruz</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20B129"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A importância de um cardápio autossustentável e nutricional para restaurantes gastronômicos</w:t>
            </w: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3933E9"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Planejamento e Analise Cardápios</w:t>
            </w:r>
          </w:p>
        </w:tc>
      </w:tr>
      <w:tr w:rsidR="00FF3482" w:rsidRPr="00FF3482" w14:paraId="3CD97C7D" w14:textId="77777777" w:rsidTr="00033678">
        <w:trPr>
          <w:gridAfter w:val="2"/>
          <w:wAfter w:w="14176" w:type="dxa"/>
        </w:trPr>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87464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Sheila Alexandra Ferreira</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9EF5C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 A. Poffo</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483FD8"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 cachaça na cultura, história e economia brasileira com foco em Minas Gerais</w:t>
            </w: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C605CD"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Bebidas e Harmonizações</w:t>
            </w:r>
          </w:p>
        </w:tc>
      </w:tr>
      <w:tr w:rsidR="00FF3482" w:rsidRPr="00FF3482" w14:paraId="115401A8" w14:textId="77777777" w:rsidTr="00033678">
        <w:trPr>
          <w:gridAfter w:val="2"/>
          <w:wAfter w:w="14176" w:type="dxa"/>
        </w:trPr>
        <w:tc>
          <w:tcPr>
            <w:tcW w:w="17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899A5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Tamires Alcineia Montibeller Orsi</w:t>
            </w:r>
          </w:p>
        </w:tc>
        <w:tc>
          <w:tcPr>
            <w:tcW w:w="19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F371D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25A55"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Gastronomia Sustentável: cogumelos nativos e orgânicos da região do Vale do Rio Tijucas</w:t>
            </w:r>
          </w:p>
        </w:tc>
        <w:tc>
          <w:tcPr>
            <w:tcW w:w="22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304F04"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Sustentável</w:t>
            </w:r>
          </w:p>
        </w:tc>
      </w:tr>
    </w:tbl>
    <w:p w14:paraId="53532A5F" w14:textId="24DBDFD4" w:rsidR="008D4360" w:rsidRPr="00007BFB" w:rsidRDefault="008D4360" w:rsidP="008D4360">
      <w:pPr>
        <w:pStyle w:val="QUADROS"/>
        <w:numPr>
          <w:ilvl w:val="0"/>
          <w:numId w:val="0"/>
        </w:numPr>
        <w:spacing w:before="60" w:after="240"/>
        <w:rPr>
          <w:color w:val="auto"/>
          <w:sz w:val="18"/>
          <w:szCs w:val="18"/>
        </w:rPr>
      </w:pPr>
      <w:r w:rsidRPr="00007BFB">
        <w:rPr>
          <w:color w:val="auto"/>
          <w:sz w:val="18"/>
          <w:szCs w:val="18"/>
        </w:rPr>
        <w:t>Fonte: Coordenação do Curso de Gastronomia, 2021.</w:t>
      </w:r>
    </w:p>
    <w:p w14:paraId="0519F26B" w14:textId="56068618" w:rsidR="00FF3482" w:rsidRPr="00007BFB" w:rsidRDefault="008D4360" w:rsidP="008D4360">
      <w:pPr>
        <w:pStyle w:val="QUADROS"/>
        <w:rPr>
          <w:color w:val="auto"/>
        </w:rPr>
      </w:pPr>
      <w:r w:rsidRPr="00007BFB">
        <w:rPr>
          <w:color w:val="auto"/>
        </w:rPr>
        <w:t xml:space="preserve">: </w:t>
      </w:r>
      <w:r w:rsidRPr="00007BFB">
        <w:rPr>
          <w:color w:val="auto"/>
          <w:sz w:val="22"/>
          <w:szCs w:val="22"/>
        </w:rPr>
        <w:t>Relação dos Trabalhos de conclusão do Curso de Gastronomia em 2021/2</w:t>
      </w:r>
    </w:p>
    <w:tbl>
      <w:tblPr>
        <w:tblW w:w="9470" w:type="dxa"/>
        <w:tblInd w:w="108" w:type="dxa"/>
        <w:tblCellMar>
          <w:left w:w="0" w:type="dxa"/>
          <w:right w:w="0" w:type="dxa"/>
        </w:tblCellMar>
        <w:tblLook w:val="04A0" w:firstRow="1" w:lastRow="0" w:firstColumn="1" w:lastColumn="0" w:noHBand="0" w:noVBand="1"/>
      </w:tblPr>
      <w:tblGrid>
        <w:gridCol w:w="1725"/>
        <w:gridCol w:w="1701"/>
        <w:gridCol w:w="3686"/>
        <w:gridCol w:w="2358"/>
      </w:tblGrid>
      <w:tr w:rsidR="00FF3482" w:rsidRPr="00732E08" w14:paraId="51678087" w14:textId="77777777" w:rsidTr="00033678">
        <w:tc>
          <w:tcPr>
            <w:tcW w:w="947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C96655"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TIC – GASTRONOMIA 2021/2</w:t>
            </w:r>
          </w:p>
        </w:tc>
      </w:tr>
      <w:tr w:rsidR="00FF3482" w:rsidRPr="00732E08" w14:paraId="1630558E" w14:textId="77777777" w:rsidTr="00033678">
        <w:tc>
          <w:tcPr>
            <w:tcW w:w="1725" w:type="dxa"/>
            <w:tcBorders>
              <w:top w:val="nil"/>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tcPr>
          <w:p w14:paraId="0ABA96FC" w14:textId="77777777" w:rsidR="00FF3482" w:rsidRPr="00FF3482" w:rsidRDefault="00FF3482" w:rsidP="00240628">
            <w:pPr>
              <w:spacing w:after="0" w:line="240" w:lineRule="auto"/>
              <w:jc w:val="center"/>
              <w:rPr>
                <w:rFonts w:ascii="Arial" w:hAnsi="Arial" w:cs="Arial"/>
                <w:b/>
                <w:bCs/>
                <w:sz w:val="13"/>
                <w:szCs w:val="13"/>
              </w:rPr>
            </w:pPr>
          </w:p>
          <w:p w14:paraId="333EF027"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NOME</w:t>
            </w:r>
          </w:p>
        </w:tc>
        <w:tc>
          <w:tcPr>
            <w:tcW w:w="1701" w:type="dxa"/>
            <w:tcBorders>
              <w:top w:val="nil"/>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14:paraId="108FE143" w14:textId="77777777" w:rsidR="00FF3482" w:rsidRPr="00FF3482" w:rsidRDefault="00FF3482" w:rsidP="00240628">
            <w:pPr>
              <w:spacing w:after="0" w:line="240" w:lineRule="auto"/>
              <w:jc w:val="center"/>
              <w:rPr>
                <w:rFonts w:ascii="Arial" w:hAnsi="Arial" w:cs="Arial"/>
                <w:b/>
                <w:bCs/>
                <w:sz w:val="13"/>
                <w:szCs w:val="13"/>
              </w:rPr>
            </w:pPr>
          </w:p>
          <w:p w14:paraId="7AC179B0"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ORIENTADOR</w:t>
            </w:r>
          </w:p>
        </w:tc>
        <w:tc>
          <w:tcPr>
            <w:tcW w:w="3686" w:type="dxa"/>
            <w:tcBorders>
              <w:top w:val="nil"/>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14:paraId="6B665789" w14:textId="77777777" w:rsidR="00FF3482" w:rsidRPr="00FF3482" w:rsidRDefault="00FF3482" w:rsidP="00240628">
            <w:pPr>
              <w:spacing w:after="0" w:line="240" w:lineRule="auto"/>
              <w:jc w:val="center"/>
              <w:rPr>
                <w:rFonts w:ascii="Arial" w:hAnsi="Arial" w:cs="Arial"/>
                <w:b/>
                <w:bCs/>
                <w:sz w:val="13"/>
                <w:szCs w:val="13"/>
              </w:rPr>
            </w:pPr>
          </w:p>
          <w:p w14:paraId="503913B0"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TÍTULO</w:t>
            </w:r>
          </w:p>
        </w:tc>
        <w:tc>
          <w:tcPr>
            <w:tcW w:w="2358" w:type="dxa"/>
            <w:tcBorders>
              <w:top w:val="nil"/>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14:paraId="38B51696" w14:textId="77777777" w:rsidR="00FF3482" w:rsidRPr="00FF3482" w:rsidRDefault="00FF3482" w:rsidP="00240628">
            <w:pPr>
              <w:spacing w:after="0" w:line="240" w:lineRule="auto"/>
              <w:jc w:val="center"/>
              <w:rPr>
                <w:rFonts w:ascii="Arial" w:hAnsi="Arial" w:cs="Arial"/>
                <w:b/>
                <w:bCs/>
                <w:sz w:val="13"/>
                <w:szCs w:val="13"/>
              </w:rPr>
            </w:pPr>
            <w:r w:rsidRPr="00FF3482">
              <w:rPr>
                <w:rFonts w:ascii="Arial" w:hAnsi="Arial" w:cs="Arial"/>
                <w:b/>
                <w:bCs/>
                <w:sz w:val="13"/>
                <w:szCs w:val="13"/>
              </w:rPr>
              <w:t>ÁREA DE CONHECIMENTO</w:t>
            </w:r>
          </w:p>
        </w:tc>
      </w:tr>
      <w:tr w:rsidR="00FF3482" w:rsidRPr="00732E08" w14:paraId="481B28EE"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4EF2F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Ana Claudia Fantoni Da Silva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CCBBE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Rosana Arruda Cruz</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51B7FA" w14:textId="77777777" w:rsidR="00FF3482" w:rsidRPr="00FF3482" w:rsidRDefault="00FF3482" w:rsidP="00240628">
            <w:pPr>
              <w:autoSpaceDE w:val="0"/>
              <w:autoSpaceDN w:val="0"/>
              <w:adjustRightInd w:val="0"/>
              <w:spacing w:after="0" w:line="240" w:lineRule="auto"/>
              <w:jc w:val="center"/>
              <w:rPr>
                <w:rFonts w:ascii="Arial" w:hAnsi="Arial" w:cs="Arial"/>
                <w:bCs/>
                <w:sz w:val="13"/>
                <w:szCs w:val="13"/>
              </w:rPr>
            </w:pPr>
            <w:r w:rsidRPr="00FF3482">
              <w:rPr>
                <w:rFonts w:ascii="Arial" w:hAnsi="Arial" w:cs="Arial"/>
                <w:bCs/>
                <w:sz w:val="13"/>
                <w:szCs w:val="13"/>
              </w:rPr>
              <w:t>Os Diferentes Tipos De Tomate E Sua Utilização Na Gastronomia</w:t>
            </w:r>
          </w:p>
          <w:p w14:paraId="390BE5F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Do Brasil</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81D6D3"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bCs/>
                <w:sz w:val="13"/>
                <w:szCs w:val="13"/>
              </w:rPr>
              <w:t>Ingredientes Gastronômicos</w:t>
            </w:r>
          </w:p>
        </w:tc>
      </w:tr>
      <w:tr w:rsidR="00FF3482" w:rsidRPr="00732E08" w14:paraId="04919E57"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FE08DA"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Angi Maria Espagnol Lis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A67D9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 Pacher</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2D075B" w14:textId="77777777" w:rsidR="00FF3482" w:rsidRPr="00FF3482" w:rsidRDefault="00FF3482" w:rsidP="00240628">
            <w:pPr>
              <w:autoSpaceDE w:val="0"/>
              <w:autoSpaceDN w:val="0"/>
              <w:adjustRightInd w:val="0"/>
              <w:spacing w:after="0" w:line="240" w:lineRule="auto"/>
              <w:jc w:val="center"/>
              <w:rPr>
                <w:rFonts w:ascii="Arial" w:hAnsi="Arial" w:cs="Arial"/>
                <w:bCs/>
                <w:sz w:val="13"/>
                <w:szCs w:val="13"/>
              </w:rPr>
            </w:pPr>
            <w:r w:rsidRPr="00FF3482">
              <w:rPr>
                <w:rFonts w:ascii="Arial" w:hAnsi="Arial" w:cs="Arial"/>
                <w:bCs/>
                <w:sz w:val="13"/>
                <w:szCs w:val="13"/>
              </w:rPr>
              <w:t>Cana-de-açúcar</w:t>
            </w:r>
          </w:p>
          <w:p w14:paraId="208037C7"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E8A1BC"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lastRenderedPageBreak/>
              <w:t>Ingredientes Gastronômicos</w:t>
            </w:r>
          </w:p>
        </w:tc>
      </w:tr>
      <w:tr w:rsidR="00FF3482" w:rsidRPr="00732E08" w14:paraId="2F6C9E2F"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74189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Augusto Jahn</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E0406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 A. Poffo</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13B0AB"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 Utilização e Versatilidade Dos Diferentes Tipos De Banana Na Gastronomia Brasileira</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6D76A0"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71BC8356"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FD448B" w14:textId="77777777" w:rsidR="00FF3482" w:rsidRPr="00FF3482" w:rsidRDefault="00FF3482" w:rsidP="00240628">
            <w:pPr>
              <w:spacing w:after="0" w:line="240" w:lineRule="auto"/>
              <w:jc w:val="center"/>
              <w:rPr>
                <w:rFonts w:ascii="Arial" w:hAnsi="Arial" w:cs="Arial"/>
                <w:color w:val="000000"/>
                <w:sz w:val="13"/>
                <w:szCs w:val="13"/>
              </w:rPr>
            </w:pPr>
            <w:r w:rsidRPr="00FF3482">
              <w:rPr>
                <w:rFonts w:ascii="Arial" w:hAnsi="Arial" w:cs="Arial"/>
                <w:color w:val="000000"/>
                <w:sz w:val="13"/>
                <w:szCs w:val="13"/>
              </w:rPr>
              <w:t>Bernardo Didomenico Colatto</w:t>
            </w:r>
          </w:p>
          <w:p w14:paraId="333B6FAC" w14:textId="77777777" w:rsidR="00FF3482" w:rsidRPr="00FF3482" w:rsidRDefault="00FF3482" w:rsidP="00240628">
            <w:pPr>
              <w:spacing w:after="0" w:line="240" w:lineRule="auto"/>
              <w:jc w:val="center"/>
              <w:rPr>
                <w:rFonts w:ascii="Arial" w:hAnsi="Arial" w:cs="Arial"/>
                <w:sz w:val="13"/>
                <w:szCs w:val="13"/>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37F7F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30C0CF"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Padrão de consumo de cerveja artesanal e Harmonização na região de Balneário Camboriú</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618544" w14:textId="77777777" w:rsidR="00FF3482" w:rsidRPr="00FF3482" w:rsidRDefault="00FF3482" w:rsidP="00240628">
            <w:pPr>
              <w:spacing w:after="0" w:line="240" w:lineRule="auto"/>
              <w:jc w:val="center"/>
              <w:rPr>
                <w:rFonts w:ascii="Arial" w:hAnsi="Arial" w:cs="Arial"/>
                <w:sz w:val="13"/>
                <w:szCs w:val="13"/>
              </w:rPr>
            </w:pPr>
          </w:p>
          <w:p w14:paraId="7D4240CA"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Bebidas e Harmonizações</w:t>
            </w:r>
          </w:p>
        </w:tc>
      </w:tr>
      <w:tr w:rsidR="00FF3482" w:rsidRPr="00732E08" w14:paraId="0AE31941"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07611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Fernanda De Paula Martins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25A4D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32EB3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Cultivo e uso de cogumelos na gastronomia: de Paris às Terras Yanomamis</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763530"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2507BB73"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4C898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Glaucia Cristina Costa Da Conceição</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452C1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Rosana Arruda Cruz</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B8D6E8" w14:textId="77777777" w:rsidR="00FF3482" w:rsidRPr="00FF3482" w:rsidRDefault="00FF3482" w:rsidP="00240628">
            <w:pPr>
              <w:autoSpaceDE w:val="0"/>
              <w:autoSpaceDN w:val="0"/>
              <w:adjustRightInd w:val="0"/>
              <w:spacing w:after="0" w:line="240" w:lineRule="auto"/>
              <w:jc w:val="center"/>
              <w:rPr>
                <w:rFonts w:ascii="Arial" w:hAnsi="Arial" w:cs="Arial"/>
                <w:bCs/>
                <w:color w:val="000000"/>
                <w:sz w:val="13"/>
                <w:szCs w:val="13"/>
              </w:rPr>
            </w:pPr>
            <w:r w:rsidRPr="00FF3482">
              <w:rPr>
                <w:rFonts w:ascii="Arial" w:hAnsi="Arial" w:cs="Arial"/>
                <w:bCs/>
                <w:sz w:val="13"/>
                <w:szCs w:val="13"/>
              </w:rPr>
              <w:t>A Influência Indígena na Culinária Paraense</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193B61"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Brasileira</w:t>
            </w:r>
          </w:p>
        </w:tc>
      </w:tr>
      <w:tr w:rsidR="00FF3482" w:rsidRPr="00732E08" w14:paraId="0893AC10"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F01F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Gustavo Dos Santos Portes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EC5799"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 A. Poffo</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E958C1" w14:textId="77777777" w:rsidR="00FF3482" w:rsidRPr="00FF3482" w:rsidRDefault="00FF3482" w:rsidP="00240628">
            <w:pPr>
              <w:autoSpaceDE w:val="0"/>
              <w:autoSpaceDN w:val="0"/>
              <w:adjustRightInd w:val="0"/>
              <w:spacing w:after="0" w:line="240" w:lineRule="auto"/>
              <w:jc w:val="center"/>
              <w:rPr>
                <w:rFonts w:ascii="Arial" w:hAnsi="Arial" w:cs="Arial"/>
                <w:color w:val="000000"/>
                <w:sz w:val="13"/>
                <w:szCs w:val="13"/>
              </w:rPr>
            </w:pPr>
            <w:r w:rsidRPr="00FF3482">
              <w:rPr>
                <w:rFonts w:ascii="Arial" w:hAnsi="Arial" w:cs="Arial"/>
                <w:bCs/>
                <w:color w:val="000000"/>
                <w:sz w:val="13"/>
                <w:szCs w:val="13"/>
              </w:rPr>
              <w:t>Comida De Santo:</w:t>
            </w:r>
          </w:p>
          <w:p w14:paraId="5BFECB96" w14:textId="77777777" w:rsidR="00FF3482" w:rsidRPr="00FF3482" w:rsidRDefault="00FF3482" w:rsidP="00240628">
            <w:pPr>
              <w:autoSpaceDE w:val="0"/>
              <w:autoSpaceDN w:val="0"/>
              <w:adjustRightInd w:val="0"/>
              <w:spacing w:after="0" w:line="240" w:lineRule="auto"/>
              <w:jc w:val="center"/>
              <w:rPr>
                <w:rFonts w:ascii="Arial" w:hAnsi="Arial" w:cs="Arial"/>
                <w:color w:val="000000"/>
                <w:sz w:val="13"/>
                <w:szCs w:val="13"/>
              </w:rPr>
            </w:pPr>
            <w:r w:rsidRPr="00FF3482">
              <w:rPr>
                <w:rFonts w:ascii="Arial" w:hAnsi="Arial" w:cs="Arial"/>
                <w:bCs/>
                <w:color w:val="000000"/>
                <w:sz w:val="13"/>
                <w:szCs w:val="13"/>
              </w:rPr>
              <w:t>A Importância do Alimento no Candomblé e</w:t>
            </w:r>
          </w:p>
          <w:p w14:paraId="58D533C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seu Legado para a Gastronomia Brasileira</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301D8E" w14:textId="77777777" w:rsidR="00FF3482" w:rsidRPr="00FF3482" w:rsidRDefault="00FF3482" w:rsidP="00240628">
            <w:pPr>
              <w:spacing w:after="0" w:line="240" w:lineRule="auto"/>
              <w:jc w:val="center"/>
              <w:rPr>
                <w:rFonts w:ascii="Arial" w:hAnsi="Arial" w:cs="Arial"/>
                <w:sz w:val="13"/>
                <w:szCs w:val="13"/>
              </w:rPr>
            </w:pPr>
          </w:p>
          <w:p w14:paraId="7EEA9644"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Brasileira</w:t>
            </w:r>
          </w:p>
        </w:tc>
      </w:tr>
      <w:tr w:rsidR="00FF3482" w:rsidRPr="00732E08" w14:paraId="53AA2AB6"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3C90F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Heitor Gonzaga Pontes De Souza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91510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Yolanda Flores e Silva</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DF6851"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A Miscigenação Como Fator Descisivo Na Formação Da Culinária E Gastronomia Catarinense</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B1CA49"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Brasileira</w:t>
            </w:r>
          </w:p>
        </w:tc>
      </w:tr>
      <w:tr w:rsidR="00FF3482" w:rsidRPr="00732E08" w14:paraId="1438D63D"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3559F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Jessica Felicio De Souza Nunes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C8338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6D14F1"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eastAsia="CIDFont+F3" w:hAnsi="Arial" w:cs="Arial"/>
                <w:sz w:val="13"/>
                <w:szCs w:val="13"/>
              </w:rPr>
              <w:t>INHAME: Saberes e Sabores</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C907B1"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75EE408B"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7FB0D5"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Juliana Maria Ambrósio Sartori</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FD0F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 Pacher</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EF872A" w14:textId="77777777" w:rsidR="00FF3482" w:rsidRPr="00FF3482" w:rsidRDefault="00FF3482" w:rsidP="00240628">
            <w:pPr>
              <w:autoSpaceDE w:val="0"/>
              <w:autoSpaceDN w:val="0"/>
              <w:adjustRightInd w:val="0"/>
              <w:spacing w:after="0" w:line="240" w:lineRule="auto"/>
              <w:jc w:val="center"/>
              <w:rPr>
                <w:rFonts w:ascii="Arial" w:hAnsi="Arial" w:cs="Arial"/>
                <w:color w:val="000000"/>
                <w:sz w:val="13"/>
                <w:szCs w:val="13"/>
              </w:rPr>
            </w:pPr>
            <w:r w:rsidRPr="00FF3482">
              <w:rPr>
                <w:rFonts w:ascii="Arial" w:hAnsi="Arial" w:cs="Arial"/>
                <w:bCs/>
                <w:color w:val="000000"/>
                <w:sz w:val="13"/>
                <w:szCs w:val="13"/>
              </w:rPr>
              <w:t>Açúcar Mascavo: Técnicas de Produção e Seu Uso na Confeitaria</w:t>
            </w:r>
          </w:p>
          <w:p w14:paraId="1B213964" w14:textId="77777777" w:rsidR="00FF3482" w:rsidRPr="00FF3482" w:rsidRDefault="00FF3482" w:rsidP="00240628">
            <w:pPr>
              <w:autoSpaceDE w:val="0"/>
              <w:autoSpaceDN w:val="0"/>
              <w:adjustRightInd w:val="0"/>
              <w:spacing w:after="0" w:line="240" w:lineRule="auto"/>
              <w:jc w:val="center"/>
              <w:rPr>
                <w:rFonts w:ascii="Arial" w:hAnsi="Arial" w:cs="Arial"/>
                <w:color w:val="000000"/>
                <w:sz w:val="13"/>
                <w:szCs w:val="13"/>
              </w:rPr>
            </w:pPr>
            <w:r w:rsidRPr="00FF3482">
              <w:rPr>
                <w:rFonts w:ascii="Arial" w:hAnsi="Arial" w:cs="Arial"/>
                <w:bCs/>
                <w:color w:val="000000"/>
                <w:sz w:val="13"/>
                <w:szCs w:val="13"/>
              </w:rPr>
              <w:t>Artigo Científico</w:t>
            </w:r>
          </w:p>
          <w:p w14:paraId="64A370B7" w14:textId="77777777" w:rsidR="00FF3482" w:rsidRPr="00FF3482" w:rsidRDefault="00FF3482" w:rsidP="00240628">
            <w:pPr>
              <w:autoSpaceDE w:val="0"/>
              <w:autoSpaceDN w:val="0"/>
              <w:adjustRightInd w:val="0"/>
              <w:spacing w:after="0" w:line="240" w:lineRule="auto"/>
              <w:jc w:val="center"/>
              <w:rPr>
                <w:rFonts w:ascii="Arial" w:hAnsi="Arial" w:cs="Arial"/>
                <w:color w:val="000000"/>
                <w:sz w:val="13"/>
                <w:szCs w:val="13"/>
              </w:rPr>
            </w:pPr>
            <w:r w:rsidRPr="00FF3482">
              <w:rPr>
                <w:rFonts w:ascii="Arial" w:hAnsi="Arial" w:cs="Arial"/>
                <w:bCs/>
                <w:color w:val="000000"/>
                <w:sz w:val="13"/>
                <w:szCs w:val="13"/>
              </w:rPr>
              <w:t>Balneário Camboriú</w:t>
            </w:r>
          </w:p>
          <w:p w14:paraId="6D280FF1"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F88D3C" w14:textId="77777777" w:rsidR="00FF3482" w:rsidRPr="00FF3482" w:rsidRDefault="00FF3482" w:rsidP="00240628">
            <w:pPr>
              <w:spacing w:after="0" w:line="240" w:lineRule="auto"/>
              <w:jc w:val="center"/>
              <w:rPr>
                <w:rFonts w:ascii="Arial" w:hAnsi="Arial" w:cs="Arial"/>
                <w:sz w:val="13"/>
                <w:szCs w:val="13"/>
              </w:rPr>
            </w:pPr>
          </w:p>
          <w:p w14:paraId="3E4EF3DD"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Confeitaria e Panificação</w:t>
            </w:r>
          </w:p>
        </w:tc>
      </w:tr>
      <w:tr w:rsidR="00FF3482" w:rsidRPr="00732E08" w14:paraId="382C4CAD"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2F1DD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lang w:val="en-US"/>
              </w:rPr>
              <w:t>Kristiane Rodighero</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9898F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 Pacher</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324AF4" w14:textId="77777777" w:rsidR="00FF3482" w:rsidRPr="00FF3482" w:rsidRDefault="00FF3482" w:rsidP="00240628">
            <w:pPr>
              <w:autoSpaceDE w:val="0"/>
              <w:autoSpaceDN w:val="0"/>
              <w:adjustRightInd w:val="0"/>
              <w:spacing w:after="0" w:line="240" w:lineRule="auto"/>
              <w:jc w:val="center"/>
              <w:rPr>
                <w:rFonts w:ascii="Arial" w:hAnsi="Arial" w:cs="Arial"/>
                <w:color w:val="000000"/>
                <w:sz w:val="13"/>
                <w:szCs w:val="13"/>
              </w:rPr>
            </w:pPr>
            <w:r w:rsidRPr="00FF3482">
              <w:rPr>
                <w:rFonts w:ascii="Arial" w:hAnsi="Arial" w:cs="Arial"/>
                <w:bCs/>
                <w:color w:val="000000"/>
                <w:sz w:val="13"/>
                <w:szCs w:val="13"/>
              </w:rPr>
              <w:t>O Açúcar e Sua Utilização na Doçaria Brasileira</w:t>
            </w:r>
          </w:p>
          <w:p w14:paraId="23721DBA"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EB2D0D"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Confeitaria e Panificação</w:t>
            </w:r>
          </w:p>
        </w:tc>
      </w:tr>
      <w:tr w:rsidR="00FF3482" w:rsidRPr="00732E08" w14:paraId="08D5BFDA"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86538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Larissa Leandro Faquetti</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4025BC"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F46B26"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Coco</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BF6014"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1E7B6C66"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DC6D8"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Letícia Elana Biavatti Beccari</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20C3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Andreia M. Pacher</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0C2360"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Corantes naturais</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B60219"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04EC4F93"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FA4D6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Maria Fernanda Duarte Diamantaras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7986FF"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3CBF3A"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Trigo: Do grão à mesa</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80DEB2"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26969E8A"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B56602"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Michele Bráz Lopes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174FFD"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 A. Poffo</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648117"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O turismo gastronômico na cidade de Florianópolis: uma valorização local turística.</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B92393"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Gastronomia como potencial turístico</w:t>
            </w:r>
          </w:p>
        </w:tc>
      </w:tr>
      <w:tr w:rsidR="00FF3482" w:rsidRPr="00732E08" w14:paraId="168CCC70"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4CC954" w14:textId="77777777" w:rsidR="00FF3482" w:rsidRPr="00FF3482" w:rsidRDefault="00FF3482" w:rsidP="00240628">
            <w:pPr>
              <w:spacing w:after="0" w:line="240" w:lineRule="auto"/>
              <w:jc w:val="center"/>
              <w:rPr>
                <w:rFonts w:ascii="Arial" w:hAnsi="Arial" w:cs="Arial"/>
                <w:color w:val="000000"/>
                <w:sz w:val="13"/>
                <w:szCs w:val="13"/>
              </w:rPr>
            </w:pPr>
            <w:r w:rsidRPr="00FF3482">
              <w:rPr>
                <w:rFonts w:ascii="Arial" w:hAnsi="Arial" w:cs="Arial"/>
                <w:color w:val="000000"/>
                <w:sz w:val="13"/>
                <w:szCs w:val="13"/>
              </w:rPr>
              <w:t>Myriam Irion Lasta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D49A5E"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Claudia A. Poffo</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32F5EB"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Gastronomia hospitalar como instrumento de humanização pela ótica do princípio da dignidade da pessoa humana</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11162E" w14:textId="77777777" w:rsidR="00FF3482" w:rsidRPr="00FF3482" w:rsidRDefault="00FF3482" w:rsidP="00240628">
            <w:pPr>
              <w:spacing w:after="0" w:line="240" w:lineRule="auto"/>
              <w:rPr>
                <w:rFonts w:ascii="Arial" w:hAnsi="Arial" w:cs="Arial"/>
                <w:bCs/>
                <w:sz w:val="13"/>
                <w:szCs w:val="13"/>
              </w:rPr>
            </w:pPr>
            <w:r w:rsidRPr="00FF3482">
              <w:rPr>
                <w:rFonts w:ascii="Arial" w:hAnsi="Arial" w:cs="Arial"/>
                <w:bCs/>
                <w:sz w:val="13"/>
                <w:szCs w:val="13"/>
              </w:rPr>
              <w:t xml:space="preserve">Gastronomia Hospitalar </w:t>
            </w:r>
          </w:p>
        </w:tc>
      </w:tr>
      <w:tr w:rsidR="00FF3482" w:rsidRPr="00732E08" w14:paraId="01A377C9"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8BA37B" w14:textId="77777777" w:rsidR="00FF3482" w:rsidRPr="00FF3482" w:rsidRDefault="00FF3482" w:rsidP="00240628">
            <w:pPr>
              <w:spacing w:after="0" w:line="240" w:lineRule="auto"/>
              <w:jc w:val="center"/>
              <w:rPr>
                <w:rFonts w:ascii="Arial" w:hAnsi="Arial" w:cs="Arial"/>
                <w:color w:val="000000"/>
                <w:sz w:val="13"/>
                <w:szCs w:val="13"/>
              </w:rPr>
            </w:pPr>
            <w:r w:rsidRPr="00FF3482">
              <w:rPr>
                <w:rFonts w:ascii="Arial" w:hAnsi="Arial" w:cs="Arial"/>
                <w:sz w:val="13"/>
                <w:szCs w:val="13"/>
              </w:rPr>
              <w:t>Nátaly Nauanny Souza Ferreira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0B6167"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Rosana Arruda Cruz</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A47D56" w14:textId="77777777" w:rsidR="00FF3482" w:rsidRPr="00FF3482" w:rsidRDefault="00FF3482" w:rsidP="00240628">
            <w:pPr>
              <w:autoSpaceDE w:val="0"/>
              <w:autoSpaceDN w:val="0"/>
              <w:adjustRightInd w:val="0"/>
              <w:spacing w:after="0" w:line="240" w:lineRule="auto"/>
              <w:jc w:val="center"/>
              <w:rPr>
                <w:rFonts w:ascii="Arial" w:hAnsi="Arial" w:cs="Arial"/>
                <w:bCs/>
                <w:color w:val="000000"/>
                <w:sz w:val="13"/>
                <w:szCs w:val="13"/>
              </w:rPr>
            </w:pPr>
            <w:r w:rsidRPr="00FF3482">
              <w:rPr>
                <w:rFonts w:ascii="Arial" w:hAnsi="Arial" w:cs="Arial"/>
                <w:sz w:val="13"/>
                <w:szCs w:val="13"/>
              </w:rPr>
              <w:t>Buriti e suas características e utilização na Gastronomia Brasileira</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69530A"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759C8CED"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3702A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Nathalia Da Costa Cardoso</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6CC591"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Luciana K. Bernardes</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E3FA0F"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sz w:val="13"/>
                <w:szCs w:val="13"/>
              </w:rPr>
              <w:t>Erva mate</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FCD5A2"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31B735D6"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D76194"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color w:val="000000"/>
                <w:sz w:val="13"/>
                <w:szCs w:val="13"/>
              </w:rPr>
              <w:t>Rafaela Barreto Masaia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C7197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280A7A"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Pimentas: valores culturais, sensoriais e sua importância na gastronomia brasileira</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26988E"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2920863A"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9919B3" w14:textId="77777777" w:rsidR="00FF3482" w:rsidRPr="00FF3482" w:rsidRDefault="00FF3482" w:rsidP="00240628">
            <w:pPr>
              <w:spacing w:after="0" w:line="240" w:lineRule="auto"/>
              <w:jc w:val="center"/>
              <w:rPr>
                <w:rFonts w:ascii="Arial" w:hAnsi="Arial" w:cs="Arial"/>
                <w:sz w:val="13"/>
                <w:szCs w:val="13"/>
              </w:rPr>
            </w:pPr>
            <w:r w:rsidRPr="00FF3482">
              <w:rPr>
                <w:rFonts w:ascii="Arial" w:eastAsia="Times New Roman" w:hAnsi="Arial" w:cs="Arial"/>
                <w:color w:val="000000"/>
                <w:sz w:val="13"/>
                <w:szCs w:val="13"/>
              </w:rPr>
              <w:t>Sarah Ferreira Farias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7BC26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DD526A"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A utilização da erva mate (I</w:t>
            </w:r>
            <w:r w:rsidRPr="00FF3482">
              <w:rPr>
                <w:rFonts w:ascii="Arial" w:hAnsi="Arial" w:cs="Arial"/>
                <w:bCs/>
                <w:i/>
                <w:iCs/>
                <w:color w:val="000000"/>
                <w:sz w:val="13"/>
                <w:szCs w:val="13"/>
              </w:rPr>
              <w:t>lex paraguariensis A</w:t>
            </w:r>
            <w:r w:rsidRPr="00FF3482">
              <w:rPr>
                <w:rFonts w:ascii="Arial" w:hAnsi="Arial" w:cs="Arial"/>
                <w:bCs/>
                <w:color w:val="000000"/>
                <w:sz w:val="13"/>
                <w:szCs w:val="13"/>
              </w:rPr>
              <w:t>.St.-Hil</w:t>
            </w:r>
            <w:r w:rsidRPr="00FF3482">
              <w:rPr>
                <w:rFonts w:ascii="Arial" w:hAnsi="Arial" w:cs="Arial"/>
                <w:bCs/>
                <w:i/>
                <w:iCs/>
                <w:color w:val="000000"/>
                <w:sz w:val="13"/>
                <w:szCs w:val="13"/>
              </w:rPr>
              <w:t>.</w:t>
            </w:r>
            <w:r w:rsidRPr="00FF3482">
              <w:rPr>
                <w:rFonts w:ascii="Arial" w:hAnsi="Arial" w:cs="Arial"/>
                <w:bCs/>
                <w:color w:val="000000"/>
                <w:sz w:val="13"/>
                <w:szCs w:val="13"/>
              </w:rPr>
              <w:t>) na gastronomia</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AF8F7D"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r w:rsidR="00FF3482" w:rsidRPr="00732E08" w14:paraId="5B0A9338"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CA3469" w14:textId="77777777" w:rsidR="00FF3482" w:rsidRPr="00FF3482" w:rsidRDefault="00FF3482" w:rsidP="00240628">
            <w:pPr>
              <w:spacing w:after="0" w:line="240" w:lineRule="auto"/>
              <w:jc w:val="center"/>
              <w:rPr>
                <w:rFonts w:ascii="Arial" w:hAnsi="Arial" w:cs="Arial"/>
                <w:sz w:val="13"/>
                <w:szCs w:val="13"/>
              </w:rPr>
            </w:pPr>
            <w:r w:rsidRPr="00FF3482">
              <w:rPr>
                <w:rFonts w:ascii="Arial" w:eastAsia="Times New Roman" w:hAnsi="Arial" w:cs="Arial"/>
                <w:color w:val="000000"/>
                <w:sz w:val="13"/>
                <w:szCs w:val="13"/>
              </w:rPr>
              <w:t>Victoria Zarske Guislotti</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499C13"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Leila A. Da Costa</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F56F61"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Gastronomia Sustentável: aproveitamento integral dos pescados</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BE940F"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bCs/>
                <w:sz w:val="13"/>
                <w:szCs w:val="13"/>
              </w:rPr>
              <w:t xml:space="preserve">Gastronomia Sustentável </w:t>
            </w:r>
          </w:p>
          <w:p w14:paraId="0D42E9A8" w14:textId="77777777" w:rsidR="00FF3482" w:rsidRPr="00FF3482" w:rsidRDefault="00FF3482" w:rsidP="00240628">
            <w:pPr>
              <w:spacing w:after="0" w:line="240" w:lineRule="auto"/>
              <w:jc w:val="center"/>
              <w:rPr>
                <w:rFonts w:ascii="Arial" w:hAnsi="Arial" w:cs="Arial"/>
                <w:bCs/>
                <w:sz w:val="13"/>
                <w:szCs w:val="13"/>
              </w:rPr>
            </w:pPr>
          </w:p>
        </w:tc>
      </w:tr>
      <w:tr w:rsidR="00FF3482" w:rsidRPr="00732E08" w14:paraId="619ADA3C" w14:textId="77777777" w:rsidTr="00033678">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BEA63B"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Viviane Siqueira Pereira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FC0BF0" w14:textId="77777777" w:rsidR="00FF3482" w:rsidRPr="00FF3482" w:rsidRDefault="00FF3482" w:rsidP="00240628">
            <w:pPr>
              <w:spacing w:after="0" w:line="240" w:lineRule="auto"/>
              <w:jc w:val="center"/>
              <w:rPr>
                <w:rFonts w:ascii="Arial" w:hAnsi="Arial" w:cs="Arial"/>
                <w:sz w:val="13"/>
                <w:szCs w:val="13"/>
              </w:rPr>
            </w:pPr>
            <w:r w:rsidRPr="00FF3482">
              <w:rPr>
                <w:rFonts w:ascii="Arial" w:hAnsi="Arial" w:cs="Arial"/>
                <w:sz w:val="13"/>
                <w:szCs w:val="13"/>
              </w:rPr>
              <w:t>Rosana Arruda Cruz</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2BC3F" w14:textId="77777777" w:rsidR="00FF3482" w:rsidRPr="00FF3482" w:rsidRDefault="00FF3482" w:rsidP="00240628">
            <w:pPr>
              <w:autoSpaceDE w:val="0"/>
              <w:autoSpaceDN w:val="0"/>
              <w:adjustRightInd w:val="0"/>
              <w:spacing w:after="0" w:line="240" w:lineRule="auto"/>
              <w:jc w:val="center"/>
              <w:rPr>
                <w:rFonts w:ascii="Arial" w:hAnsi="Arial" w:cs="Arial"/>
                <w:sz w:val="13"/>
                <w:szCs w:val="13"/>
              </w:rPr>
            </w:pPr>
            <w:r w:rsidRPr="00FF3482">
              <w:rPr>
                <w:rFonts w:ascii="Arial" w:hAnsi="Arial" w:cs="Arial"/>
                <w:bCs/>
                <w:color w:val="000000"/>
                <w:sz w:val="13"/>
                <w:szCs w:val="13"/>
              </w:rPr>
              <w:t>CAMBUCI: Da fruta à utilização em produções gastronômicas da região paulista brasileira</w:t>
            </w:r>
          </w:p>
        </w:tc>
        <w:tc>
          <w:tcPr>
            <w:tcW w:w="23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DC905C" w14:textId="77777777" w:rsidR="00FF3482" w:rsidRPr="00FF3482" w:rsidRDefault="00FF3482" w:rsidP="00240628">
            <w:pPr>
              <w:spacing w:after="0" w:line="240" w:lineRule="auto"/>
              <w:jc w:val="center"/>
              <w:rPr>
                <w:rFonts w:ascii="Arial" w:hAnsi="Arial" w:cs="Arial"/>
                <w:bCs/>
                <w:sz w:val="13"/>
                <w:szCs w:val="13"/>
              </w:rPr>
            </w:pPr>
            <w:r w:rsidRPr="00FF3482">
              <w:rPr>
                <w:rFonts w:ascii="Arial" w:hAnsi="Arial" w:cs="Arial"/>
                <w:sz w:val="13"/>
                <w:szCs w:val="13"/>
              </w:rPr>
              <w:t>Ingredientes Gastronômicos</w:t>
            </w:r>
          </w:p>
        </w:tc>
      </w:tr>
    </w:tbl>
    <w:p w14:paraId="2226A0F5" w14:textId="77777777" w:rsidR="008D4360" w:rsidRPr="00B8228A" w:rsidRDefault="008D4360" w:rsidP="00B8228A">
      <w:pPr>
        <w:pStyle w:val="QUADROS"/>
        <w:numPr>
          <w:ilvl w:val="0"/>
          <w:numId w:val="0"/>
        </w:numPr>
        <w:spacing w:before="60" w:after="240"/>
        <w:rPr>
          <w:color w:val="auto"/>
          <w:sz w:val="18"/>
          <w:szCs w:val="18"/>
        </w:rPr>
      </w:pPr>
      <w:r w:rsidRPr="00B8228A">
        <w:rPr>
          <w:color w:val="auto"/>
          <w:sz w:val="18"/>
          <w:szCs w:val="18"/>
        </w:rPr>
        <w:t>Fonte: Coordenação do Curso de Gastronomia, 2021.</w:t>
      </w:r>
    </w:p>
    <w:p w14:paraId="6E53770F" w14:textId="77777777" w:rsidR="008D4360" w:rsidRPr="002C14DA" w:rsidRDefault="008D4360" w:rsidP="005B3907">
      <w:pPr>
        <w:spacing w:after="120" w:line="360" w:lineRule="auto"/>
        <w:jc w:val="both"/>
        <w:rPr>
          <w:rFonts w:ascii="Arial" w:hAnsi="Arial" w:cs="Arial"/>
        </w:rPr>
      </w:pPr>
    </w:p>
    <w:p w14:paraId="03DB40DB" w14:textId="77777777" w:rsidR="005B3907" w:rsidRPr="002C14DA" w:rsidRDefault="005B3907" w:rsidP="005B3907">
      <w:pPr>
        <w:spacing w:after="120" w:line="360" w:lineRule="auto"/>
        <w:jc w:val="both"/>
        <w:rPr>
          <w:rFonts w:ascii="Arial" w:hAnsi="Arial" w:cs="Arial"/>
          <w:b/>
        </w:rPr>
      </w:pPr>
      <w:r w:rsidRPr="002C14DA">
        <w:rPr>
          <w:rFonts w:ascii="Arial" w:hAnsi="Arial" w:cs="Arial"/>
          <w:b/>
        </w:rPr>
        <w:t>7. ATIVIDADES COMPLEMENTARES</w:t>
      </w:r>
    </w:p>
    <w:p w14:paraId="0D53B6A7" w14:textId="77777777" w:rsidR="005B3907" w:rsidRPr="002C14DA" w:rsidRDefault="005B3907" w:rsidP="005B3907">
      <w:pPr>
        <w:pStyle w:val="NormalWeb"/>
        <w:spacing w:before="0" w:beforeAutospacing="0" w:after="120" w:afterAutospacing="0" w:line="360" w:lineRule="auto"/>
        <w:jc w:val="both"/>
        <w:rPr>
          <w:rFonts w:ascii="Arial" w:hAnsi="Arial" w:cs="Arial"/>
          <w:sz w:val="22"/>
          <w:szCs w:val="22"/>
        </w:rPr>
      </w:pPr>
      <w:r w:rsidRPr="002C14DA">
        <w:rPr>
          <w:rFonts w:ascii="Arial" w:hAnsi="Arial" w:cs="Arial"/>
          <w:sz w:val="22"/>
          <w:szCs w:val="22"/>
        </w:rPr>
        <w:t>As Atividades Complementares compreendem ações paralelas às demais atividades acadêmicas, obrigatórias nos cursos de graduação, determinadas pelas Diretrizes Curriculares dos Cursos de Graduação e pela Lei 9.394/96, que institui as Diretrizes da Educação Nacional, e ressalta em seu artigo 3º, a “valorização da experiência extraclasse”, devendo ser desenvolvidas dentro do prazo de conclusão do curso.</w:t>
      </w:r>
    </w:p>
    <w:p w14:paraId="5F92D4C5" w14:textId="21E534AC" w:rsidR="005B3907" w:rsidRPr="002C14DA" w:rsidRDefault="005B3907" w:rsidP="005B3907">
      <w:pPr>
        <w:pStyle w:val="NormalWeb"/>
        <w:spacing w:before="0" w:beforeAutospacing="0" w:after="120" w:afterAutospacing="0" w:line="360" w:lineRule="auto"/>
        <w:jc w:val="both"/>
        <w:rPr>
          <w:rFonts w:ascii="Arial" w:hAnsi="Arial" w:cs="Arial"/>
          <w:sz w:val="22"/>
          <w:szCs w:val="22"/>
        </w:rPr>
      </w:pPr>
      <w:r w:rsidRPr="002C14DA">
        <w:rPr>
          <w:rFonts w:ascii="Arial" w:hAnsi="Arial" w:cs="Arial"/>
          <w:sz w:val="22"/>
          <w:szCs w:val="22"/>
        </w:rPr>
        <w:t xml:space="preserve">Um dos principais objetivos no desenvolvimento das </w:t>
      </w:r>
      <w:r>
        <w:rPr>
          <w:rFonts w:ascii="Arial" w:hAnsi="Arial" w:cs="Arial"/>
          <w:sz w:val="22"/>
          <w:szCs w:val="22"/>
        </w:rPr>
        <w:t>a</w:t>
      </w:r>
      <w:r w:rsidRPr="002C14DA">
        <w:rPr>
          <w:rFonts w:ascii="Arial" w:hAnsi="Arial" w:cs="Arial"/>
          <w:sz w:val="22"/>
          <w:szCs w:val="22"/>
        </w:rPr>
        <w:t xml:space="preserve">tividades </w:t>
      </w:r>
      <w:r>
        <w:rPr>
          <w:rFonts w:ascii="Arial" w:hAnsi="Arial" w:cs="Arial"/>
          <w:sz w:val="22"/>
          <w:szCs w:val="22"/>
        </w:rPr>
        <w:t>c</w:t>
      </w:r>
      <w:r w:rsidRPr="002C14DA">
        <w:rPr>
          <w:rFonts w:ascii="Arial" w:hAnsi="Arial" w:cs="Arial"/>
          <w:sz w:val="22"/>
          <w:szCs w:val="22"/>
        </w:rPr>
        <w:t>omplementares é estimular a participação do acadêmico em eventos e/ou projetos que enriqueçam os seus conhecimentos no decorrer do percurso formativo. Tais projetos devem fortalecer o desenvolvimento das competências requeridas no Projeto Pedagógico do Curso (PPC), oportunizando o crescimento social, cultural, profissional e humano do estudante, pois as</w:t>
      </w:r>
      <w:r w:rsidRPr="002C14DA">
        <w:rPr>
          <w:rFonts w:ascii="Arial" w:hAnsi="Arial" w:cs="Arial"/>
          <w:color w:val="000000" w:themeColor="text1"/>
          <w:sz w:val="22"/>
          <w:szCs w:val="22"/>
        </w:rPr>
        <w:t xml:space="preserve"> Atividades Complementares</w:t>
      </w:r>
      <w:r w:rsidRPr="002C14DA">
        <w:rPr>
          <w:rFonts w:ascii="Arial" w:hAnsi="Arial" w:cs="Arial"/>
          <w:b/>
          <w:color w:val="000000" w:themeColor="text1"/>
          <w:sz w:val="22"/>
          <w:szCs w:val="22"/>
        </w:rPr>
        <w:t xml:space="preserve"> </w:t>
      </w:r>
      <w:r w:rsidRPr="002C14DA">
        <w:rPr>
          <w:rFonts w:ascii="Arial" w:hAnsi="Arial" w:cs="Arial"/>
          <w:color w:val="000000" w:themeColor="text1"/>
          <w:sz w:val="22"/>
          <w:szCs w:val="22"/>
        </w:rPr>
        <w:t>possibilitam integração e aproveitamento das relações entre os conteúdos, contextos e experiências que integram a vivência e a prática profissional ao longo do processo formativo, privilegiando a construção das competências previstas no PPC para o profissional egresso do Curso de</w:t>
      </w:r>
      <w:r w:rsidR="00F34BB3">
        <w:rPr>
          <w:rFonts w:ascii="Arial" w:hAnsi="Arial" w:cs="Arial"/>
          <w:color w:val="000000" w:themeColor="text1"/>
          <w:sz w:val="22"/>
          <w:szCs w:val="22"/>
        </w:rPr>
        <w:t xml:space="preserve"> Gastronomia</w:t>
      </w:r>
      <w:r w:rsidRPr="002C14DA">
        <w:rPr>
          <w:rFonts w:ascii="Arial" w:hAnsi="Arial" w:cs="Arial"/>
          <w:color w:val="000000" w:themeColor="text1"/>
          <w:sz w:val="22"/>
          <w:szCs w:val="22"/>
        </w:rPr>
        <w:t xml:space="preserve">.  </w:t>
      </w:r>
    </w:p>
    <w:p w14:paraId="1EF97AEF" w14:textId="68D51D23" w:rsidR="005B3907" w:rsidRPr="00007BFB" w:rsidRDefault="005B3907" w:rsidP="005B3907">
      <w:pPr>
        <w:spacing w:after="120" w:line="360" w:lineRule="auto"/>
        <w:jc w:val="both"/>
        <w:rPr>
          <w:rFonts w:ascii="Arial" w:hAnsi="Arial" w:cs="Arial"/>
        </w:rPr>
      </w:pPr>
      <w:r w:rsidRPr="00007BFB">
        <w:rPr>
          <w:rFonts w:ascii="Arial" w:hAnsi="Arial" w:cs="Arial"/>
        </w:rPr>
        <w:lastRenderedPageBreak/>
        <w:t xml:space="preserve">A carga horária das atividades complementares no Curso é definida no Regulamento </w:t>
      </w:r>
      <w:r w:rsidR="00F34BB3" w:rsidRPr="00007BFB">
        <w:rPr>
          <w:rFonts w:ascii="Arial" w:hAnsi="Arial" w:cs="Arial"/>
        </w:rPr>
        <w:t>das Atividades de Conclusão do Curso de Gastronomia - Bacharelado</w:t>
      </w:r>
      <w:r w:rsidRPr="00007BFB">
        <w:rPr>
          <w:rFonts w:ascii="Arial" w:hAnsi="Arial" w:cs="Arial"/>
        </w:rPr>
        <w:t xml:space="preserve"> (Resolução </w:t>
      </w:r>
      <w:r w:rsidR="00F34BB3" w:rsidRPr="00007BFB">
        <w:rPr>
          <w:rFonts w:ascii="Arial" w:hAnsi="Arial" w:cs="Arial"/>
        </w:rPr>
        <w:t>209/CONSUN-CaEn/2020</w:t>
      </w:r>
      <w:r w:rsidRPr="00007BFB">
        <w:rPr>
          <w:rFonts w:ascii="Arial" w:hAnsi="Arial" w:cs="Arial"/>
        </w:rPr>
        <w:t xml:space="preserve">) e engloba atividades relativas ao </w:t>
      </w:r>
      <w:r w:rsidRPr="00007BFB">
        <w:rPr>
          <w:rStyle w:val="Forte"/>
          <w:rFonts w:ascii="Arial" w:hAnsi="Arial" w:cs="Arial"/>
        </w:rPr>
        <w:t>ensino, pesquisa e extensão,</w:t>
      </w:r>
      <w:r w:rsidR="000C3235" w:rsidRPr="00007BFB">
        <w:rPr>
          <w:rStyle w:val="Forte"/>
          <w:rFonts w:ascii="Arial" w:hAnsi="Arial" w:cs="Arial"/>
        </w:rPr>
        <w:t xml:space="preserve"> inovação e internacionalização</w:t>
      </w:r>
      <w:r w:rsidRPr="00007BFB">
        <w:rPr>
          <w:rStyle w:val="Forte"/>
          <w:rFonts w:ascii="Arial" w:hAnsi="Arial" w:cs="Arial"/>
        </w:rPr>
        <w:t xml:space="preserve"> </w:t>
      </w:r>
      <w:r w:rsidRPr="00007BFB">
        <w:rPr>
          <w:rFonts w:ascii="Arial" w:hAnsi="Arial" w:cs="Arial"/>
        </w:rPr>
        <w:t xml:space="preserve">que serão devidamente comprovadas quando admitida a participação dos estudantes em eventos internos e externos à Univali, nas modalidades presencial ou a distância, para integralizar a carga-horária mínima do curso. Admitem a participação dos estudantes em eventos internos e externos, tais como semanas acadêmicas, congressos, seminários, palestras, conferências, atividades culturais, integralização de cursos de extensão e/ou atualização acadêmica e profissional, atividades de iniciação científica e de monitoria, entre outras. No curso </w:t>
      </w:r>
      <w:r w:rsidR="00F34BB3" w:rsidRPr="00007BFB">
        <w:rPr>
          <w:rFonts w:ascii="Arial" w:hAnsi="Arial" w:cs="Arial"/>
        </w:rPr>
        <w:t>de Gastronomia</w:t>
      </w:r>
      <w:r w:rsidRPr="00007BFB">
        <w:rPr>
          <w:rFonts w:ascii="Arial" w:hAnsi="Arial" w:cs="Arial"/>
        </w:rPr>
        <w:t xml:space="preserve"> a carga-horária destinada às atividades complementares é de </w:t>
      </w:r>
      <w:r w:rsidR="00F34BB3" w:rsidRPr="00007BFB">
        <w:rPr>
          <w:rFonts w:ascii="Arial" w:hAnsi="Arial" w:cs="Arial"/>
        </w:rPr>
        <w:t>120</w:t>
      </w:r>
      <w:r w:rsidRPr="00007BFB">
        <w:rPr>
          <w:rFonts w:ascii="Arial" w:hAnsi="Arial" w:cs="Arial"/>
        </w:rPr>
        <w:t xml:space="preserve"> horas que serão integralizadas pelos acadêmicos ao longo da trajetória curricular. </w:t>
      </w:r>
    </w:p>
    <w:p w14:paraId="63EDF5D8" w14:textId="77777777" w:rsidR="005B3907" w:rsidRPr="002C14DA" w:rsidRDefault="005B3907" w:rsidP="005B3907">
      <w:pPr>
        <w:spacing w:after="120" w:line="360" w:lineRule="auto"/>
        <w:jc w:val="both"/>
        <w:rPr>
          <w:rFonts w:ascii="Arial" w:hAnsi="Arial" w:cs="Arial"/>
        </w:rPr>
      </w:pPr>
      <w:r w:rsidRPr="002C14DA">
        <w:rPr>
          <w:rFonts w:ascii="Arial" w:hAnsi="Arial" w:cs="Arial"/>
        </w:rPr>
        <w:t>O conjunto de disciplinas do currículo</w:t>
      </w:r>
      <w:r>
        <w:rPr>
          <w:rFonts w:ascii="Arial" w:hAnsi="Arial" w:cs="Arial"/>
        </w:rPr>
        <w:t>,</w:t>
      </w:r>
      <w:r w:rsidRPr="002C14DA">
        <w:rPr>
          <w:rFonts w:ascii="Arial" w:hAnsi="Arial" w:cs="Arial"/>
        </w:rPr>
        <w:t xml:space="preserve"> aliado às experiências extracurriculares</w:t>
      </w:r>
      <w:r>
        <w:rPr>
          <w:rFonts w:ascii="Arial" w:hAnsi="Arial" w:cs="Arial"/>
        </w:rPr>
        <w:t>,</w:t>
      </w:r>
      <w:r w:rsidRPr="002C14DA">
        <w:rPr>
          <w:rFonts w:ascii="Arial" w:hAnsi="Arial" w:cs="Arial"/>
        </w:rPr>
        <w:t xml:space="preserve"> possibilita trabalhar, ao mesmo tempo, os níveis pessoal, profissional e social da formação, configurando percursos formativos personalizados que levam em conta as características do estudante nas dimensões intelectivas e emocionais. </w:t>
      </w:r>
    </w:p>
    <w:p w14:paraId="3AFD4333" w14:textId="77777777" w:rsidR="005B3907" w:rsidRPr="002C14DA" w:rsidRDefault="005B3907" w:rsidP="005B3907">
      <w:pPr>
        <w:pStyle w:val="NormalWeb"/>
        <w:spacing w:before="0" w:beforeAutospacing="0" w:after="120" w:afterAutospacing="0" w:line="360" w:lineRule="auto"/>
        <w:jc w:val="both"/>
        <w:rPr>
          <w:rFonts w:ascii="Arial" w:hAnsi="Arial" w:cs="Arial"/>
          <w:sz w:val="22"/>
          <w:szCs w:val="22"/>
        </w:rPr>
      </w:pPr>
      <w:r w:rsidRPr="002C14DA">
        <w:rPr>
          <w:rFonts w:ascii="Arial" w:hAnsi="Arial" w:cs="Arial"/>
          <w:sz w:val="22"/>
          <w:szCs w:val="22"/>
        </w:rPr>
        <w:t>O desenvolvimento das Atividades Complementares no Curso</w:t>
      </w:r>
      <w:r w:rsidRPr="002C14DA">
        <w:rPr>
          <w:rFonts w:ascii="Arial" w:hAnsi="Arial" w:cs="Arial"/>
          <w:color w:val="FF0000"/>
          <w:sz w:val="22"/>
          <w:szCs w:val="22"/>
        </w:rPr>
        <w:t xml:space="preserve"> </w:t>
      </w:r>
      <w:r w:rsidRPr="002C14DA">
        <w:rPr>
          <w:rFonts w:ascii="Arial" w:hAnsi="Arial" w:cs="Arial"/>
          <w:sz w:val="22"/>
          <w:szCs w:val="22"/>
        </w:rPr>
        <w:t>é acompanhado pelos professores e validada pelo Coordenador do Curso, após solicitação realizada pelo estudante, via requerimento, mediante a apresentação da respectiva documentação comprobatória. Em cada caso, a verificação da atividade, carga horária e documentação origina um parecer disponível no sistema online do acadêmico indicando a aprovação ou não da sua validação.</w:t>
      </w:r>
    </w:p>
    <w:p w14:paraId="2107CC4D" w14:textId="77777777" w:rsidR="005B3907" w:rsidRPr="002C14DA" w:rsidRDefault="005B3907" w:rsidP="005B3907">
      <w:pPr>
        <w:spacing w:after="120" w:line="360" w:lineRule="auto"/>
        <w:jc w:val="both"/>
        <w:rPr>
          <w:rFonts w:ascii="Arial" w:hAnsi="Arial" w:cs="Arial"/>
        </w:rPr>
      </w:pPr>
      <w:r w:rsidRPr="002C14DA">
        <w:rPr>
          <w:rFonts w:ascii="Arial" w:hAnsi="Arial" w:cs="Arial"/>
        </w:rPr>
        <w:t>Todas as atividades possibilitam integração e aproveitamento das relações entre os conteúdos e contextos por metodologias que integrem a vivência e a prática profissional ao longo do processo formativo e que privilegiem a construção de competências previstas no PPC.</w:t>
      </w:r>
    </w:p>
    <w:p w14:paraId="23C312B3" w14:textId="77777777" w:rsidR="00B8228A" w:rsidRDefault="005B3907" w:rsidP="005B3907">
      <w:pPr>
        <w:spacing w:after="120" w:line="360" w:lineRule="auto"/>
        <w:jc w:val="both"/>
        <w:rPr>
          <w:rFonts w:ascii="Arial" w:hAnsi="Arial" w:cs="Arial"/>
        </w:rPr>
      </w:pPr>
      <w:r w:rsidRPr="002C14DA">
        <w:rPr>
          <w:rFonts w:ascii="Arial" w:hAnsi="Arial" w:cs="Arial"/>
        </w:rPr>
        <w:t>Destaca-se ainda, a oferta de monitorias voluntárias e remuneradas; participação em estágios extracurriculares não obrigatórios ofertados pelo Banco de Talentos da instituição; participação em projetos de iniciação científica no Programa de Bolsas de Iniciação Científica (ProBIC), no Programa Institucional de Bolsas de Iniciação Científica (PIBIC), no Programa de Iniciação Científica – PIBIT, no Programa Integrado de Pós-Graduação e Graduação – PIPG, no Programa de Pesquisa do Artigo 170 e 171 da Constituição do Estado de Santa Catarina, participação em Grupos de Pesquisa da Univali, na área e/ou afim; publicação de artigos e produção acadêmica; participação em Projetos de Extensão; entre outros.</w:t>
      </w:r>
    </w:p>
    <w:p w14:paraId="4F6DEDE7" w14:textId="0DB1343F" w:rsidR="005B3907" w:rsidRPr="00B8228A" w:rsidRDefault="005B3907" w:rsidP="005B3907">
      <w:pPr>
        <w:spacing w:after="120" w:line="360" w:lineRule="auto"/>
        <w:jc w:val="both"/>
        <w:rPr>
          <w:rFonts w:ascii="Arial" w:hAnsi="Arial" w:cs="Arial"/>
        </w:rPr>
      </w:pPr>
      <w:r w:rsidRPr="002C14DA">
        <w:rPr>
          <w:rFonts w:ascii="Arial" w:hAnsi="Arial" w:cs="Arial"/>
          <w:b/>
        </w:rPr>
        <w:lastRenderedPageBreak/>
        <w:t xml:space="preserve">7.1 Ensino </w:t>
      </w:r>
    </w:p>
    <w:p w14:paraId="474C86DE" w14:textId="48B9C551" w:rsidR="005B3907" w:rsidRPr="00007BFB" w:rsidRDefault="005B3907" w:rsidP="005B3907">
      <w:pPr>
        <w:spacing w:after="120" w:line="360" w:lineRule="auto"/>
        <w:jc w:val="both"/>
        <w:rPr>
          <w:rFonts w:ascii="Arial" w:hAnsi="Arial" w:cs="Arial"/>
          <w:bCs/>
        </w:rPr>
      </w:pPr>
      <w:r w:rsidRPr="002C14DA">
        <w:rPr>
          <w:rFonts w:ascii="Arial" w:hAnsi="Arial" w:cs="Arial"/>
          <w:bCs/>
        </w:rPr>
        <w:t xml:space="preserve">No período deste PPC, foram desenvolvidas atividades de ensino, que podem ser </w:t>
      </w:r>
      <w:r w:rsidRPr="00007BFB">
        <w:rPr>
          <w:rFonts w:ascii="Arial" w:hAnsi="Arial" w:cs="Arial"/>
          <w:bCs/>
        </w:rPr>
        <w:t>integralizadas como At</w:t>
      </w:r>
      <w:r w:rsidR="00033678">
        <w:rPr>
          <w:rFonts w:ascii="Arial" w:hAnsi="Arial" w:cs="Arial"/>
          <w:bCs/>
        </w:rPr>
        <w:t xml:space="preserve">ividades Complementares. Estas, </w:t>
      </w:r>
      <w:r w:rsidRPr="00007BFB">
        <w:rPr>
          <w:rFonts w:ascii="Arial" w:hAnsi="Arial" w:cs="Arial"/>
          <w:bCs/>
        </w:rPr>
        <w:t>envolvem especialmente a oferta de ambientação/inserção dos alunos na vida profissional, eventos científicos, e outros</w:t>
      </w:r>
      <w:r w:rsidR="008D4360" w:rsidRPr="00007BFB">
        <w:rPr>
          <w:rFonts w:ascii="Arial" w:hAnsi="Arial" w:cs="Arial"/>
          <w:bCs/>
        </w:rPr>
        <w:t>.</w:t>
      </w:r>
      <w:r w:rsidRPr="00007BFB">
        <w:rPr>
          <w:rFonts w:ascii="Arial" w:hAnsi="Arial" w:cs="Arial"/>
          <w:bCs/>
        </w:rPr>
        <w:t xml:space="preserve"> </w:t>
      </w:r>
      <w:r w:rsidR="008D4360" w:rsidRPr="00007BFB">
        <w:rPr>
          <w:rFonts w:ascii="Arial" w:hAnsi="Arial" w:cs="Arial"/>
          <w:bCs/>
        </w:rPr>
        <w:t>Para fins de aproveitamento e registro compreendem: disciplinas cursadas pelo acadêmico em outros cursos de graduação; atividades de monitoria voluntária e monitoria remunerada, conclusão de curso de aperfeiçoamento/atualização profissional na área ou áreas afins; curso de informática na áre</w:t>
      </w:r>
      <w:r w:rsidR="00033678">
        <w:rPr>
          <w:rFonts w:ascii="Arial" w:hAnsi="Arial" w:cs="Arial"/>
          <w:bCs/>
        </w:rPr>
        <w:t xml:space="preserve">a ou áreas afins; </w:t>
      </w:r>
      <w:r w:rsidR="008D4360" w:rsidRPr="00007BFB">
        <w:rPr>
          <w:rFonts w:ascii="Arial" w:hAnsi="Arial" w:cs="Arial"/>
          <w:bCs/>
        </w:rPr>
        <w:t>estágio não obrigatório na área ou áreas afins; participação em colegiados/conselhos de classe/representação de turma representação discente em órgãos colegiados institucionais; visita/viagem técnica (extracurricular); desenvolvimento de material didático ou instrucional na área ou áreas afins de acordo com a normatização interna da Univali; e demais atividades previstas no Regulamento</w:t>
      </w:r>
      <w:r w:rsidRPr="00007BFB">
        <w:rPr>
          <w:rFonts w:ascii="Arial" w:hAnsi="Arial" w:cs="Arial"/>
          <w:bCs/>
        </w:rPr>
        <w:t>.</w:t>
      </w:r>
    </w:p>
    <w:p w14:paraId="5DDEC538" w14:textId="77777777" w:rsidR="005B3907" w:rsidRPr="002C14DA" w:rsidRDefault="005B3907" w:rsidP="005B3907">
      <w:pPr>
        <w:spacing w:after="120" w:line="360" w:lineRule="auto"/>
        <w:jc w:val="both"/>
        <w:rPr>
          <w:rFonts w:ascii="Arial" w:hAnsi="Arial" w:cs="Arial"/>
          <w:b/>
          <w:bCs/>
        </w:rPr>
      </w:pPr>
    </w:p>
    <w:p w14:paraId="4640D5A0" w14:textId="5AD01607" w:rsidR="005B3907" w:rsidRPr="002C14DA" w:rsidRDefault="00C205F8" w:rsidP="005B3907">
      <w:pPr>
        <w:spacing w:after="120" w:line="360" w:lineRule="auto"/>
        <w:jc w:val="both"/>
        <w:rPr>
          <w:rFonts w:ascii="Arial" w:hAnsi="Arial" w:cs="Arial"/>
          <w:b/>
          <w:bCs/>
        </w:rPr>
      </w:pPr>
      <w:r>
        <w:rPr>
          <w:rFonts w:ascii="Arial" w:hAnsi="Arial" w:cs="Arial"/>
          <w:b/>
          <w:bCs/>
        </w:rPr>
        <w:t>7.2</w:t>
      </w:r>
      <w:r w:rsidR="005B3907" w:rsidRPr="002C14DA">
        <w:rPr>
          <w:rFonts w:ascii="Arial" w:hAnsi="Arial" w:cs="Arial"/>
          <w:b/>
          <w:bCs/>
        </w:rPr>
        <w:t xml:space="preserve"> P</w:t>
      </w:r>
      <w:r w:rsidR="000C3235" w:rsidRPr="002C14DA">
        <w:rPr>
          <w:rFonts w:ascii="Arial" w:hAnsi="Arial" w:cs="Arial"/>
          <w:b/>
          <w:bCs/>
        </w:rPr>
        <w:t>esquisa</w:t>
      </w:r>
    </w:p>
    <w:p w14:paraId="405044A0" w14:textId="77777777" w:rsidR="005B3907" w:rsidRPr="002C14DA" w:rsidRDefault="005B3907" w:rsidP="005B3907">
      <w:pPr>
        <w:autoSpaceDE w:val="0"/>
        <w:autoSpaceDN w:val="0"/>
        <w:adjustRightInd w:val="0"/>
        <w:spacing w:after="120" w:line="360" w:lineRule="auto"/>
        <w:jc w:val="both"/>
        <w:rPr>
          <w:rFonts w:ascii="Arial" w:hAnsi="Arial" w:cs="Arial"/>
          <w:color w:val="000000"/>
        </w:rPr>
      </w:pPr>
      <w:r w:rsidRPr="004E5EF1">
        <w:rPr>
          <w:rFonts w:ascii="Arial" w:hAnsi="Arial" w:cs="Arial"/>
          <w:color w:val="000000"/>
        </w:rPr>
        <w:t xml:space="preserve">As atividades de Pesquisa se desenvolvem no contexto curricular, quando disciplinas, se avultam com foco na investigação, </w:t>
      </w:r>
      <w:r w:rsidRPr="004E5EF1">
        <w:rPr>
          <w:rFonts w:ascii="Arial" w:hAnsi="Arial" w:cs="Arial"/>
        </w:rPr>
        <w:t>traduzindo um dos princípios do Currículo Conectado que envolve o ensino "conduzido por pesquisa". Iniciativas</w:t>
      </w:r>
      <w:r w:rsidRPr="002C14DA">
        <w:rPr>
          <w:rFonts w:ascii="Arial" w:hAnsi="Arial" w:cs="Arial"/>
        </w:rPr>
        <w:t xml:space="preserve"> de pesquisa</w:t>
      </w:r>
      <w:r>
        <w:rPr>
          <w:rFonts w:ascii="Arial" w:hAnsi="Arial" w:cs="Arial"/>
        </w:rPr>
        <w:t>s</w:t>
      </w:r>
      <w:r w:rsidRPr="002C14DA">
        <w:rPr>
          <w:rFonts w:ascii="Arial" w:hAnsi="Arial" w:cs="Arial"/>
        </w:rPr>
        <w:t xml:space="preserve"> interdisciplinares</w:t>
      </w:r>
      <w:r>
        <w:rPr>
          <w:rFonts w:ascii="Arial" w:hAnsi="Arial" w:cs="Arial"/>
        </w:rPr>
        <w:t>,</w:t>
      </w:r>
      <w:r w:rsidRPr="002C14DA">
        <w:rPr>
          <w:rFonts w:ascii="Arial" w:hAnsi="Arial" w:cs="Arial"/>
        </w:rPr>
        <w:t xml:space="preserve"> focadas na sociedade</w:t>
      </w:r>
      <w:r>
        <w:rPr>
          <w:rFonts w:ascii="Arial" w:hAnsi="Arial" w:cs="Arial"/>
        </w:rPr>
        <w:t>,</w:t>
      </w:r>
      <w:r w:rsidRPr="002C14DA">
        <w:rPr>
          <w:rFonts w:ascii="Arial" w:hAnsi="Arial" w:cs="Arial"/>
        </w:rPr>
        <w:t xml:space="preserve"> inspiram e inspiram-se na experiência educacional.</w:t>
      </w:r>
    </w:p>
    <w:p w14:paraId="62657E5F" w14:textId="0DFF2C29" w:rsidR="005B3907" w:rsidRPr="00007BFB" w:rsidRDefault="005B3907" w:rsidP="005B3907">
      <w:pPr>
        <w:autoSpaceDE w:val="0"/>
        <w:autoSpaceDN w:val="0"/>
        <w:adjustRightInd w:val="0"/>
        <w:spacing w:after="120" w:line="360" w:lineRule="auto"/>
        <w:jc w:val="both"/>
        <w:rPr>
          <w:rFonts w:ascii="Arial" w:hAnsi="Arial" w:cs="Arial"/>
        </w:rPr>
      </w:pPr>
      <w:r w:rsidRPr="00007BFB">
        <w:rPr>
          <w:rFonts w:ascii="Arial" w:hAnsi="Arial" w:cs="Arial"/>
        </w:rPr>
        <w:t xml:space="preserve">No Curso </w:t>
      </w:r>
      <w:r w:rsidR="008D4360" w:rsidRPr="00007BFB">
        <w:rPr>
          <w:rFonts w:ascii="Arial" w:hAnsi="Arial" w:cs="Arial"/>
        </w:rPr>
        <w:t>de Gastronomia</w:t>
      </w:r>
      <w:r w:rsidRPr="00007BFB">
        <w:rPr>
          <w:rFonts w:ascii="Arial" w:hAnsi="Arial" w:cs="Arial"/>
        </w:rPr>
        <w:t xml:space="preserve"> a pesquisa de iniciação científica é conduzida </w:t>
      </w:r>
      <w:r w:rsidR="008D4360" w:rsidRPr="00007BFB">
        <w:rPr>
          <w:rFonts w:ascii="Arial" w:hAnsi="Arial" w:cs="Arial"/>
        </w:rPr>
        <w:t>pela participação no Programa de Bolsas de Iniciação Científica (ProBIC); Participação no Programa Institucional de Bolsas de Iniciação Científica (PIBIC)/ Programa Institucional de Bolsas de Iniciação Científica em Desenvolvimento Tecnológico e Inovação (PIBIT); Participação no Programa de Pesquisa do Artigo 170/171 da Constituição do Estado de Santa Catarina; participação em eventos científicos com apresentação de trabalhos (comunicação, conferência ou palestra em congresso, seminário, simpósio, ou outra), publicação de livro na área ou áreas afins; participação como voluntário em atividades de iniciação científica na área ou áreas afins; participação em grupos de pesquisa na área ou área afins; participação em projetos de pesquisa na área ou áreas afins; trabalhos científicos publicados em periódicos nacionais e internacionais na área ou afim; e demais atividades previstas no Regulamento</w:t>
      </w:r>
      <w:r w:rsidRPr="00007BFB">
        <w:rPr>
          <w:rFonts w:ascii="Arial" w:hAnsi="Arial" w:cs="Arial"/>
        </w:rPr>
        <w:t xml:space="preserve">. </w:t>
      </w:r>
    </w:p>
    <w:p w14:paraId="600C1A33" w14:textId="4B560F63" w:rsidR="008D4360" w:rsidRPr="00007BFB" w:rsidRDefault="005B3907" w:rsidP="005B3907">
      <w:pPr>
        <w:autoSpaceDE w:val="0"/>
        <w:autoSpaceDN w:val="0"/>
        <w:adjustRightInd w:val="0"/>
        <w:spacing w:after="120" w:line="360" w:lineRule="auto"/>
        <w:jc w:val="both"/>
        <w:rPr>
          <w:rFonts w:ascii="Arial" w:hAnsi="Arial" w:cs="Arial"/>
        </w:rPr>
      </w:pPr>
      <w:r w:rsidRPr="002C14DA">
        <w:rPr>
          <w:rFonts w:ascii="Arial" w:hAnsi="Arial" w:cs="Arial"/>
          <w:color w:val="000000"/>
        </w:rPr>
        <w:t>Em geral, as pesquisas desenvolvidas incrementam o envolvimento de alunos e docentes</w:t>
      </w:r>
      <w:r>
        <w:rPr>
          <w:rFonts w:ascii="Arial" w:hAnsi="Arial" w:cs="Arial"/>
          <w:color w:val="000000"/>
        </w:rPr>
        <w:t>,</w:t>
      </w:r>
      <w:r w:rsidRPr="002C14DA">
        <w:rPr>
          <w:rFonts w:ascii="Arial" w:hAnsi="Arial" w:cs="Arial"/>
          <w:color w:val="000000"/>
        </w:rPr>
        <w:t xml:space="preserve"> aprimorando o processo de ensino - aprendizagem. Por outro lado, permitem a aproximação com a comunidade, principalmente, através do próprio desenvolvimento da pesquisa e da prestação de serviços técnico-científicos</w:t>
      </w:r>
      <w:r>
        <w:rPr>
          <w:rFonts w:ascii="Arial" w:hAnsi="Arial" w:cs="Arial"/>
          <w:color w:val="000000"/>
        </w:rPr>
        <w:t>,</w:t>
      </w:r>
      <w:r w:rsidRPr="002C14DA">
        <w:rPr>
          <w:rFonts w:ascii="Arial" w:hAnsi="Arial" w:cs="Arial"/>
          <w:color w:val="000000"/>
        </w:rPr>
        <w:t xml:space="preserve"> como a realização de </w:t>
      </w:r>
      <w:r w:rsidR="008D4360">
        <w:rPr>
          <w:rFonts w:ascii="Arial" w:hAnsi="Arial" w:cs="Arial"/>
          <w:color w:val="000000"/>
        </w:rPr>
        <w:t xml:space="preserve">eventos científicos como o </w:t>
      </w:r>
      <w:r w:rsidR="008D4360" w:rsidRPr="00007BFB">
        <w:rPr>
          <w:rFonts w:ascii="Arial" w:hAnsi="Arial" w:cs="Arial"/>
        </w:rPr>
        <w:t>Fórum Científico de Gastronomia, Turismo e Hotelaria - FCGTURH</w:t>
      </w:r>
      <w:r w:rsidRPr="00007BFB">
        <w:rPr>
          <w:rFonts w:ascii="Arial" w:hAnsi="Arial" w:cs="Arial"/>
        </w:rPr>
        <w:t>,</w:t>
      </w:r>
      <w:r w:rsidR="008D4360" w:rsidRPr="00007BFB">
        <w:rPr>
          <w:rFonts w:ascii="Arial" w:hAnsi="Arial" w:cs="Arial"/>
        </w:rPr>
        <w:t xml:space="preserve"> evento internacional e </w:t>
      </w:r>
      <w:r w:rsidR="008D4360" w:rsidRPr="00007BFB">
        <w:rPr>
          <w:rFonts w:ascii="Arial" w:hAnsi="Arial" w:cs="Arial"/>
        </w:rPr>
        <w:lastRenderedPageBreak/>
        <w:t xml:space="preserve">realizado em parceria com os Cursos de Turismo e Hotelaria e com o Programa de Pós-Graduação em Turismo e Hotelaria – Mestrado e Doutorado. Citamos ainda o fato do Programa ter linha de pesquisa específica para a Gastronomia. Podemos citar ainda </w:t>
      </w:r>
      <w:r w:rsidRPr="00007BFB">
        <w:rPr>
          <w:rFonts w:ascii="Arial" w:hAnsi="Arial" w:cs="Arial"/>
        </w:rPr>
        <w:t>a divulgação dos resultados por meio de publicações diversas e da participação em eventos científicos</w:t>
      </w:r>
      <w:r w:rsidR="008D4360" w:rsidRPr="00007BFB">
        <w:rPr>
          <w:rFonts w:ascii="Arial" w:hAnsi="Arial" w:cs="Arial"/>
        </w:rPr>
        <w:t xml:space="preserve"> de outras instituições brasileiras e internacionais</w:t>
      </w:r>
      <w:r w:rsidRPr="00007BFB">
        <w:rPr>
          <w:rFonts w:ascii="Arial" w:hAnsi="Arial" w:cs="Arial"/>
        </w:rPr>
        <w:t xml:space="preserve">. </w:t>
      </w:r>
    </w:p>
    <w:p w14:paraId="21DD7E89" w14:textId="6F727580" w:rsidR="008D4360" w:rsidRPr="008D4360" w:rsidRDefault="008D4360" w:rsidP="008D4360">
      <w:pPr>
        <w:autoSpaceDE w:val="0"/>
        <w:autoSpaceDN w:val="0"/>
        <w:adjustRightInd w:val="0"/>
        <w:spacing w:after="120" w:line="360" w:lineRule="auto"/>
        <w:jc w:val="both"/>
        <w:rPr>
          <w:rFonts w:ascii="Arial" w:hAnsi="Arial" w:cs="Arial"/>
          <w:color w:val="000000"/>
        </w:rPr>
      </w:pPr>
      <w:r w:rsidRPr="008D4360">
        <w:rPr>
          <w:rFonts w:ascii="Arial" w:hAnsi="Arial" w:cs="Arial"/>
          <w:color w:val="000000"/>
        </w:rPr>
        <w:t xml:space="preserve">O perfil de formação e a área de conhecimento específica dos professores-orientadores, oportunizaram a sua mobilização para a formação do Grupo de Pesquisa em Gastronomia e Restauração, com competências multidisciplinares e interesses de produção convergentes para duas grandes linhas de pesquisa, a saber: Identidade Gastronômica; e Planejamento e Gestão na Restauração. </w:t>
      </w:r>
    </w:p>
    <w:p w14:paraId="494C12DA" w14:textId="5754CB57" w:rsidR="008D4360" w:rsidRPr="008D4360" w:rsidRDefault="008D4360" w:rsidP="008D4360">
      <w:pPr>
        <w:autoSpaceDE w:val="0"/>
        <w:autoSpaceDN w:val="0"/>
        <w:adjustRightInd w:val="0"/>
        <w:spacing w:after="120" w:line="360" w:lineRule="auto"/>
        <w:jc w:val="both"/>
        <w:rPr>
          <w:rFonts w:ascii="Arial" w:hAnsi="Arial" w:cs="Arial"/>
          <w:color w:val="000000"/>
        </w:rPr>
      </w:pPr>
      <w:r w:rsidRPr="008D4360">
        <w:rPr>
          <w:rFonts w:ascii="Arial" w:hAnsi="Arial" w:cs="Arial"/>
          <w:color w:val="000000"/>
        </w:rPr>
        <w:t xml:space="preserve">O Grupo encontra-se em processo </w:t>
      </w:r>
      <w:r>
        <w:rPr>
          <w:rFonts w:ascii="Arial" w:hAnsi="Arial" w:cs="Arial"/>
          <w:color w:val="000000"/>
        </w:rPr>
        <w:t>de</w:t>
      </w:r>
      <w:r w:rsidRPr="008D4360">
        <w:rPr>
          <w:rFonts w:ascii="Arial" w:hAnsi="Arial" w:cs="Arial"/>
          <w:color w:val="000000"/>
        </w:rPr>
        <w:t xml:space="preserve"> desenvolvimento de suas atividades, e nele estão atualmente cadastrados oito pesquisadores e um técnico, além de dois estudantes, não obstante a participação de outros docentes e alunos do Curso nas reuniões regulares. </w:t>
      </w:r>
    </w:p>
    <w:p w14:paraId="72F4C4A5" w14:textId="1512A79D" w:rsidR="005B3907" w:rsidRPr="007D4BB8" w:rsidRDefault="008D4360" w:rsidP="008D4360">
      <w:pPr>
        <w:autoSpaceDE w:val="0"/>
        <w:autoSpaceDN w:val="0"/>
        <w:adjustRightInd w:val="0"/>
        <w:spacing w:after="120" w:line="360" w:lineRule="auto"/>
        <w:jc w:val="both"/>
        <w:rPr>
          <w:sz w:val="18"/>
          <w:szCs w:val="18"/>
        </w:rPr>
      </w:pPr>
      <w:r w:rsidRPr="008D4360">
        <w:rPr>
          <w:rFonts w:ascii="Arial" w:hAnsi="Arial" w:cs="Arial"/>
          <w:color w:val="000000"/>
        </w:rPr>
        <w:t xml:space="preserve">Nesta condição, a ênfase tem sido a orientação na elaboração de projetos de pesquisa para editais institucionais, bem como na preparação de artigos para revistas e eventos técnico-científicos, visando a produção de conhecimento nos diversos campos que integram a área de Gastronomia. </w:t>
      </w:r>
    </w:p>
    <w:p w14:paraId="3328EB99" w14:textId="77777777" w:rsidR="005B3907" w:rsidRPr="002C14DA" w:rsidRDefault="005B3907" w:rsidP="005B3907">
      <w:pPr>
        <w:spacing w:after="120" w:line="360" w:lineRule="auto"/>
        <w:jc w:val="both"/>
        <w:rPr>
          <w:rFonts w:ascii="Arial" w:hAnsi="Arial" w:cs="Arial"/>
        </w:rPr>
      </w:pPr>
    </w:p>
    <w:p w14:paraId="43E31796" w14:textId="77777777" w:rsidR="005B3907" w:rsidRPr="002C14DA" w:rsidRDefault="00C205F8" w:rsidP="005B3907">
      <w:pPr>
        <w:pStyle w:val="Default"/>
        <w:spacing w:after="120" w:line="360" w:lineRule="auto"/>
        <w:jc w:val="both"/>
        <w:rPr>
          <w:sz w:val="22"/>
          <w:szCs w:val="22"/>
        </w:rPr>
      </w:pPr>
      <w:r>
        <w:rPr>
          <w:b/>
          <w:bCs/>
          <w:sz w:val="22"/>
          <w:szCs w:val="22"/>
        </w:rPr>
        <w:t>7.3</w:t>
      </w:r>
      <w:r w:rsidR="005B3907" w:rsidRPr="002C14DA">
        <w:rPr>
          <w:b/>
          <w:bCs/>
          <w:sz w:val="22"/>
          <w:szCs w:val="22"/>
        </w:rPr>
        <w:t>. E</w:t>
      </w:r>
      <w:r w:rsidR="000C3235" w:rsidRPr="002C14DA">
        <w:rPr>
          <w:b/>
          <w:bCs/>
          <w:sz w:val="22"/>
          <w:szCs w:val="22"/>
        </w:rPr>
        <w:t xml:space="preserve">xtensão </w:t>
      </w:r>
    </w:p>
    <w:p w14:paraId="7A0CA882" w14:textId="77777777" w:rsidR="005B3907" w:rsidRPr="002C14DA" w:rsidRDefault="005B3907" w:rsidP="005B3907">
      <w:pPr>
        <w:spacing w:after="120" w:line="360" w:lineRule="auto"/>
        <w:jc w:val="both"/>
        <w:rPr>
          <w:rFonts w:ascii="Arial" w:hAnsi="Arial" w:cs="Arial"/>
        </w:rPr>
      </w:pPr>
      <w:r w:rsidRPr="002C14DA">
        <w:rPr>
          <w:rFonts w:ascii="Arial" w:hAnsi="Arial" w:cs="Arial"/>
        </w:rPr>
        <w:t xml:space="preserve">A Curricularização da Extensão Universitária se organiza a partir de disciplinas, projetos e cursos dedicados a práticas extensionistas na comunidade. A Univali entende a extensão universitária como um processo contínuo de intercâmbio de saberes entre a Universidade e a Comunidade, </w:t>
      </w:r>
      <w:r>
        <w:rPr>
          <w:rFonts w:ascii="Arial" w:hAnsi="Arial" w:cs="Arial"/>
        </w:rPr>
        <w:t>n</w:t>
      </w:r>
      <w:r w:rsidRPr="002C14DA">
        <w:rPr>
          <w:rFonts w:ascii="Arial" w:hAnsi="Arial" w:cs="Arial"/>
        </w:rPr>
        <w:t xml:space="preserve">o desenvolvimento de atividades que contribuam </w:t>
      </w:r>
      <w:r>
        <w:rPr>
          <w:rFonts w:ascii="Arial" w:hAnsi="Arial" w:cs="Arial"/>
        </w:rPr>
        <w:t>à</w:t>
      </w:r>
      <w:r w:rsidRPr="002C14DA">
        <w:rPr>
          <w:rFonts w:ascii="Arial" w:hAnsi="Arial" w:cs="Arial"/>
        </w:rPr>
        <w:t xml:space="preserve"> formação profissional, ética e cidadã dos acadêmicos, promovendo o desenvolvimento regional.</w:t>
      </w:r>
    </w:p>
    <w:p w14:paraId="52A98D52" w14:textId="4796E25C" w:rsidR="005B3907" w:rsidRPr="00007BFB" w:rsidRDefault="005B3907" w:rsidP="005B3907">
      <w:pPr>
        <w:pStyle w:val="Default"/>
        <w:spacing w:after="120" w:line="360" w:lineRule="auto"/>
        <w:jc w:val="both"/>
        <w:rPr>
          <w:color w:val="auto"/>
          <w:sz w:val="22"/>
          <w:szCs w:val="22"/>
        </w:rPr>
      </w:pPr>
      <w:r w:rsidRPr="00007BFB">
        <w:rPr>
          <w:color w:val="auto"/>
          <w:sz w:val="22"/>
          <w:szCs w:val="22"/>
        </w:rPr>
        <w:t xml:space="preserve">No contexto do Currículo Conectado, em todos os cursos da Univali existe a oferta de disciplinas voltadas para a concretização de práticas extensionistas, como: Projeto Comunitário de Extensão Universitária nos cursos presenciais, e Projetos Integradores, </w:t>
      </w:r>
      <w:r w:rsidRPr="00007BFB">
        <w:rPr>
          <w:i/>
          <w:color w:val="auto"/>
          <w:sz w:val="22"/>
          <w:szCs w:val="22"/>
        </w:rPr>
        <w:t>Hands on work</w:t>
      </w:r>
      <w:r w:rsidRPr="00007BFB">
        <w:rPr>
          <w:color w:val="auto"/>
          <w:sz w:val="22"/>
          <w:szCs w:val="22"/>
        </w:rPr>
        <w:t xml:space="preserve"> nos cursos EaD. A inclusão destas disciplinas nos PPCs sempre considera </w:t>
      </w:r>
      <w:r w:rsidRPr="00007BFB">
        <w:rPr>
          <w:color w:val="auto"/>
          <w:sz w:val="22"/>
          <w:szCs w:val="22"/>
          <w:lang w:val="pt-PT"/>
        </w:rPr>
        <w:t>a aderência da Matriz Curricular do Curso, tanto ao Mercado de Trabalho quanto no alinhamento aos anseios da comunidade, focados em sua melhoria.</w:t>
      </w:r>
      <w:r w:rsidRPr="00007BFB">
        <w:rPr>
          <w:color w:val="auto"/>
          <w:sz w:val="22"/>
          <w:szCs w:val="22"/>
        </w:rPr>
        <w:t xml:space="preserve"> </w:t>
      </w:r>
    </w:p>
    <w:p w14:paraId="74586DAD" w14:textId="41B61F1A" w:rsidR="005B3907" w:rsidRPr="00007BFB" w:rsidRDefault="005B3907" w:rsidP="005B3907">
      <w:pPr>
        <w:pStyle w:val="Default"/>
        <w:spacing w:after="120" w:line="360" w:lineRule="auto"/>
        <w:jc w:val="both"/>
        <w:rPr>
          <w:color w:val="auto"/>
          <w:sz w:val="22"/>
          <w:szCs w:val="22"/>
        </w:rPr>
      </w:pPr>
      <w:r w:rsidRPr="00007BFB">
        <w:rPr>
          <w:color w:val="auto"/>
          <w:sz w:val="22"/>
          <w:szCs w:val="22"/>
        </w:rPr>
        <w:t xml:space="preserve">O curso desenvolveu, no período os seguintes projetos de Extensão: </w:t>
      </w:r>
      <w:r w:rsidR="008D4360" w:rsidRPr="00007BFB">
        <w:rPr>
          <w:color w:val="auto"/>
          <w:sz w:val="22"/>
          <w:szCs w:val="22"/>
        </w:rPr>
        <w:t xml:space="preserve">Cozinha Cidadã: Hortas dos afetos terapêuticos, aromáticos e culinários; e Plante Saúde: Plantas medicinais e alimentícias no cuidado a saúde. </w:t>
      </w:r>
    </w:p>
    <w:p w14:paraId="531EB104" w14:textId="77777777" w:rsidR="008D4360" w:rsidRDefault="008D4360" w:rsidP="005B3907">
      <w:pPr>
        <w:pStyle w:val="Default"/>
        <w:spacing w:after="120" w:line="360" w:lineRule="auto"/>
        <w:jc w:val="both"/>
        <w:rPr>
          <w:color w:val="FF0000"/>
          <w:sz w:val="22"/>
          <w:szCs w:val="22"/>
        </w:rPr>
      </w:pPr>
    </w:p>
    <w:p w14:paraId="02D3FE64" w14:textId="04F249EA" w:rsidR="008D4360" w:rsidRPr="00007BFB" w:rsidRDefault="008D4360" w:rsidP="005B3907">
      <w:pPr>
        <w:pStyle w:val="Default"/>
        <w:spacing w:after="120" w:line="360" w:lineRule="auto"/>
        <w:jc w:val="both"/>
        <w:rPr>
          <w:b/>
          <w:bCs/>
          <w:color w:val="auto"/>
          <w:sz w:val="22"/>
          <w:szCs w:val="22"/>
        </w:rPr>
      </w:pPr>
      <w:r w:rsidRPr="00007BFB">
        <w:rPr>
          <w:b/>
          <w:bCs/>
          <w:color w:val="auto"/>
          <w:sz w:val="22"/>
          <w:szCs w:val="22"/>
        </w:rPr>
        <w:lastRenderedPageBreak/>
        <w:t>7.4 Inovação e Internacionalização</w:t>
      </w:r>
    </w:p>
    <w:p w14:paraId="090D7800" w14:textId="5E0A4AC1" w:rsidR="008D4360" w:rsidRDefault="008D4360" w:rsidP="005B3907">
      <w:pPr>
        <w:pStyle w:val="Default"/>
        <w:spacing w:after="120" w:line="360" w:lineRule="auto"/>
        <w:jc w:val="both"/>
        <w:rPr>
          <w:sz w:val="22"/>
          <w:szCs w:val="22"/>
        </w:rPr>
      </w:pPr>
      <w:r w:rsidRPr="008D4360">
        <w:rPr>
          <w:sz w:val="22"/>
          <w:szCs w:val="22"/>
        </w:rPr>
        <w:t>As atividades na categoria Inovação envolvem a geração de novas ideias, métodos e produtos e as atividades na categoria Internacionalização propiciam aos estudantes o desenvolvimento de conhecimentos, habilidades e atitudes internacionais e multiculturais, dentro e fora da Universidade.</w:t>
      </w:r>
    </w:p>
    <w:p w14:paraId="4BE2C985" w14:textId="77777777" w:rsidR="008D4360" w:rsidRPr="008D4360" w:rsidRDefault="008D4360" w:rsidP="005B3907">
      <w:pPr>
        <w:pStyle w:val="Default"/>
        <w:spacing w:after="120" w:line="360" w:lineRule="auto"/>
        <w:jc w:val="both"/>
        <w:rPr>
          <w:sz w:val="22"/>
          <w:szCs w:val="22"/>
        </w:rPr>
      </w:pPr>
    </w:p>
    <w:p w14:paraId="33953A7D" w14:textId="08797E35" w:rsidR="005B3907" w:rsidRPr="002C14DA" w:rsidRDefault="008D4360" w:rsidP="005B3907">
      <w:pPr>
        <w:pStyle w:val="Default"/>
        <w:rPr>
          <w:b/>
          <w:bCs/>
          <w:sz w:val="22"/>
          <w:szCs w:val="22"/>
        </w:rPr>
      </w:pPr>
      <w:r>
        <w:rPr>
          <w:b/>
          <w:bCs/>
          <w:sz w:val="22"/>
          <w:szCs w:val="22"/>
        </w:rPr>
        <w:t>8</w:t>
      </w:r>
      <w:r w:rsidR="005B3907" w:rsidRPr="002C14DA">
        <w:rPr>
          <w:b/>
          <w:bCs/>
          <w:sz w:val="22"/>
          <w:szCs w:val="22"/>
        </w:rPr>
        <w:t xml:space="preserve">. ORGANIZAÇÕES ESTUDANTIS </w:t>
      </w:r>
    </w:p>
    <w:p w14:paraId="7EF1A0CD" w14:textId="77777777" w:rsidR="005B3907" w:rsidRPr="002C14DA" w:rsidRDefault="005B3907" w:rsidP="005B3907">
      <w:pPr>
        <w:pStyle w:val="Default"/>
        <w:rPr>
          <w:sz w:val="22"/>
          <w:szCs w:val="22"/>
        </w:rPr>
      </w:pPr>
    </w:p>
    <w:p w14:paraId="16B2DF0C" w14:textId="77777777" w:rsidR="005B3907" w:rsidRPr="002C14DA" w:rsidRDefault="005B3907" w:rsidP="005B3907">
      <w:pPr>
        <w:spacing w:after="120" w:line="360" w:lineRule="auto"/>
        <w:jc w:val="both"/>
        <w:rPr>
          <w:rFonts w:ascii="Arial" w:hAnsi="Arial" w:cs="Arial"/>
          <w:color w:val="000000" w:themeColor="text1"/>
          <w:lang w:val="pt-PT"/>
        </w:rPr>
      </w:pPr>
      <w:r w:rsidRPr="002C14DA">
        <w:rPr>
          <w:rFonts w:ascii="Arial" w:hAnsi="Arial" w:cs="Arial"/>
          <w:bCs/>
          <w:color w:val="000000" w:themeColor="text1"/>
          <w:lang w:val="pt-PT"/>
        </w:rPr>
        <w:t>O DCE – Diretório Central dos Estudantes</w:t>
      </w:r>
      <w:r w:rsidRPr="002C14DA">
        <w:rPr>
          <w:rFonts w:ascii="Arial" w:hAnsi="Arial" w:cs="Arial"/>
          <w:color w:val="000000" w:themeColor="text1"/>
          <w:lang w:val="pt-PT"/>
        </w:rPr>
        <w:t xml:space="preserve"> é uma entidade estudantil que representa todos os </w:t>
      </w:r>
      <w:hyperlink r:id="rId5" w:tooltip="Estudante" w:history="1">
        <w:r w:rsidRPr="002C14DA">
          <w:rPr>
            <w:rStyle w:val="Hyperlink"/>
            <w:rFonts w:ascii="Arial" w:hAnsi="Arial" w:cs="Arial"/>
            <w:color w:val="000000" w:themeColor="text1"/>
            <w:lang w:val="pt-PT"/>
          </w:rPr>
          <w:t>estudantes</w:t>
        </w:r>
      </w:hyperlink>
      <w:r w:rsidRPr="002C14DA">
        <w:rPr>
          <w:rFonts w:ascii="Arial" w:hAnsi="Arial" w:cs="Arial"/>
          <w:color w:val="000000" w:themeColor="text1"/>
          <w:lang w:val="pt-PT"/>
        </w:rPr>
        <w:t xml:space="preserve"> (corpo discente). Congrega vários Centros Acadêmicos (CAs) e proporciona diferentes espaços de discussão e decisões; </w:t>
      </w:r>
      <w:r w:rsidRPr="002C14DA">
        <w:rPr>
          <w:rFonts w:ascii="Arial" w:hAnsi="Arial" w:cs="Arial"/>
          <w:color w:val="000000" w:themeColor="text1"/>
        </w:rPr>
        <w:t>defende os interesses, as ideias, auxilia na solução de problemas e reivindicações dos direitos dos estudantes da universidade.</w:t>
      </w:r>
    </w:p>
    <w:p w14:paraId="67238B86" w14:textId="77777777" w:rsidR="005B3907" w:rsidRPr="002C14DA" w:rsidRDefault="005B3907" w:rsidP="005B3907">
      <w:pPr>
        <w:spacing w:after="120" w:line="360" w:lineRule="auto"/>
        <w:jc w:val="both"/>
        <w:rPr>
          <w:rFonts w:ascii="Arial" w:hAnsi="Arial" w:cs="Arial"/>
          <w:color w:val="000000" w:themeColor="text1"/>
          <w:lang w:val="pt-PT"/>
        </w:rPr>
      </w:pPr>
      <w:r w:rsidRPr="002C14DA">
        <w:rPr>
          <w:rFonts w:ascii="Arial" w:hAnsi="Arial" w:cs="Arial"/>
          <w:color w:val="000000" w:themeColor="text1"/>
          <w:lang w:val="pt-PT"/>
        </w:rPr>
        <w:t>O DCE da Univali foi fundado em 1999, e a sua Diretoria é escolhida a cada 2 anos por meio de eleições diretas entre todos os estudantes da graduação.</w:t>
      </w:r>
      <w:r w:rsidRPr="002C14DA">
        <w:rPr>
          <w:rFonts w:ascii="Arial" w:hAnsi="Arial" w:cs="Arial"/>
          <w:noProof/>
          <w:color w:val="000000" w:themeColor="text1"/>
        </w:rPr>
        <w:t xml:space="preserve"> </w:t>
      </w:r>
    </w:p>
    <w:p w14:paraId="59AC8E69" w14:textId="77777777" w:rsidR="005B3907" w:rsidRPr="002C14DA" w:rsidRDefault="005B3907" w:rsidP="005B3907">
      <w:pPr>
        <w:spacing w:after="120" w:line="360" w:lineRule="auto"/>
        <w:jc w:val="both"/>
        <w:rPr>
          <w:rFonts w:ascii="Arial" w:eastAsia="Times New Roman" w:hAnsi="Arial" w:cs="Arial"/>
          <w:color w:val="000000" w:themeColor="text1"/>
        </w:rPr>
      </w:pPr>
      <w:r w:rsidRPr="002C14DA">
        <w:rPr>
          <w:rFonts w:ascii="Arial" w:eastAsia="Times New Roman" w:hAnsi="Arial" w:cs="Arial"/>
          <w:color w:val="000000" w:themeColor="text1"/>
        </w:rPr>
        <w:t>O papel do DCE e dos CAs é estudar, discutir, definir e lutar pelos interesses do conjunto dos estudantes dentro da Universidade: a qualidade do ensino e a saúde da Universidade.</w:t>
      </w:r>
    </w:p>
    <w:p w14:paraId="4BE04037" w14:textId="25415A68" w:rsidR="005B3907" w:rsidRPr="00007BFB" w:rsidRDefault="008D4360" w:rsidP="005B3907">
      <w:pPr>
        <w:spacing w:after="120" w:line="360" w:lineRule="auto"/>
        <w:jc w:val="both"/>
        <w:rPr>
          <w:rFonts w:ascii="Arial" w:hAnsi="Arial" w:cs="Arial"/>
        </w:rPr>
      </w:pPr>
      <w:r w:rsidRPr="00007BFB">
        <w:rPr>
          <w:rFonts w:ascii="Arial" w:hAnsi="Arial" w:cs="Arial"/>
        </w:rPr>
        <w:t>O Curso de Gastronomia não conta com um Centro Acadêmico, porém a organização discente no curso de Gastronom</w:t>
      </w:r>
      <w:r w:rsidR="008B3C25">
        <w:rPr>
          <w:rFonts w:ascii="Arial" w:hAnsi="Arial" w:cs="Arial"/>
        </w:rPr>
        <w:t xml:space="preserve">ia ocorre mediante a escolha do </w:t>
      </w:r>
      <w:r w:rsidRPr="00007BFB">
        <w:rPr>
          <w:rFonts w:ascii="Arial" w:hAnsi="Arial" w:cs="Arial"/>
        </w:rPr>
        <w:t>Representantes de Turma, sendo que a Coordenação organiza uma reunião no início do semestre para alinhar os representantes que estão assumindo a função naquele momento. Periodicamente, as coordenações de curso solicitam aos representantes, um levantamento dos aspectos positivos, limitantes e sugestões, referentes ao semestre anterior e o semestre que estava em curso, para que seja sistematizado um material e socializado com o Colegiado do Curso.</w:t>
      </w:r>
    </w:p>
    <w:p w14:paraId="750C514C" w14:textId="77777777" w:rsidR="005B3907" w:rsidRPr="002C14DA" w:rsidRDefault="005B3907" w:rsidP="005B3907">
      <w:pPr>
        <w:spacing w:after="120" w:line="360" w:lineRule="auto"/>
        <w:jc w:val="both"/>
        <w:rPr>
          <w:rFonts w:ascii="Arial" w:hAnsi="Arial" w:cs="Arial"/>
        </w:rPr>
      </w:pPr>
    </w:p>
    <w:p w14:paraId="7497D036" w14:textId="573609A4" w:rsidR="005B3907" w:rsidRPr="002C14DA" w:rsidRDefault="008D4360" w:rsidP="005B3907">
      <w:pPr>
        <w:spacing w:after="120" w:line="360" w:lineRule="auto"/>
        <w:jc w:val="both"/>
        <w:rPr>
          <w:rFonts w:ascii="Arial" w:hAnsi="Arial" w:cs="Arial"/>
          <w:highlight w:val="yellow"/>
        </w:rPr>
      </w:pPr>
      <w:r>
        <w:rPr>
          <w:rFonts w:ascii="Arial" w:hAnsi="Arial" w:cs="Arial"/>
          <w:b/>
        </w:rPr>
        <w:t xml:space="preserve">9. </w:t>
      </w:r>
      <w:r w:rsidR="005B3907" w:rsidRPr="002C14DA">
        <w:rPr>
          <w:rFonts w:ascii="Arial" w:hAnsi="Arial" w:cs="Arial"/>
          <w:b/>
        </w:rPr>
        <w:t xml:space="preserve"> FORMAS </w:t>
      </w:r>
      <w:r w:rsidR="00C205F8">
        <w:rPr>
          <w:rFonts w:ascii="Arial" w:hAnsi="Arial" w:cs="Arial"/>
          <w:b/>
        </w:rPr>
        <w:t xml:space="preserve">CONVENCIONAIS </w:t>
      </w:r>
      <w:r w:rsidR="005B3907" w:rsidRPr="002C14DA">
        <w:rPr>
          <w:rFonts w:ascii="Arial" w:hAnsi="Arial" w:cs="Arial"/>
          <w:b/>
        </w:rPr>
        <w:t xml:space="preserve">DE ACESSO AO CURSO </w:t>
      </w:r>
    </w:p>
    <w:p w14:paraId="7F1B8E57" w14:textId="77777777" w:rsidR="005B3907" w:rsidRPr="002C14DA" w:rsidRDefault="005B3907" w:rsidP="005B3907">
      <w:pPr>
        <w:tabs>
          <w:tab w:val="right" w:pos="8504"/>
        </w:tabs>
        <w:spacing w:after="200" w:line="360" w:lineRule="auto"/>
        <w:jc w:val="both"/>
        <w:rPr>
          <w:rFonts w:ascii="Arial" w:hAnsi="Arial" w:cs="Arial"/>
        </w:rPr>
      </w:pPr>
      <w:r w:rsidRPr="002C14DA">
        <w:rPr>
          <w:rFonts w:ascii="Arial" w:hAnsi="Arial" w:cs="Arial"/>
        </w:rPr>
        <w:t xml:space="preserve">A Universidade possui uma diversidade de formas </w:t>
      </w:r>
      <w:r w:rsidR="00C205F8">
        <w:rPr>
          <w:rFonts w:ascii="Arial" w:hAnsi="Arial" w:cs="Arial"/>
        </w:rPr>
        <w:t xml:space="preserve">convencionais </w:t>
      </w:r>
      <w:r w:rsidRPr="002C14DA">
        <w:rPr>
          <w:rFonts w:ascii="Arial" w:hAnsi="Arial" w:cs="Arial"/>
        </w:rPr>
        <w:t>de ingresso para Estudantes, tais como: Vestibular, Seletivo Univali; Nota do ENEM; Prouni Transferência Univali; Diplomados/Segunda Graduação e Egresso Univali.</w:t>
      </w:r>
    </w:p>
    <w:p w14:paraId="5F30A101" w14:textId="77777777" w:rsidR="005B3907" w:rsidRPr="002C14DA" w:rsidRDefault="005B3907" w:rsidP="005B3907">
      <w:pPr>
        <w:tabs>
          <w:tab w:val="right" w:pos="8504"/>
        </w:tabs>
        <w:spacing w:after="200" w:line="360" w:lineRule="auto"/>
        <w:jc w:val="both"/>
        <w:rPr>
          <w:rFonts w:ascii="Arial" w:hAnsi="Arial" w:cs="Arial"/>
        </w:rPr>
      </w:pPr>
      <w:r w:rsidRPr="002C14DA">
        <w:rPr>
          <w:rFonts w:ascii="Arial" w:hAnsi="Arial" w:cs="Arial"/>
        </w:rPr>
        <w:t>Todas essas formas de ingresso ocorrem com periodicidade trimestral e são regulamentadas por Editais específicos, que podem ser conhecidos e acessados pelo link: https://www.univali.br/formas-de-ingresso/</w:t>
      </w:r>
    </w:p>
    <w:p w14:paraId="679D97E0"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O vestibular da Univali faz parte do Vestibular Unificado da Associação Catarinense das</w:t>
      </w:r>
      <w:r>
        <w:rPr>
          <w:rFonts w:ascii="Arial" w:hAnsi="Arial" w:cs="Arial"/>
        </w:rPr>
        <w:t xml:space="preserve"> Fundações Educacionais - ACAFE. S</w:t>
      </w:r>
      <w:r w:rsidRPr="002C14DA">
        <w:rPr>
          <w:rFonts w:ascii="Arial" w:hAnsi="Arial" w:cs="Arial"/>
        </w:rPr>
        <w:t xml:space="preserve">uas inscrições acontecem duas vezes ao ano, nos meses de abril/maio </w:t>
      </w:r>
      <w:r>
        <w:rPr>
          <w:rFonts w:ascii="Arial" w:hAnsi="Arial" w:cs="Arial"/>
        </w:rPr>
        <w:t>(</w:t>
      </w:r>
      <w:r w:rsidRPr="002C14DA">
        <w:rPr>
          <w:rFonts w:ascii="Arial" w:hAnsi="Arial" w:cs="Arial"/>
        </w:rPr>
        <w:t>vestibular de inverno</w:t>
      </w:r>
      <w:r>
        <w:rPr>
          <w:rFonts w:ascii="Arial" w:hAnsi="Arial" w:cs="Arial"/>
        </w:rPr>
        <w:t>)</w:t>
      </w:r>
      <w:r w:rsidRPr="002C14DA">
        <w:rPr>
          <w:rFonts w:ascii="Arial" w:hAnsi="Arial" w:cs="Arial"/>
        </w:rPr>
        <w:t xml:space="preserve"> e de setembro /outubro </w:t>
      </w:r>
      <w:r>
        <w:rPr>
          <w:rFonts w:ascii="Arial" w:hAnsi="Arial" w:cs="Arial"/>
        </w:rPr>
        <w:t>(</w:t>
      </w:r>
      <w:r w:rsidRPr="002C14DA">
        <w:rPr>
          <w:rFonts w:ascii="Arial" w:hAnsi="Arial" w:cs="Arial"/>
        </w:rPr>
        <w:t>vestibular de verão</w:t>
      </w:r>
      <w:r>
        <w:rPr>
          <w:rFonts w:ascii="Arial" w:hAnsi="Arial" w:cs="Arial"/>
        </w:rPr>
        <w:t>)</w:t>
      </w:r>
      <w:r w:rsidRPr="002C14DA">
        <w:rPr>
          <w:rFonts w:ascii="Arial" w:hAnsi="Arial" w:cs="Arial"/>
        </w:rPr>
        <w:t xml:space="preserve">. As </w:t>
      </w:r>
      <w:r w:rsidRPr="002C14DA">
        <w:rPr>
          <w:rFonts w:ascii="Arial" w:hAnsi="Arial" w:cs="Arial"/>
        </w:rPr>
        <w:lastRenderedPageBreak/>
        <w:t>provas são realizadas em um dia, compostas por questões de múltipla escolha, mais uma redação. E os procedimentos para as inscrições podem ser acessadas em: www.univali.br/formas-de-ingresso/vestibular-acafe.</w:t>
      </w:r>
    </w:p>
    <w:p w14:paraId="23D85786"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Já o Seletivo Especial tem como principal característica o ingresso na Universidade sem a realização de prova. A classificação é realizada pela média do histórico escolar do Ensino Médio e análise do currículo profissional, se houver.</w:t>
      </w:r>
    </w:p>
    <w:p w14:paraId="3DA27FC7"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Outra forma de ingresso é por meio da nota que o aluno obteve no ENEM (Exame Nacional do Ensino Médio), utilizado na Universidade como critério de seleção para o ingresso ao Ensino Superior, substituindo o vestibular, da mesma forma que o Prouni, em que o interessado se inscreve na plataforma do MEC e é chamado para as entrevistas socioeconômicas.</w:t>
      </w:r>
    </w:p>
    <w:p w14:paraId="1E0CD5CE"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 xml:space="preserve">O Processo Seletivo para acesso aos cursos de Graduação Presencial da Univali segue o estabelecido no Art. 44, inciso II e Parágrafo único da Lei de Diretrizes e Bases da Educação Nacional, Lei n.º 9.394, de 20 de dezembro de 1996 e são estabelecidos por meio de editais semestrais. Esses editais são publicados e podem ser acessados no </w:t>
      </w:r>
      <w:r w:rsidRPr="002C14DA">
        <w:rPr>
          <w:rFonts w:ascii="Arial" w:hAnsi="Arial" w:cs="Arial"/>
          <w:i/>
        </w:rPr>
        <w:t>link</w:t>
      </w:r>
      <w:r w:rsidRPr="002C14DA">
        <w:rPr>
          <w:rFonts w:ascii="Arial" w:hAnsi="Arial" w:cs="Arial"/>
        </w:rPr>
        <w:t xml:space="preserve"> www.univali.br/formas-de-ingresso/seletivo.</w:t>
      </w:r>
    </w:p>
    <w:p w14:paraId="6D72F183"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 xml:space="preserve">Já os Processos Seletivos dos Cursos EAD são estabelecidos por meio de editais trimestrais. Esses editais são publicados e podem ser acessados no </w:t>
      </w:r>
      <w:r w:rsidRPr="002C14DA">
        <w:rPr>
          <w:rFonts w:ascii="Arial" w:hAnsi="Arial" w:cs="Arial"/>
          <w:i/>
        </w:rPr>
        <w:t>link</w:t>
      </w:r>
      <w:r w:rsidRPr="002C14DA">
        <w:rPr>
          <w:rFonts w:ascii="Arial" w:hAnsi="Arial" w:cs="Arial"/>
        </w:rPr>
        <w:t xml:space="preserve"> https://ead.univali.br/como-ingressar-ead.</w:t>
      </w:r>
    </w:p>
    <w:p w14:paraId="6DA818D6"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A divulgação das formas de ingresso ocorre por meio de programas institucionais direcionados aos alunos concluintes do Ensino Médio, nas instituições escolares das regiões de influência da Instituição. Além disso, há campanhas de marketing específicas para cada forma de ingresso com utilização de diferentes mídias. E de forma permanente a Univali divulga as formas de ingresso no endereço: https://www.univali.br/formas-de-ingresso/seletivo.</w:t>
      </w:r>
    </w:p>
    <w:p w14:paraId="64CDB975" w14:textId="77777777" w:rsidR="005B3907" w:rsidRPr="002C14DA" w:rsidRDefault="005B3907" w:rsidP="005B3907">
      <w:pPr>
        <w:spacing w:after="120" w:line="360" w:lineRule="auto"/>
        <w:jc w:val="both"/>
        <w:rPr>
          <w:rFonts w:ascii="Arial" w:hAnsi="Arial" w:cs="Arial"/>
          <w:b/>
        </w:rPr>
      </w:pPr>
    </w:p>
    <w:p w14:paraId="4350B71D" w14:textId="4F1CCBD1" w:rsidR="005B3907" w:rsidRPr="002C14DA" w:rsidRDefault="005B3907" w:rsidP="005B3907">
      <w:pPr>
        <w:spacing w:after="120" w:line="360" w:lineRule="auto"/>
        <w:jc w:val="both"/>
        <w:rPr>
          <w:rFonts w:ascii="Arial" w:hAnsi="Arial" w:cs="Arial"/>
          <w:b/>
        </w:rPr>
      </w:pPr>
      <w:r w:rsidRPr="002C14DA">
        <w:rPr>
          <w:rFonts w:ascii="Arial" w:hAnsi="Arial" w:cs="Arial"/>
          <w:b/>
        </w:rPr>
        <w:t>1</w:t>
      </w:r>
      <w:r w:rsidR="008D4360">
        <w:rPr>
          <w:rFonts w:ascii="Arial" w:hAnsi="Arial" w:cs="Arial"/>
          <w:b/>
        </w:rPr>
        <w:t>0.</w:t>
      </w:r>
      <w:r w:rsidRPr="002C14DA">
        <w:rPr>
          <w:rFonts w:ascii="Arial" w:hAnsi="Arial" w:cs="Arial"/>
          <w:b/>
        </w:rPr>
        <w:t xml:space="preserve"> APOIO AO DISCENTE</w:t>
      </w:r>
    </w:p>
    <w:p w14:paraId="0A8DA5CF"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A Univali oferece</w:t>
      </w:r>
      <w:r>
        <w:rPr>
          <w:rFonts w:ascii="Arial" w:hAnsi="Arial" w:cs="Arial"/>
          <w:bCs/>
          <w:color w:val="000000" w:themeColor="text1"/>
          <w:spacing w:val="0"/>
        </w:rPr>
        <w:t>,</w:t>
      </w:r>
      <w:r w:rsidRPr="002C14DA">
        <w:rPr>
          <w:rFonts w:ascii="Arial" w:hAnsi="Arial" w:cs="Arial"/>
          <w:bCs/>
          <w:color w:val="000000" w:themeColor="text1"/>
          <w:spacing w:val="0"/>
        </w:rPr>
        <w:t xml:space="preserve"> ao discente</w:t>
      </w:r>
      <w:r>
        <w:rPr>
          <w:rFonts w:ascii="Arial" w:hAnsi="Arial" w:cs="Arial"/>
          <w:bCs/>
          <w:color w:val="000000" w:themeColor="text1"/>
          <w:spacing w:val="0"/>
        </w:rPr>
        <w:t>, informação impressa</w:t>
      </w:r>
      <w:r w:rsidRPr="002C14DA">
        <w:rPr>
          <w:rFonts w:ascii="Arial" w:hAnsi="Arial" w:cs="Arial"/>
          <w:bCs/>
          <w:color w:val="000000" w:themeColor="text1"/>
          <w:spacing w:val="0"/>
        </w:rPr>
        <w:t xml:space="preserve"> na intranet e na intranet.</w:t>
      </w:r>
    </w:p>
    <w:p w14:paraId="771EBA9B"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No Portal do Aluno, na intranet, o acadêmico poderá acessar informações acadêmicas, financeiras e serviços da Biblioteca, faz solicitações e processos como a matrícula online, tem endereço de correio eletrônico individual e o programa Software Legal, que viabiliza obtenção gratuita de licenças de softwares. Existe acesso à rede sem fio em todas as áreas da Instituição.</w:t>
      </w:r>
    </w:p>
    <w:p w14:paraId="70E9C64A"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lastRenderedPageBreak/>
        <w:t>O Guia Acadêmico é disponibilizado aos estudantes através da intranet e pelo aplicativo MinhaUnivali. Nele o acadêmico pode compreender como funciona a Univali e informar-se sobre locais, serviços, atividades e aproveitar todas as oportunidades que a Universidade tem a oferecer, tais como ações interativas, a vida no campus, o calendário acadêmico e setores que dão suporte aos estudantes, relacionados a bolsas, estágios, aprendizagem de idiomas, práticas desportivas, serviços voluntários e eventos, dentre outros.</w:t>
      </w:r>
    </w:p>
    <w:p w14:paraId="5368F9FF"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 xml:space="preserve">A Secretaria Acadêmica, que está presente em todos os </w:t>
      </w:r>
      <w:r w:rsidRPr="002C14DA">
        <w:rPr>
          <w:rFonts w:ascii="Arial" w:hAnsi="Arial" w:cs="Arial"/>
          <w:bCs/>
          <w:i/>
          <w:color w:val="000000" w:themeColor="text1"/>
          <w:spacing w:val="0"/>
        </w:rPr>
        <w:t>campi</w:t>
      </w:r>
      <w:r w:rsidRPr="002C14DA">
        <w:rPr>
          <w:rFonts w:ascii="Arial" w:hAnsi="Arial" w:cs="Arial"/>
          <w:bCs/>
          <w:color w:val="000000" w:themeColor="text1"/>
          <w:spacing w:val="0"/>
        </w:rPr>
        <w:t xml:space="preserve">, é responsável pelos registros, controles, expedição e arquivamento da documentação acadêmica, além do acompanhamento de processos e diversos atendimentos à comunidade acadêmica. Por serem integradas, permite que o estudante seja atendido em qualquer local, independente do campus que esteja vinculado, e esta interação aluno entre a Secretaria Acadêmica, acontece de forma digital e/ou presencial, desde seu ingresso até sua colação de grau. </w:t>
      </w:r>
    </w:p>
    <w:p w14:paraId="7D4B81E0"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 xml:space="preserve">Até o ano de 2020, o atendimento era realizado por meio presencial, telefônico ou e-mail, além dos canais já existentes, como por exemplo, o aplicativo Minha Univali e Portal do Aluno. Com o advento da pandemia da Covid-19, as formas de contato com os alunos foram readequadas, possibilitando utilizar salas virtuais, </w:t>
      </w:r>
      <w:r w:rsidRPr="002C14DA">
        <w:rPr>
          <w:rFonts w:ascii="Arial" w:hAnsi="Arial" w:cs="Arial"/>
          <w:bCs/>
          <w:i/>
          <w:color w:val="000000" w:themeColor="text1"/>
          <w:spacing w:val="0"/>
        </w:rPr>
        <w:t>no Blackboard Collaborate</w:t>
      </w:r>
      <w:r w:rsidRPr="002C14DA">
        <w:rPr>
          <w:rFonts w:ascii="Arial" w:hAnsi="Arial" w:cs="Arial"/>
          <w:bCs/>
          <w:color w:val="000000" w:themeColor="text1"/>
          <w:spacing w:val="0"/>
        </w:rPr>
        <w:t xml:space="preserve">, para a realização de atendimentos, reuniões, eventos de colação de grau, palestras e matrículas em ambiente remoto, além da implantação de um sistema de chat em tempo real, proporcionando um atendimento rápido e prático, bem como a criação de grupos de WhastApp, para atender demandas de alunos e coordenadores, conforme a necessidade específica. Também foram readequados fluxos de processos e formas de expedição de documentos para versão digital, sendo incorporados na rotina atual da Universidade. </w:t>
      </w:r>
    </w:p>
    <w:p w14:paraId="54C27133"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Ainda como parte da Política de Atenção ao Discente, a Instituição mantém um Banco de Talentos para estabelecer ligação entre acadêmicos/egressos e empresas. Desde 2007, alunos e egressos podem cadastrar seus currículos via intranet, e as empresas, selecionar os que correspondam ao perfil desejado. O acesso ao Banco de Talentos acontece pelo portal do estudante e é totalmente gratuito aos acadêmicos e egressos.</w:t>
      </w:r>
    </w:p>
    <w:p w14:paraId="427D9110" w14:textId="77777777" w:rsidR="005B3907" w:rsidRPr="002C14DA" w:rsidRDefault="005B3907" w:rsidP="005B3907">
      <w:pPr>
        <w:pStyle w:val="Subttulo"/>
        <w:spacing w:before="240"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 xml:space="preserve">Em 2018, ocorreu mudança de nome do programa voltado aos egressos, passando a se chamar Comunidade Alumni Univali. A nova denominação busca, na linguagem, transmitir o sentido do programa, de continuidade e pertencimento. A Comunidade Alumni Univali pretende estabelecer diálogo contínuo com os egressos da Universidade, especialmente da graduação, por isso, trabalha na reformulação de seus canais de comunicação: site (https://www.univali.br/alumni/Paginas/default.aspx) e comunicação via e-mail e redes sociais. Por meio destes, são oferecidos conteúdos, disparo de agendas e oportunidades, bem como atendimento para caso de dúvidas. Além do diálogo contínuo, a Comunidade </w:t>
      </w:r>
      <w:r w:rsidRPr="002C14DA">
        <w:rPr>
          <w:rFonts w:ascii="Arial" w:hAnsi="Arial" w:cs="Arial"/>
          <w:bCs/>
          <w:color w:val="000000" w:themeColor="text1"/>
          <w:spacing w:val="0"/>
        </w:rPr>
        <w:lastRenderedPageBreak/>
        <w:t>Alumni Univali tem como direcionamentos: fortalecer formandos e egressos para entrada no mercado de trabalho; tornar a participação um hábito; formação continuada; e convivência. A ideia é sistematizar e reconhecer as ações voltadas para os egressos para que seja possível percebê-las, estruturá-las e mensurá-las. Com foco na carreira, propõe-se cursos, feiras e workshops preparatórios, além de reestruturação de plataforma de oportunidades e conteúdo do Banco de Talentos.</w:t>
      </w:r>
    </w:p>
    <w:p w14:paraId="6632DCFD"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Para estimular a participação, a ideia é viabilizar que os Alumni possam integrar-se nas atividades de voluntariado, empreendedorismo e em mentorias. Além de permitir aos egressos o convívio com o ambiente acadêmico, oportunizará a troca de saberes entre diferentes gerações profissionais. Dentro desta proposta também estão previstos encontros de networking e</w:t>
      </w:r>
      <w:r>
        <w:rPr>
          <w:rFonts w:ascii="Arial" w:hAnsi="Arial" w:cs="Arial"/>
          <w:bCs/>
          <w:color w:val="000000" w:themeColor="text1"/>
          <w:spacing w:val="0"/>
        </w:rPr>
        <w:t>,</w:t>
      </w:r>
      <w:r w:rsidRPr="002C14DA">
        <w:rPr>
          <w:rFonts w:ascii="Arial" w:hAnsi="Arial" w:cs="Arial"/>
          <w:bCs/>
          <w:color w:val="000000" w:themeColor="text1"/>
          <w:spacing w:val="0"/>
        </w:rPr>
        <w:t xml:space="preserve"> ainda, a ampliação do relacionamento com seus egressos para oferta da Formação Continuada (Trilhas Formativas), Cursos de Extensão e formações focadas no desenvolvimento pessoal e profissional.</w:t>
      </w:r>
    </w:p>
    <w:p w14:paraId="4854CF5E" w14:textId="77777777" w:rsidR="005B3907" w:rsidRPr="002C14DA" w:rsidRDefault="005B3907" w:rsidP="005B3907">
      <w:pPr>
        <w:spacing w:before="120" w:line="360" w:lineRule="auto"/>
        <w:jc w:val="both"/>
        <w:rPr>
          <w:rFonts w:ascii="Arial" w:hAnsi="Arial" w:cs="Arial"/>
        </w:rPr>
      </w:pPr>
      <w:r w:rsidRPr="002C14DA">
        <w:rPr>
          <w:rFonts w:ascii="Arial" w:hAnsi="Arial" w:cs="Arial"/>
          <w:bCs/>
          <w:color w:val="000000" w:themeColor="text1"/>
        </w:rPr>
        <w:t xml:space="preserve">Quanto ao apoio ao financiamento dos estudos, as oportunidades incluem os seguintes programas (www.univali.br/bolsas): Universidade para Todos (ProUni); Lei Orgânica dos Municípios; Bolsa Funcionários, Professores e Dependentes; Bolsa Coral Univali, Bolsa Atleta, Bolsas de Pesquisa (Art. 170 da Constituição Estadual, ProBIC, PIBIC e PIPG), Bolsa Estágio, Bolsa Monitoria, Bolsa Intercâmbio, Desconto Escola de Idiomas da Univali, Bolsa Egresso, Bolsa Convênio Empresa, Programa Univali Mais, Mérito Estudantil, Desconto-Família, Bolsa Ouro e Bolsa Aluno Multiplicador; Bolsa </w:t>
      </w:r>
      <w:r w:rsidRPr="002C14DA">
        <w:rPr>
          <w:rFonts w:ascii="Arial" w:hAnsi="Arial" w:cs="Arial"/>
        </w:rPr>
        <w:t xml:space="preserve">Desempenho Enem; Bolsa Egresso; </w:t>
      </w:r>
      <w:r w:rsidRPr="002C14DA">
        <w:rPr>
          <w:rFonts w:ascii="Arial" w:hAnsi="Arial" w:cs="Arial"/>
          <w:bCs/>
          <w:color w:val="000000" w:themeColor="text1"/>
        </w:rPr>
        <w:t>Bolsa</w:t>
      </w:r>
      <w:r w:rsidRPr="002C14DA">
        <w:rPr>
          <w:rFonts w:ascii="Arial" w:hAnsi="Arial" w:cs="Arial"/>
        </w:rPr>
        <w:t xml:space="preserve"> Extensão; Bolsa Grupo Familiar; Bolsa Intercâmbio; Bolsa Mérito Estudantil; Bolsa Pesquisa; Programa Sou + Univali; Seletivo Comunitário; Seleção Top 30 e Transferência; Auxílio aos Estudantes Universitários; Bolsa UNIEDU (Programa de Bolsas Universitárias de Santa Catarina, com recursos garantidos pelo Artigo 170 da Constituição do Estado); Bolsa Fundo de Apoio à Manutenção e ao Desenvolvimento da Educação Superior – Art. 171 da Constituição Estadual (FUMDES); Bolsa Programa de Educação Superior para o Desenvolvimento Regional – PROESDE (PROESDE/Licenciatura e PROESDE/Desenvolvimento</w:t>
      </w:r>
      <w:r>
        <w:rPr>
          <w:rFonts w:ascii="Arial" w:hAnsi="Arial" w:cs="Arial"/>
        </w:rPr>
        <w:t>)</w:t>
      </w:r>
      <w:r w:rsidRPr="002C14DA">
        <w:rPr>
          <w:rFonts w:ascii="Arial" w:hAnsi="Arial" w:cs="Arial"/>
        </w:rPr>
        <w:t xml:space="preserve">; Fundo Social; PEC-G. </w:t>
      </w:r>
      <w:r w:rsidRPr="002C14DA">
        <w:rPr>
          <w:rFonts w:ascii="Arial" w:hAnsi="Arial" w:cs="Arial"/>
          <w:bCs/>
          <w:color w:val="000000" w:themeColor="text1"/>
        </w:rPr>
        <w:t>Em termos de financiamento: Programa de Financiamento Estudantil – FIES e de Apoio Financeiro a Estudantes.</w:t>
      </w:r>
    </w:p>
    <w:p w14:paraId="4E65D87C"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Intercâmbios também são oferecidos e ficam sob os cuidados da Diretoria de Internacionalização, cuja missão é inserir a Univali no cenário acadêmico internacional, fortalecendo a cooperação e a interação com instituições de ensino superior estrangeiras. Os Cursos estimulam ações neste sentido, propiciando a oferta de eventos científicos, palestras e fóruns com profissionais e instituições nacionais e estrangeiras, socializando experiências de docentes e acadêmicos em projetos nacionais e internacionais. (https://www.univali.br/intercambio/Paginas/default.aspx).</w:t>
      </w:r>
    </w:p>
    <w:p w14:paraId="342EDFFE"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lastRenderedPageBreak/>
        <w:t>Os Cursos realizam, com o apoio da gestão da Escola, o Acolhimento aos discentes ingressantes, com objetivo de receber os calouros, esclarecendo e integrando os estudantes ao ambiente universitário e o lugar que nele ocupam, explicitando seus direitos e deveres, bem como as atividades desenvolvidas no Curso frequentado, na Universidade e as possibilidades de participação em pesquisa e extensão. Além disso, as ações de acolhimento visam motivar os novos universitários à integração ao cenário acadêmico, contribuindo para sua inserção na Universidade e, em particular, nas questões pertinentes a área de formação, nas diversas formas relacionais desta trajetória. O conjunto de ações, além da acolhida e integração dos calouros entre si, favorece a devida apresentação da nova realidade dentro da graduação e estimula a autonomia do estudante no mundo acadêmico.</w:t>
      </w:r>
    </w:p>
    <w:p w14:paraId="0553F00A"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Implantado na Universidade em 2018, em parceria com o Centro de Valorização da Vida (CVV), o Programa Acolher, uma ação inovadora de Apoio ao discente, é um Programa que visa a promoção e prevenção da Saúde Mental Universitária. O programa, além de acolhimento de urgências e emergências, promove palestras, debates e capacitação de docentes para o acolhimento de acadêmicos.</w:t>
      </w:r>
    </w:p>
    <w:p w14:paraId="002C5E2B"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Através dos serviços-escola, a Univali pode prestar atendimento psicológico a pessoas com Transtorno do Espectro Autista – TEA e seus familiares, no espaço da Clínica Escola de Psicologia, por meio de atendimentos psicoterapêuticos, poderá atender acadêmicos dos mais variados cursos de graduação da Univali que apresentam algum tipo de sofrimento emocional. Além desses e considerando ainda o § 1º do Decreto Nº 8.368, que assegura o direito às políticas de educação, sem discriminação e com base na igualdade de oportunidades, de acordo com os preceitos da Convenção Internacional sobre os Direitos da Pessoa com Deficiência, o Curso de Psicologia está articulado com a proposta de promover uma educação humanizadora, inclusiva, ética e promotora dos direitos humanos, além de possibilitar o acesso ao ensino superior aos estudantes com deficiência, como os TEA e Altas Habilidades ou Superdotação, de forma a apoiar seu sucesso acadêmico.</w:t>
      </w:r>
    </w:p>
    <w:p w14:paraId="41254361" w14:textId="77777777" w:rsidR="005B3907" w:rsidRPr="002C14DA" w:rsidRDefault="005B3907" w:rsidP="005B3907">
      <w:pPr>
        <w:pStyle w:val="Subttulo"/>
        <w:spacing w:after="120" w:line="360" w:lineRule="auto"/>
        <w:jc w:val="both"/>
        <w:rPr>
          <w:rFonts w:ascii="Arial" w:hAnsi="Arial" w:cs="Arial"/>
          <w:bCs/>
          <w:color w:val="000000" w:themeColor="text1"/>
          <w:spacing w:val="0"/>
        </w:rPr>
      </w:pPr>
      <w:r w:rsidRPr="002C14DA">
        <w:rPr>
          <w:rFonts w:ascii="Arial" w:hAnsi="Arial" w:cs="Arial"/>
          <w:bCs/>
          <w:color w:val="000000" w:themeColor="text1"/>
          <w:spacing w:val="0"/>
        </w:rPr>
        <w:t xml:space="preserve">Em casos de Urgência e Emergência, a Univali possui o atendimento assistido pelo Bombeiro Privado de Itajaí e também atendimento pelos Brigadistas Voluntários nos seguintes </w:t>
      </w:r>
      <w:r w:rsidRPr="002C14DA">
        <w:rPr>
          <w:rFonts w:ascii="Arial" w:hAnsi="Arial" w:cs="Arial"/>
          <w:bCs/>
          <w:i/>
          <w:color w:val="000000" w:themeColor="text1"/>
          <w:spacing w:val="0"/>
        </w:rPr>
        <w:t>Campi</w:t>
      </w:r>
      <w:r>
        <w:rPr>
          <w:rFonts w:ascii="Arial" w:hAnsi="Arial" w:cs="Arial"/>
          <w:bCs/>
          <w:color w:val="000000" w:themeColor="text1"/>
          <w:spacing w:val="0"/>
        </w:rPr>
        <w:t>/Unidade</w:t>
      </w:r>
      <w:r w:rsidRPr="002C14DA">
        <w:rPr>
          <w:rFonts w:ascii="Arial" w:hAnsi="Arial" w:cs="Arial"/>
          <w:bCs/>
          <w:color w:val="000000" w:themeColor="text1"/>
          <w:spacing w:val="0"/>
        </w:rPr>
        <w:t xml:space="preserve">: Penha, Ilha (Florianópolis), Kobrasol, São José, Biguaçu Carandaí, Tijucas e no seu Museu Oceanográfico no campus de Piçarras. Na ausência do Bombeiro (atendimento assistido), ou em situações que o Bombeiro Privado da Univali esteja realizando outro atendimento ou conduzindo paciente ao Hospital, deve-se acionar a Brigada Voluntária de Emergência para avaliação do cenário. Após avaliação do cenário, caso seja necessário, deve-se acionar o Bombeiro Militar (para Traumas) por meio do </w:t>
      </w:r>
      <w:r w:rsidRPr="002C14DA">
        <w:rPr>
          <w:rFonts w:ascii="Arial" w:hAnsi="Arial" w:cs="Arial"/>
          <w:bCs/>
          <w:color w:val="000000" w:themeColor="text1"/>
          <w:spacing w:val="0"/>
        </w:rPr>
        <w:lastRenderedPageBreak/>
        <w:t xml:space="preserve">número 193 ou o SAMU (para casos clínicos) pelo número 192. Os Brigadistas poderão ser </w:t>
      </w:r>
      <w:r>
        <w:rPr>
          <w:rFonts w:ascii="Arial" w:hAnsi="Arial" w:cs="Arial"/>
          <w:bCs/>
          <w:color w:val="000000" w:themeColor="text1"/>
          <w:spacing w:val="0"/>
        </w:rPr>
        <w:t>chamados</w:t>
      </w:r>
      <w:r w:rsidRPr="002C14DA">
        <w:rPr>
          <w:rFonts w:ascii="Arial" w:hAnsi="Arial" w:cs="Arial"/>
          <w:bCs/>
          <w:color w:val="000000" w:themeColor="text1"/>
          <w:spacing w:val="0"/>
        </w:rPr>
        <w:t xml:space="preserve"> pelos ramais divulgados na rede.</w:t>
      </w:r>
    </w:p>
    <w:p w14:paraId="6250A68B" w14:textId="77777777" w:rsidR="001728A8" w:rsidRDefault="001728A8" w:rsidP="005B3907">
      <w:pPr>
        <w:spacing w:after="120" w:line="360" w:lineRule="auto"/>
        <w:rPr>
          <w:rFonts w:ascii="Arial" w:hAnsi="Arial" w:cs="Arial"/>
          <w:b/>
        </w:rPr>
      </w:pPr>
    </w:p>
    <w:p w14:paraId="4D96BD13" w14:textId="6EA1CB41" w:rsidR="005B3907" w:rsidRPr="002C14DA" w:rsidRDefault="001728A8" w:rsidP="005B3907">
      <w:pPr>
        <w:spacing w:after="120" w:line="360" w:lineRule="auto"/>
        <w:rPr>
          <w:rFonts w:ascii="Arial" w:hAnsi="Arial" w:cs="Arial"/>
          <w:b/>
        </w:rPr>
      </w:pPr>
      <w:r>
        <w:rPr>
          <w:rFonts w:ascii="Arial" w:hAnsi="Arial" w:cs="Arial"/>
          <w:b/>
        </w:rPr>
        <w:t>10</w:t>
      </w:r>
      <w:r w:rsidR="005B3907" w:rsidRPr="002C14DA">
        <w:rPr>
          <w:rFonts w:ascii="Arial" w:hAnsi="Arial" w:cs="Arial"/>
          <w:b/>
        </w:rPr>
        <w:t xml:space="preserve">.1 </w:t>
      </w:r>
      <w:r w:rsidR="00B07EA4">
        <w:rPr>
          <w:rFonts w:ascii="Arial" w:hAnsi="Arial" w:cs="Arial"/>
          <w:b/>
        </w:rPr>
        <w:t xml:space="preserve"> </w:t>
      </w:r>
      <w:r w:rsidR="005B3907">
        <w:rPr>
          <w:rFonts w:ascii="Arial" w:hAnsi="Arial" w:cs="Arial"/>
          <w:b/>
        </w:rPr>
        <w:t>Atendimento a Portadores d</w:t>
      </w:r>
      <w:r w:rsidR="005B3907" w:rsidRPr="002C14DA">
        <w:rPr>
          <w:rFonts w:ascii="Arial" w:hAnsi="Arial" w:cs="Arial"/>
          <w:b/>
        </w:rPr>
        <w:t xml:space="preserve">e Necessidades Especiais </w:t>
      </w:r>
    </w:p>
    <w:p w14:paraId="2AE06C27" w14:textId="77777777" w:rsidR="005B3907" w:rsidRPr="002C14DA" w:rsidRDefault="005B3907" w:rsidP="005B3907">
      <w:pPr>
        <w:pStyle w:val="NormalWeb"/>
        <w:spacing w:before="0" w:beforeAutospacing="0" w:after="120" w:afterAutospacing="0" w:line="360" w:lineRule="auto"/>
        <w:jc w:val="both"/>
        <w:rPr>
          <w:rFonts w:ascii="Arial" w:hAnsi="Arial" w:cs="Arial"/>
          <w:color w:val="000000"/>
          <w:sz w:val="22"/>
          <w:szCs w:val="22"/>
        </w:rPr>
      </w:pPr>
      <w:r w:rsidRPr="002C14DA">
        <w:rPr>
          <w:rFonts w:ascii="Arial" w:hAnsi="Arial" w:cs="Arial"/>
          <w:color w:val="000000"/>
          <w:sz w:val="22"/>
          <w:szCs w:val="22"/>
        </w:rPr>
        <w:t xml:space="preserve">Desde os anos </w:t>
      </w:r>
      <w:r>
        <w:rPr>
          <w:rFonts w:ascii="Arial" w:hAnsi="Arial" w:cs="Arial"/>
          <w:color w:val="000000"/>
          <w:sz w:val="22"/>
          <w:szCs w:val="22"/>
        </w:rPr>
        <w:t>de 19</w:t>
      </w:r>
      <w:r w:rsidRPr="002C14DA">
        <w:rPr>
          <w:rFonts w:ascii="Arial" w:hAnsi="Arial" w:cs="Arial"/>
          <w:color w:val="000000"/>
          <w:sz w:val="22"/>
          <w:szCs w:val="22"/>
        </w:rPr>
        <w:t xml:space="preserve">90, a Univali disponibiliza serviços de atenção ao discente, inicialmente por meio da implantação do Setor de Orientação e Assistência ao Educando (SOAE). Nos anos 2000, fez avançar essa política com a implantação do Programa de Atenção a Discentes, Egressos e Funcionários – PADEF, para acolhimento em forma de apoio psicopedagógico, às áreas auditiva e visual. Considerando-se a constante atualização da legislação, e seguindo o Estatuto da Pessoa com Deficiência 13.146, de 6 de julho de 2015, os processos de regulação, avaliação e supervisão da Educação Superior, implantados pela Lei nº. 10.861/04, que instituiu o SINAES, o Decreto 5773/06, a Portaria Normativa nº. 40, de 12 de dezembro de 2007, republicada em 29 de dezembro de 2012 e a Lei nº. 13.005, de 25 de junho de 2014, que aprovou o PNE, em 2014 tomaram-se medidas para implantação do Núcleo de Acessibilidade da Univali (NAU), em substituição ao PADEF. </w:t>
      </w:r>
    </w:p>
    <w:p w14:paraId="7EA1DD5F" w14:textId="77777777" w:rsidR="005B3907" w:rsidRPr="002C14DA" w:rsidRDefault="005B3907" w:rsidP="005B3907">
      <w:pPr>
        <w:pStyle w:val="NormalWeb"/>
        <w:spacing w:before="0" w:beforeAutospacing="0" w:after="120" w:afterAutospacing="0" w:line="360" w:lineRule="auto"/>
        <w:jc w:val="both"/>
        <w:rPr>
          <w:rFonts w:ascii="Arial" w:hAnsi="Arial" w:cs="Arial"/>
          <w:color w:val="000000"/>
          <w:sz w:val="22"/>
          <w:szCs w:val="22"/>
        </w:rPr>
      </w:pPr>
      <w:r w:rsidRPr="002C14DA">
        <w:rPr>
          <w:rFonts w:ascii="Arial" w:hAnsi="Arial" w:cs="Arial"/>
          <w:color w:val="000000"/>
          <w:sz w:val="22"/>
          <w:szCs w:val="22"/>
        </w:rPr>
        <w:t>O Núcleo de Acessibilidade da Univali (NAU) tem por objetivo promover o acolhimento e o acompanhamento de estudantes com deficiência, transtornos do neurodesenvolvimento, Dificuldades Secundárias de Aprendizagem (outros Transtornos Mentais ou Doenças Crônicas em sua trajetória no ambiente escolar nos seus diferentes níveis. O setor é composto por uma equipe multidisciplinar que oferece orientação especializada a estudantes, e suas competências estão centralizadas nas ações de inclusão voltadas ao acesso, à permanência e participação de estudantes, além do assessoramento a comunidade acadêmica nas atividades desenvolvidas na Instituição nesse âmbito.</w:t>
      </w:r>
    </w:p>
    <w:p w14:paraId="22B6711C" w14:textId="77777777" w:rsidR="005B3907" w:rsidRPr="002C14DA" w:rsidRDefault="005B3907" w:rsidP="005B3907">
      <w:pPr>
        <w:pStyle w:val="NormalWeb"/>
        <w:spacing w:before="0" w:beforeAutospacing="0" w:after="120" w:afterAutospacing="0" w:line="360" w:lineRule="auto"/>
        <w:jc w:val="both"/>
        <w:rPr>
          <w:rFonts w:ascii="Arial" w:hAnsi="Arial" w:cs="Arial"/>
          <w:color w:val="000000"/>
          <w:sz w:val="22"/>
          <w:szCs w:val="22"/>
        </w:rPr>
      </w:pPr>
      <w:r w:rsidRPr="002C14DA">
        <w:rPr>
          <w:rFonts w:ascii="Arial" w:hAnsi="Arial" w:cs="Arial"/>
          <w:color w:val="000000"/>
          <w:sz w:val="22"/>
          <w:szCs w:val="22"/>
        </w:rPr>
        <w:t>Para uma melhor organização das demandas do serviço, o NAU está estruturado em duas grandes áreas: Acessibilidade Psicopedagógica e Acessibilidade Tecnológica.</w:t>
      </w:r>
    </w:p>
    <w:p w14:paraId="4C1E12B7" w14:textId="77777777" w:rsidR="005B3907" w:rsidRPr="002C14DA" w:rsidRDefault="005B3907" w:rsidP="005B3907">
      <w:pPr>
        <w:pStyle w:val="NormalWeb"/>
        <w:spacing w:before="0" w:beforeAutospacing="0" w:after="120" w:afterAutospacing="0" w:line="360" w:lineRule="auto"/>
        <w:jc w:val="both"/>
        <w:rPr>
          <w:rFonts w:ascii="Arial" w:hAnsi="Arial" w:cs="Arial"/>
          <w:color w:val="000000"/>
          <w:sz w:val="22"/>
          <w:szCs w:val="22"/>
        </w:rPr>
      </w:pPr>
      <w:r w:rsidRPr="002C14DA">
        <w:rPr>
          <w:rFonts w:ascii="Arial" w:hAnsi="Arial" w:cs="Arial"/>
          <w:color w:val="000000"/>
          <w:sz w:val="22"/>
          <w:szCs w:val="22"/>
        </w:rPr>
        <w:t xml:space="preserve">A área de Acessibilidade Psicopedagógica compreende a recepção dos estudantes com deficiências e necessidades educacionais específicas, o direcionamento das demandas individuais e coletivas, o acolhimento e a escuta qualificada, a elaboração das estratégias e a identificação dos recursos interventivos e de acessibilidade, as devolutivas e os assessoramentos durante todo o período da trajetória acadêmica que se fizer necessário. Este atendimento é feito de modo presencial ou via e-mail e telefone. No primeiro contato, busca-se conhecer a pessoa e sua demanda para encaminhá-la ao serviço mais adequado no próprio NAU, ou em outro setor. Sendo, portanto, esta área a porta de entrada do NAU, composta por equipe multidisciplinar, pedagogo e psicólogos, que providencia o cadastro do estudante com deficiência, realiza as triagens, oferecendo acolhimento, escuta qualificada, </w:t>
      </w:r>
      <w:r w:rsidRPr="002C14DA">
        <w:rPr>
          <w:rFonts w:ascii="Arial" w:hAnsi="Arial" w:cs="Arial"/>
          <w:color w:val="000000"/>
          <w:sz w:val="22"/>
          <w:szCs w:val="22"/>
        </w:rPr>
        <w:lastRenderedPageBreak/>
        <w:t>faz um contrato e determina os objetivos do atendimento psicopedagógico. Durante esse processo é realizado uma breve avaliação psicopedagógica, a fim de identificar os recursos interventivos necessários para cada estudante. Por fim, a equipe realiza as devolutivas de atendimento ao estudante, definindo a necessidade da permanência do acompanhamento no serviço e assessoramento nas questões acadêmicas pertinentes à promoção da inclusão. Esta área também é responsável pela organização de grupos de estudos, e outras atividades formativas (Trilhas Formativas Docentes e Seminários Acadêmicos) que ocorrem ao longo do ano letivo para a comunidade acadêmica.</w:t>
      </w:r>
    </w:p>
    <w:p w14:paraId="38C0E4A0" w14:textId="77777777" w:rsidR="005B3907" w:rsidRPr="002C14DA" w:rsidRDefault="005B3907" w:rsidP="005B3907">
      <w:pPr>
        <w:pStyle w:val="NormalWeb"/>
        <w:spacing w:before="0" w:beforeAutospacing="0" w:after="120" w:afterAutospacing="0" w:line="360" w:lineRule="auto"/>
        <w:jc w:val="both"/>
        <w:rPr>
          <w:rFonts w:ascii="Arial" w:hAnsi="Arial" w:cs="Arial"/>
          <w:color w:val="000000"/>
          <w:sz w:val="22"/>
          <w:szCs w:val="22"/>
        </w:rPr>
      </w:pPr>
      <w:r w:rsidRPr="002C14DA">
        <w:rPr>
          <w:rFonts w:ascii="Arial" w:hAnsi="Arial" w:cs="Arial"/>
          <w:color w:val="000000"/>
          <w:sz w:val="22"/>
          <w:szCs w:val="22"/>
        </w:rPr>
        <w:t xml:space="preserve">A área de Acessibilidade Tecnológica centraliza as demandas dos estudantes com deficiência auditiva, visual e mobilidade, contando com uma equipe técnica que organiza e produz os recursos de acessibilidade para esse público. Por meio das triagens são levantadas as necessidades dos alunos. Estudantes com deficiência auditiva contam com o acompanhamento do intérprete de libras (quando utilizam a língua de sinais) ou contam com a possibilidade do acompanhamento psicopedagógico e assessoramento da equipe do NAU. Já os estudantes com deficiência visual ou cegos dispõem da produção do material em Braille, ampliação, leitura e transcrição de provas, guia de locomoção, aplicativos, </w:t>
      </w:r>
      <w:r w:rsidRPr="002C14DA">
        <w:rPr>
          <w:rFonts w:ascii="Arial" w:hAnsi="Arial" w:cs="Arial"/>
          <w:i/>
          <w:iCs/>
          <w:color w:val="000000"/>
          <w:sz w:val="22"/>
          <w:szCs w:val="22"/>
        </w:rPr>
        <w:t>software</w:t>
      </w:r>
      <w:r w:rsidRPr="002C14DA">
        <w:rPr>
          <w:rFonts w:ascii="Arial" w:hAnsi="Arial" w:cs="Arial"/>
          <w:color w:val="000000"/>
          <w:sz w:val="22"/>
          <w:szCs w:val="22"/>
        </w:rPr>
        <w:t xml:space="preserve">s e outros equipamentos. A pessoa com deficiência visual recebe materiais adaptados de acordo com sua necessidade, podendo também fazer uso dos instrumentos tecnológicos. Os estudantes com deficiência e/ou mobilidade reduzida que necessitam de auxílio, contam com a equipe técnica para realizar a locomoção e facilitação de trajetos e atividades. Tais ações podem ser pontuais ou de caráter contínuo. </w:t>
      </w:r>
    </w:p>
    <w:p w14:paraId="5B0FA86A" w14:textId="77777777" w:rsidR="005B3907" w:rsidRPr="002C14DA" w:rsidRDefault="005B3907" w:rsidP="005B3907">
      <w:pPr>
        <w:pStyle w:val="NormalWeb"/>
        <w:spacing w:before="0" w:beforeAutospacing="0" w:after="120" w:afterAutospacing="0" w:line="360" w:lineRule="auto"/>
        <w:jc w:val="both"/>
        <w:rPr>
          <w:rFonts w:ascii="Arial" w:hAnsi="Arial" w:cs="Arial"/>
          <w:color w:val="000000"/>
          <w:sz w:val="22"/>
          <w:szCs w:val="22"/>
        </w:rPr>
      </w:pPr>
      <w:r w:rsidRPr="002C14DA">
        <w:rPr>
          <w:rFonts w:ascii="Arial" w:hAnsi="Arial" w:cs="Arial"/>
          <w:color w:val="000000"/>
          <w:sz w:val="22"/>
          <w:szCs w:val="22"/>
        </w:rPr>
        <w:t>Questões que não competem ao NAU são direcionadas para outros setores, como clínicas da área da saúde dentre da Univali (Programa Acolher (Saúde Mental) e Clínica Escola de Psicologia). O NAU conta ainda com o setor de Serviço Social quando necessário, como também dispõe da opção de encaminhamentos para as redes de atenção do Sistema Único de Saúde.</w:t>
      </w:r>
    </w:p>
    <w:p w14:paraId="02BCBFA1" w14:textId="77777777" w:rsidR="005B3907" w:rsidRPr="002C14DA" w:rsidRDefault="005B3907" w:rsidP="005B3907">
      <w:pPr>
        <w:pStyle w:val="NormalWeb"/>
        <w:spacing w:before="0" w:beforeAutospacing="0" w:after="120" w:afterAutospacing="0" w:line="360" w:lineRule="auto"/>
        <w:jc w:val="both"/>
        <w:rPr>
          <w:rFonts w:ascii="Arial" w:hAnsi="Arial" w:cs="Arial"/>
          <w:color w:val="000000"/>
          <w:sz w:val="22"/>
          <w:szCs w:val="22"/>
        </w:rPr>
      </w:pPr>
      <w:r w:rsidRPr="002C14DA">
        <w:rPr>
          <w:rFonts w:ascii="Arial" w:hAnsi="Arial" w:cs="Arial"/>
          <w:color w:val="000000"/>
          <w:sz w:val="22"/>
          <w:szCs w:val="22"/>
        </w:rPr>
        <w:t>Ainda, no que se trata de dissolver as barreiras arquitetônicas da Universidade, conta no campus: informações visuais para sinalizar vagas disponíveis no estacionamento, utilizando o símbolo internacional de acesso; os trajetos para as diversas áreas do campus estão livres de obstáculos (escadas) para o acesso das pessoas que utilizam cadeira de rodas e há rampas para acesso aos demais pavimentos; nas salas, laboratórios e ambientes comuns há espaço para a circulação de cadeirantes; tem-se banheiros adaptados disponíveis em todos os blocos; há faixas no piso, com textura e cor diferenciadas para facilitar a identificação do percurso para deficientes visuais e placas de identificação do mapa do campus com os signos em Braille, atendendo às disposições da Constituição Federal/1988, da Lei Nº 10.098/2000,</w:t>
      </w:r>
      <w:r w:rsidRPr="002C14DA">
        <w:rPr>
          <w:rFonts w:ascii="Arial" w:hAnsi="Arial" w:cs="Arial"/>
          <w:b/>
          <w:bCs/>
          <w:color w:val="000000"/>
          <w:sz w:val="22"/>
          <w:szCs w:val="22"/>
        </w:rPr>
        <w:t xml:space="preserve"> </w:t>
      </w:r>
      <w:r w:rsidRPr="002C14DA">
        <w:rPr>
          <w:rFonts w:ascii="Arial" w:hAnsi="Arial" w:cs="Arial"/>
          <w:color w:val="000000"/>
          <w:sz w:val="22"/>
          <w:szCs w:val="22"/>
        </w:rPr>
        <w:t>dos Decretos Nº 5.296/2004 e Nº 6.949/2009, Nº 7.611/2011/99,</w:t>
      </w:r>
      <w:r w:rsidRPr="002C14DA">
        <w:rPr>
          <w:rFonts w:ascii="Arial" w:hAnsi="Arial" w:cs="Arial"/>
          <w:b/>
          <w:bCs/>
          <w:color w:val="000000"/>
          <w:sz w:val="22"/>
          <w:szCs w:val="22"/>
        </w:rPr>
        <w:t xml:space="preserve"> </w:t>
      </w:r>
      <w:r w:rsidRPr="002C14DA">
        <w:rPr>
          <w:rFonts w:ascii="Arial" w:hAnsi="Arial" w:cs="Arial"/>
          <w:color w:val="000000"/>
          <w:sz w:val="22"/>
          <w:szCs w:val="22"/>
        </w:rPr>
        <w:t xml:space="preserve">da </w:t>
      </w:r>
      <w:r w:rsidRPr="002C14DA">
        <w:rPr>
          <w:rFonts w:ascii="Arial" w:hAnsi="Arial" w:cs="Arial"/>
          <w:color w:val="000000"/>
          <w:sz w:val="22"/>
          <w:szCs w:val="22"/>
        </w:rPr>
        <w:lastRenderedPageBreak/>
        <w:t>NBR 9050/2004, da ABNT e da Portaria Nº 3.284/2003, que balizam a Política Nacional para Integração da Pessoa Portadora de Deficiência.</w:t>
      </w:r>
    </w:p>
    <w:p w14:paraId="1E104427" w14:textId="77777777" w:rsidR="005B3907" w:rsidRPr="002C14DA" w:rsidRDefault="005B3907" w:rsidP="005B3907">
      <w:pPr>
        <w:pStyle w:val="NormalWeb"/>
        <w:spacing w:before="0" w:beforeAutospacing="0" w:after="120" w:afterAutospacing="0" w:line="360" w:lineRule="auto"/>
        <w:jc w:val="both"/>
        <w:rPr>
          <w:rFonts w:ascii="Arial" w:hAnsi="Arial" w:cs="Arial"/>
          <w:color w:val="000000"/>
          <w:sz w:val="22"/>
          <w:szCs w:val="22"/>
        </w:rPr>
      </w:pPr>
      <w:r w:rsidRPr="002C14DA">
        <w:rPr>
          <w:rFonts w:ascii="Arial" w:hAnsi="Arial" w:cs="Arial"/>
          <w:color w:val="000000"/>
          <w:sz w:val="22"/>
          <w:szCs w:val="22"/>
        </w:rPr>
        <w:t>A Equipe NAU presta os mesmos atendimentos aos alunos da modalidade EaD, tendo liberação de acesso às plataformas digitais para verificações contínuas de acessibilidade, produção de vídeos informativos com interpretação/tradução em libras após publicações dos professores conforme cronograma estabelecido com Equipe EaD, produção de materiais adaptados (transcrição de atividades imagéticas para textos) e atendimentos via canais institucionais remotos: e-mail; telefone.</w:t>
      </w:r>
    </w:p>
    <w:p w14:paraId="71135CA4" w14:textId="77777777" w:rsidR="005B3907" w:rsidRPr="002C14DA" w:rsidRDefault="005B3907" w:rsidP="005B3907">
      <w:pPr>
        <w:pStyle w:val="NormalWeb"/>
        <w:spacing w:before="0" w:beforeAutospacing="0" w:after="120" w:afterAutospacing="0" w:line="360" w:lineRule="auto"/>
        <w:jc w:val="both"/>
        <w:rPr>
          <w:rFonts w:ascii="Arial" w:hAnsi="Arial" w:cs="Arial"/>
          <w:color w:val="000000"/>
          <w:sz w:val="22"/>
          <w:szCs w:val="22"/>
        </w:rPr>
      </w:pPr>
      <w:r w:rsidRPr="002C14DA">
        <w:rPr>
          <w:rFonts w:ascii="Arial" w:hAnsi="Arial" w:cs="Arial"/>
          <w:color w:val="000000"/>
          <w:sz w:val="22"/>
          <w:szCs w:val="22"/>
        </w:rPr>
        <w:t>O NAU confirma que os diversos espaços onde ocorrem as relações de ensino-aprendizagem são adequados para as dinâmicas das diferentes disciplinas e conteúdos, tendo como pressuposto implantar e implementar no cotidiano pedagógico o uso de metodologias que desenvolvam o raciocínio, a precisão de conceitos, o crescimento em atitudes de participação e crítica que se apresentam como fatores relevantes para acessibilidade, tanto pedagógica quanto atitudinal, percebendo o processo de inclusão como permanente, participativo e dinâmico.</w:t>
      </w:r>
    </w:p>
    <w:p w14:paraId="0ED5F392" w14:textId="77777777" w:rsidR="005B3907" w:rsidRPr="002C14DA" w:rsidRDefault="005B3907" w:rsidP="005B3907">
      <w:pPr>
        <w:spacing w:after="120" w:line="360" w:lineRule="auto"/>
        <w:jc w:val="both"/>
        <w:rPr>
          <w:rFonts w:ascii="Arial" w:hAnsi="Arial" w:cs="Arial"/>
          <w:b/>
        </w:rPr>
      </w:pPr>
    </w:p>
    <w:p w14:paraId="40EDE269" w14:textId="278D4BB5" w:rsidR="005B3907" w:rsidRPr="002C14DA" w:rsidRDefault="005B3907" w:rsidP="005B3907">
      <w:pPr>
        <w:spacing w:after="120" w:line="360" w:lineRule="auto"/>
        <w:jc w:val="both"/>
        <w:rPr>
          <w:rFonts w:ascii="Arial" w:hAnsi="Arial" w:cs="Arial"/>
          <w:b/>
        </w:rPr>
      </w:pPr>
      <w:r w:rsidRPr="002C14DA">
        <w:rPr>
          <w:rFonts w:ascii="Arial" w:hAnsi="Arial" w:cs="Arial"/>
          <w:b/>
        </w:rPr>
        <w:t>1</w:t>
      </w:r>
      <w:r w:rsidR="008D4360">
        <w:rPr>
          <w:rFonts w:ascii="Arial" w:hAnsi="Arial" w:cs="Arial"/>
          <w:b/>
        </w:rPr>
        <w:t>1</w:t>
      </w:r>
      <w:r w:rsidRPr="002C14DA">
        <w:rPr>
          <w:rFonts w:ascii="Arial" w:hAnsi="Arial" w:cs="Arial"/>
          <w:b/>
        </w:rPr>
        <w:t>. AVALIAÇÃO INSTITUCIONAL</w:t>
      </w:r>
    </w:p>
    <w:p w14:paraId="01139CBB" w14:textId="77777777" w:rsidR="005B3907" w:rsidRPr="002C14DA" w:rsidRDefault="005B3907" w:rsidP="005B3907">
      <w:pPr>
        <w:pStyle w:val="Pargrafo"/>
        <w:spacing w:after="120"/>
        <w:ind w:firstLine="0"/>
        <w:rPr>
          <w:rFonts w:cs="Arial"/>
          <w:color w:val="auto"/>
          <w:sz w:val="22"/>
          <w:szCs w:val="22"/>
        </w:rPr>
      </w:pPr>
      <w:r w:rsidRPr="002C14DA">
        <w:rPr>
          <w:rFonts w:cs="Arial"/>
          <w:color w:val="auto"/>
          <w:sz w:val="22"/>
          <w:szCs w:val="22"/>
        </w:rPr>
        <w:t xml:space="preserve">O Programa de Avaliação Institucional da Univali iniciou-se na década de 1990 e encontra-se consolidado. Com a promulgação da Lei nº 10861, de 14 de abril de 2004, que instituiu o Sistema Nacional de Avaliação da Educação Superior – SINAES, a Univali deu continuidade a esse programa, ampliando-o para diferentes aspectos. A cada semestre letivo, os acadêmicos e professores avaliam três grandes dimensões institucionais: Infraestrutura e Serviços (Campus e Centro); Disciplina (s); e Curso. Dessa forma, a Vice-Reitoria de Graduação, por meio da </w:t>
      </w:r>
      <w:r>
        <w:rPr>
          <w:rFonts w:cs="Arial"/>
          <w:color w:val="auto"/>
          <w:sz w:val="22"/>
          <w:szCs w:val="22"/>
        </w:rPr>
        <w:t>Gerência</w:t>
      </w:r>
      <w:r w:rsidRPr="002C14DA">
        <w:rPr>
          <w:rFonts w:cs="Arial"/>
          <w:color w:val="auto"/>
          <w:sz w:val="22"/>
          <w:szCs w:val="22"/>
        </w:rPr>
        <w:t xml:space="preserve"> de Ensino Superior, articula projetos e atividades para a melhoria tanto do processo comunicativo de seu público interno quanto da análise da evolução da qualidade dos serviços que oferece.</w:t>
      </w:r>
    </w:p>
    <w:p w14:paraId="68706974" w14:textId="77777777" w:rsidR="005B3907" w:rsidRPr="002C14DA" w:rsidRDefault="005B3907" w:rsidP="005B3907">
      <w:pPr>
        <w:pStyle w:val="Pargrafo"/>
        <w:spacing w:after="120"/>
        <w:ind w:firstLine="0"/>
        <w:rPr>
          <w:rFonts w:cs="Arial"/>
          <w:color w:val="auto"/>
          <w:sz w:val="22"/>
          <w:szCs w:val="22"/>
        </w:rPr>
      </w:pPr>
      <w:r w:rsidRPr="002C14DA">
        <w:rPr>
          <w:rFonts w:cs="Arial"/>
          <w:color w:val="auto"/>
          <w:sz w:val="22"/>
          <w:szCs w:val="22"/>
        </w:rPr>
        <w:t xml:space="preserve">A avaliação periódica dos cursos de graduação tem se caracterizado, portanto, como um processo permanente e criterioso, que possibilita o monitoramento e a análise do projeto e da ação institucional da Universidade, conferindo transparência ao seu projeto institucional e às ações que lhe correspondem. Esse processo, como já referido, tem-se firmado na Univalie evidenciado seu potencial como ferramenta de gestão universitária para garantia da qualidade do ensino. </w:t>
      </w:r>
    </w:p>
    <w:p w14:paraId="3B8A77D6" w14:textId="77777777" w:rsidR="005B3907" w:rsidRPr="002C14DA" w:rsidRDefault="005B3907" w:rsidP="005B3907">
      <w:pPr>
        <w:pStyle w:val="Pargrafo"/>
        <w:spacing w:after="120"/>
        <w:ind w:firstLine="0"/>
        <w:rPr>
          <w:rFonts w:cs="Arial"/>
          <w:color w:val="auto"/>
          <w:sz w:val="22"/>
          <w:szCs w:val="22"/>
        </w:rPr>
      </w:pPr>
      <w:r w:rsidRPr="002C14DA">
        <w:rPr>
          <w:rFonts w:cs="Arial"/>
          <w:color w:val="auto"/>
          <w:sz w:val="22"/>
          <w:szCs w:val="22"/>
        </w:rPr>
        <w:t xml:space="preserve">Salienta-se que o processo de avaliação identifica e examina os pontos fortes e as fragilidades do contexto acadêmico e administrativo, as condições estruturais e as políticas gerenciais referentes aos recursos humanos, financeiros e físicos da Instituição. Para isso, </w:t>
      </w:r>
      <w:r w:rsidRPr="002C14DA">
        <w:rPr>
          <w:rFonts w:cs="Arial"/>
          <w:color w:val="auto"/>
          <w:sz w:val="22"/>
          <w:szCs w:val="22"/>
        </w:rPr>
        <w:lastRenderedPageBreak/>
        <w:t xml:space="preserve">vale-se da atuação de uma Comissão Própria de Avaliação (CPA), que subsidia as decisões institucionais, as quais resultam em ações específicas para os cursos, tais como: fóruns de discussão dos projetos pedagógicos; formação continuada de coordenadores; formação continuada de docentes; manutenção e atualização de espaços físicos/ equipamentos e atualização do acervo bibliográfico. </w:t>
      </w:r>
    </w:p>
    <w:p w14:paraId="4A2412E0" w14:textId="77777777" w:rsidR="005B3907" w:rsidRPr="002C14DA" w:rsidRDefault="005B3907" w:rsidP="005B3907">
      <w:pPr>
        <w:pStyle w:val="Pargrafo"/>
        <w:spacing w:after="120"/>
        <w:ind w:firstLine="0"/>
        <w:rPr>
          <w:rFonts w:cs="Arial"/>
          <w:color w:val="auto"/>
          <w:sz w:val="22"/>
          <w:szCs w:val="22"/>
        </w:rPr>
      </w:pPr>
      <w:r w:rsidRPr="002C14DA">
        <w:rPr>
          <w:rFonts w:cs="Arial"/>
          <w:color w:val="auto"/>
          <w:sz w:val="22"/>
          <w:szCs w:val="22"/>
        </w:rPr>
        <w:t xml:space="preserve">Corroborando a política de avaliação institucional, o Núcleo Docente Estruturante (NDE) do curso realiza reuniões periódicas para reforçar o compromisso da coordenação com a qualidade do ensino e a transparência em todos os processos gerenciais para a tomada de decisões. Há encontros todos os semestres para discussões em torno das ementas e atividades desenvolvidas em cada disciplina, na busca do aprimoramento das ações docentes, garantindo diferentes abordagens dos conteúdos e variados métodos de ensino e avaliação. Estas ações do NDE revertem na qualidade do processo e na atualização sistemática do Projeto Pedagógico do Curso. </w:t>
      </w:r>
    </w:p>
    <w:p w14:paraId="64F4F5D0" w14:textId="77777777" w:rsidR="005B3907" w:rsidRPr="002C14DA" w:rsidRDefault="005B3907" w:rsidP="005B3907">
      <w:pPr>
        <w:spacing w:after="120" w:line="360" w:lineRule="auto"/>
        <w:jc w:val="both"/>
        <w:rPr>
          <w:rFonts w:ascii="Arial" w:hAnsi="Arial" w:cs="Arial"/>
        </w:rPr>
      </w:pPr>
      <w:r w:rsidRPr="002C14DA">
        <w:rPr>
          <w:rFonts w:ascii="Arial" w:hAnsi="Arial" w:cs="Arial"/>
        </w:rPr>
        <w:t xml:space="preserve">Em 2019 a Avaliação Institucional contou com uma série de evoluções metodológicas, desde a concepção das etapas da pesquisa até a divulgação dos resultados a todos os participantes. Dentre estas evoluções, pode-se ressaltar a adaptação da pesquisa do ambiente computacional tradicional, vinculado à intranet dos discentes e docentes, para uma proposta mais portável, embarcada junto ao aplicativo móvel MinhaUnivali, e; a criação de uma proposta de identidade visual da Avaliação Institucional, intitulada de FazAí. Ainda em 2019, o FazAí contou com cinco pesquisas distintas, a avaliação das Disciplinas Regulares por parte dos acadêmicos; a pesquisa dos Cursos de Educação a Distância; a Autoavaliação Docente; a pesquisa de Curso e Coordenação, bem como, a pesquisa de Disciplinas Digitais. Em geral, as pesquisas realizadas em 2019 contaram com a participação, em média de 79% dos docentes e 46% dos discentes. </w:t>
      </w:r>
    </w:p>
    <w:p w14:paraId="24870F9F" w14:textId="77777777" w:rsidR="005B3907" w:rsidRPr="002C14DA" w:rsidRDefault="005B3907" w:rsidP="005B3907">
      <w:pPr>
        <w:spacing w:after="120" w:line="360" w:lineRule="auto"/>
        <w:jc w:val="both"/>
        <w:rPr>
          <w:rFonts w:ascii="Arial" w:hAnsi="Arial" w:cs="Arial"/>
        </w:rPr>
      </w:pPr>
      <w:r w:rsidRPr="002C14DA">
        <w:rPr>
          <w:rFonts w:ascii="Arial" w:hAnsi="Arial" w:cs="Arial"/>
        </w:rPr>
        <w:t xml:space="preserve">Em 2020, mesmo com a pandemia a Avaliação Institucional lançou novas etapas da pesquisa FazAí, já contemplando a nova estratégia institucional e as novas metodologias adaptadas para atender ao ensino, no período de total afastamento presencial, de forma online, mas com a presença do professor e alunos juntos de forma síncrona.  Estas pesquisas buscaram compreender a percepção dos alunos(as), tanto dos cursos de graduação, quanto da educação básica, seus respectivos docentes e gestores acerca das adaptações do ensino presencial para o meio digital propostos para o período da pandemia. No geral, estas pesquisas contaram com a participação de mais de 6.000 respondentes, dentre gestores, professores, pais e alunos(as). </w:t>
      </w:r>
    </w:p>
    <w:p w14:paraId="6C6EFF2E" w14:textId="77777777" w:rsidR="005B3907" w:rsidRPr="002C14DA" w:rsidRDefault="005B3907" w:rsidP="005B3907">
      <w:pPr>
        <w:spacing w:after="120" w:line="360" w:lineRule="auto"/>
        <w:jc w:val="both"/>
        <w:rPr>
          <w:rFonts w:ascii="Arial" w:hAnsi="Arial" w:cs="Arial"/>
        </w:rPr>
      </w:pPr>
      <w:r w:rsidRPr="002C14DA">
        <w:rPr>
          <w:rFonts w:ascii="Arial" w:hAnsi="Arial" w:cs="Arial"/>
        </w:rPr>
        <w:t>Todas estas adaptações na Avaliação</w:t>
      </w:r>
      <w:r>
        <w:rPr>
          <w:rFonts w:ascii="Arial" w:hAnsi="Arial" w:cs="Arial"/>
        </w:rPr>
        <w:t xml:space="preserve"> Institucional da Univali partiram</w:t>
      </w:r>
      <w:r w:rsidRPr="002C14DA">
        <w:rPr>
          <w:rFonts w:ascii="Arial" w:hAnsi="Arial" w:cs="Arial"/>
        </w:rPr>
        <w:t xml:space="preserve"> dos próprios discentes e docentes da Instituição que, por meio de uma meta avaliação, realizada em </w:t>
      </w:r>
      <w:r w:rsidRPr="002C14DA">
        <w:rPr>
          <w:rFonts w:ascii="Arial" w:hAnsi="Arial" w:cs="Arial"/>
        </w:rPr>
        <w:lastRenderedPageBreak/>
        <w:t>2018, sinalizaram a necessidade de mudanças na Avaliação, tanto no instrumento quanto na forma de aplicação, dando origem ao FazAí.</w:t>
      </w:r>
    </w:p>
    <w:p w14:paraId="79407F4B" w14:textId="77777777" w:rsidR="005B3907" w:rsidRPr="002C14DA" w:rsidRDefault="005B3907" w:rsidP="005B3907">
      <w:pPr>
        <w:pStyle w:val="Pargrafo"/>
        <w:spacing w:after="120"/>
        <w:ind w:firstLine="0"/>
        <w:rPr>
          <w:rFonts w:cs="Arial"/>
          <w:color w:val="auto"/>
          <w:sz w:val="22"/>
          <w:szCs w:val="22"/>
        </w:rPr>
      </w:pPr>
      <w:r w:rsidRPr="002C14DA">
        <w:rPr>
          <w:rFonts w:cs="Arial"/>
          <w:color w:val="auto"/>
          <w:sz w:val="22"/>
          <w:szCs w:val="22"/>
        </w:rPr>
        <w:t xml:space="preserve">A aplicação é realizada pelo App Minha Univali para os alunos e professores. Após o encerramento, a descrição dos dados e a análise são feitas pela equipe da </w:t>
      </w:r>
      <w:r>
        <w:rPr>
          <w:rFonts w:cs="Arial"/>
          <w:color w:val="auto"/>
          <w:sz w:val="22"/>
          <w:szCs w:val="22"/>
        </w:rPr>
        <w:t>Gerência</w:t>
      </w:r>
      <w:r w:rsidRPr="002C14DA">
        <w:rPr>
          <w:rFonts w:cs="Arial"/>
          <w:color w:val="auto"/>
          <w:sz w:val="22"/>
          <w:szCs w:val="22"/>
        </w:rPr>
        <w:t xml:space="preserve"> de Ensino Superior em conjunto com a CPA, que socializa os resultados de acordo com o público-alvo. Para os alunos os resultados são comunicados pelo aplicativo. Para os docentes, um boletim é publicado na intranet. Os resultados de todas as dimensões e indicadores são disponibilizados aos gestores (Administração Superior, Diretores de Escola e Coordenadores de Curso) por meio do </w:t>
      </w:r>
      <w:r w:rsidRPr="002C14DA">
        <w:rPr>
          <w:rFonts w:cs="Arial"/>
          <w:i/>
          <w:color w:val="auto"/>
          <w:sz w:val="22"/>
          <w:szCs w:val="22"/>
        </w:rPr>
        <w:t>software Business Inteligence</w:t>
      </w:r>
      <w:r w:rsidRPr="002C14DA">
        <w:rPr>
          <w:rFonts w:cs="Arial"/>
          <w:color w:val="auto"/>
          <w:sz w:val="22"/>
          <w:szCs w:val="22"/>
        </w:rPr>
        <w:t>.</w:t>
      </w:r>
    </w:p>
    <w:p w14:paraId="3A605C8E" w14:textId="77777777" w:rsidR="005B3907" w:rsidRPr="002C14DA" w:rsidRDefault="005B3907" w:rsidP="005B3907">
      <w:pPr>
        <w:pStyle w:val="Pargrafo"/>
        <w:spacing w:after="120"/>
        <w:ind w:firstLine="0"/>
        <w:rPr>
          <w:rFonts w:cs="Arial"/>
          <w:color w:val="auto"/>
          <w:sz w:val="22"/>
          <w:szCs w:val="22"/>
        </w:rPr>
      </w:pPr>
      <w:r w:rsidRPr="002C14DA">
        <w:rPr>
          <w:rFonts w:cs="Arial"/>
          <w:color w:val="auto"/>
          <w:sz w:val="22"/>
          <w:szCs w:val="22"/>
        </w:rPr>
        <w:t>Todos os resultados do Paiuni têm sido utilizados pela CPA no processo de autoavaliação e elaboração de relatório como uma das formas de julgar aspectos relativos aos cinco eixos de avaliação. Além disto, os indicadores de percepção são também utilizados como indicadores de planejamento e compõem o conjunto de indicadores que a CPA utiliza para a avaliação final dos eixos.</w:t>
      </w:r>
    </w:p>
    <w:p w14:paraId="1DCB7440" w14:textId="77777777" w:rsidR="005B3907" w:rsidRPr="002C14DA" w:rsidRDefault="005B3907" w:rsidP="005B3907">
      <w:pPr>
        <w:pStyle w:val="Pargrafo"/>
        <w:spacing w:after="120"/>
        <w:ind w:firstLine="0"/>
        <w:rPr>
          <w:rFonts w:cs="Arial"/>
          <w:color w:val="auto"/>
          <w:sz w:val="22"/>
          <w:szCs w:val="22"/>
        </w:rPr>
      </w:pPr>
      <w:r w:rsidRPr="002C14DA">
        <w:rPr>
          <w:rFonts w:cs="Arial"/>
          <w:sz w:val="22"/>
          <w:szCs w:val="22"/>
        </w:rPr>
        <w:t xml:space="preserve">Em processo contínuo de implantação, a CPA tem um cronograma que se mantém em constante atualização de acordo com a demanda e prevê a implantação da nova Avaliação Institucional, </w:t>
      </w:r>
      <w:r w:rsidRPr="002C14DA">
        <w:rPr>
          <w:rFonts w:cs="Arial"/>
          <w:i/>
          <w:sz w:val="22"/>
          <w:szCs w:val="22"/>
        </w:rPr>
        <w:t>FazAí</w:t>
      </w:r>
      <w:r w:rsidRPr="002C14DA">
        <w:rPr>
          <w:rFonts w:cs="Arial"/>
          <w:sz w:val="22"/>
          <w:szCs w:val="22"/>
        </w:rPr>
        <w:t>, em todas as dimensões que já passavam por avaliações no instrumento anterior, como o Colégio de Aplicação e a Pós-Graduação e em dimensões até então não avaliadas como Corpo Técnico Administrativo da instituição e Corpo Técnico Terceirizado, por exemplo, avaliados em 2021.</w:t>
      </w:r>
    </w:p>
    <w:p w14:paraId="21378BBA" w14:textId="77777777" w:rsidR="005B3907" w:rsidRPr="002C14DA" w:rsidRDefault="005B3907" w:rsidP="005B3907">
      <w:pPr>
        <w:spacing w:after="120" w:line="360" w:lineRule="auto"/>
        <w:jc w:val="both"/>
        <w:rPr>
          <w:rFonts w:ascii="Arial" w:hAnsi="Arial" w:cs="Arial"/>
          <w:b/>
        </w:rPr>
      </w:pPr>
    </w:p>
    <w:p w14:paraId="6AF81531" w14:textId="0F07567A" w:rsidR="005B3907" w:rsidRPr="002C14DA" w:rsidRDefault="005B3907" w:rsidP="005B3907">
      <w:pPr>
        <w:spacing w:after="120" w:line="360" w:lineRule="auto"/>
        <w:jc w:val="both"/>
        <w:rPr>
          <w:rFonts w:ascii="Arial" w:hAnsi="Arial" w:cs="Arial"/>
          <w:b/>
        </w:rPr>
      </w:pPr>
      <w:r w:rsidRPr="002C14DA">
        <w:rPr>
          <w:rFonts w:ascii="Arial" w:hAnsi="Arial" w:cs="Arial"/>
          <w:b/>
        </w:rPr>
        <w:t>1</w:t>
      </w:r>
      <w:r w:rsidR="008D4360">
        <w:rPr>
          <w:rFonts w:ascii="Arial" w:hAnsi="Arial" w:cs="Arial"/>
          <w:b/>
        </w:rPr>
        <w:t>2</w:t>
      </w:r>
      <w:r w:rsidRPr="002C14DA">
        <w:rPr>
          <w:rFonts w:ascii="Arial" w:hAnsi="Arial" w:cs="Arial"/>
          <w:b/>
        </w:rPr>
        <w:t xml:space="preserve">. PROCEDIMENTOS DE AVALIAÇÃO DOS PROCESSOS DE ENSINO-APRENDIZAGEM </w:t>
      </w:r>
    </w:p>
    <w:p w14:paraId="4A51E299"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 xml:space="preserve">A avaliação do desempenho acadêmico na Univali assume a cultura da avaliação formativa, que busca auxiliar o ensino e orientar a aprendizagem, conforme procedimentos estabelecidos no Regimento Geral da Universidade. </w:t>
      </w:r>
    </w:p>
    <w:p w14:paraId="426EF3B4"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A avaliação, neste paradigma, é concebida como um processo mediador na construção do currículo, intimamente ligada à gestão da aprendizagem, e tem como objetivos: esclarecer acadêmicos e professores sobre o processo de aprendizagem em ação; privilegiar a autorregulação do processo ensino/aprendizagem; diversificar a prática pedagógica; explicitar o que se espera construir e desenvolver por meio do ensino; tornar os dispositivos e critérios de avaliação transparentes; ampliar o campo de observação dos avanços e progressos do educando pelo uso de variados instrumentos, procedimentos e critérios de avaliação.</w:t>
      </w:r>
    </w:p>
    <w:p w14:paraId="35881E5A"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lastRenderedPageBreak/>
        <w:t>Estes objetivos se viabilizam nas normas regimentais vigentes e por meio da transparência dos instrumentos e critérios de avaliação divulgados no plano de ensino, da publicação periódica das médias parciais, da diversificação dos instrumentos e da devolução, discussão e análise dos resultados com os acadêmicos.</w:t>
      </w:r>
    </w:p>
    <w:p w14:paraId="420133FE" w14:textId="19B6A5E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Ao assumir a concepção da avaliação formativa a instituição busca qualidade de ensino por meio da interação ensino/aprendizagem/avaliação. O atual sistema de avaliação resulta do compromisso da Universidade e de seus professores em promover uma avaliação capaz de possibilitar aos alunos a construção de conhecimentos e o desenvolvimento de ha</w:t>
      </w:r>
      <w:r w:rsidR="001728A8">
        <w:rPr>
          <w:rFonts w:ascii="Arial" w:hAnsi="Arial" w:cs="Arial"/>
        </w:rPr>
        <w:t xml:space="preserve">bilidades e atitudes para a sua </w:t>
      </w:r>
      <w:r w:rsidRPr="002C14DA">
        <w:rPr>
          <w:rFonts w:ascii="Arial" w:hAnsi="Arial" w:cs="Arial"/>
        </w:rPr>
        <w:t>formação estabelecidos no Projeto Pedagógico do Curso.</w:t>
      </w:r>
    </w:p>
    <w:p w14:paraId="4334742F"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O ensino deve possibilitar situações de aprendizagem que conduzam o acadêmico a interagir criticamente com o conhecimento avaliado, relacionar novos conhecimentos a outros anteriormente adquiridos, estabelecer e utilizar princípios integradores de diferentes ideias e estabelecer conclusões com base em fatos analisados.</w:t>
      </w:r>
    </w:p>
    <w:p w14:paraId="4E5A11E7"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 xml:space="preserve">A avaliação compreende a frequência e o aproveitamento nos estudos, este último expresso em notas, os quais deverão ser atingidos conjuntamente. Será considerado reprovado o acadêmico que não obtiver frequência de, no mínimo, 75% da carga horária prevista para a disciplina, e não alcançar média final igual ou superior a 6,0. A média final, obtida da média aritmética simples das três médias parciais, não pode ser fracionada aquém ou além de zero vírgula cinco. As frações intermediárias da média final são arredondadas, conforme estabelecido no Regimento Geral da Univali. Para as atividades de conclusão de curso, poder-se-á exigir frequência superior a 75% e média acima de 6,0, desde que previsto em regulamento próprio aprovado por CONSUN-CaEn. </w:t>
      </w:r>
    </w:p>
    <w:p w14:paraId="706DBB28"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 xml:space="preserve">O registro das notas e frequência é efetuado no diário on-line que, ao fim do semestre é impresso, assinado e entregue à coordenação de curso, a quem cabe encaminhá-lo para arquivamento na Secretaria Acadêmica Discente. Os instrumentos de avaliação, seus respectivos critérios e pesos são definidos previamente no plano de ensino e/ou redefinidos no decorrer do semestre com ciência dos acadêmicos, devendo resultar em três médias parciais: M1, M2, M3. O número de avaliações em cada média pode variar para cada disciplina. </w:t>
      </w:r>
    </w:p>
    <w:p w14:paraId="3CB1F17B"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A divulgação das médias parciais ao longo do semestre permite aos professores se autorregular em relação aos processos de ensino, e aos acadêmicos autorregular-se frente aos processos de aprendizagem, uma das ideias centrais da avaliação formativa.</w:t>
      </w:r>
    </w:p>
    <w:p w14:paraId="1189D095" w14:textId="77777777" w:rsidR="005B3907" w:rsidRPr="002C14DA" w:rsidRDefault="005B3907" w:rsidP="005B3907">
      <w:pPr>
        <w:tabs>
          <w:tab w:val="right" w:pos="8504"/>
        </w:tabs>
        <w:spacing w:after="120" w:line="360" w:lineRule="auto"/>
        <w:jc w:val="both"/>
        <w:rPr>
          <w:rFonts w:ascii="Arial" w:hAnsi="Arial" w:cs="Arial"/>
        </w:rPr>
      </w:pPr>
      <w:r w:rsidRPr="002C14DA">
        <w:rPr>
          <w:rFonts w:ascii="Arial" w:hAnsi="Arial" w:cs="Arial"/>
        </w:rPr>
        <w:t>Os resultados das avaliações são discutidos e analisados de acordo com as normas em vigor. É facultado ao acadêmico requerer revisão da avaliação à coordenação de curso, observando-se as normas específicas aprovadas pelo CONSUN-CaEn.</w:t>
      </w:r>
    </w:p>
    <w:p w14:paraId="5C83D44D" w14:textId="373A2F4E" w:rsidR="005B3907" w:rsidRPr="002C14DA" w:rsidRDefault="005B3907" w:rsidP="008D4360">
      <w:pPr>
        <w:tabs>
          <w:tab w:val="right" w:pos="8504"/>
        </w:tabs>
        <w:spacing w:after="120" w:line="360" w:lineRule="auto"/>
        <w:jc w:val="both"/>
        <w:rPr>
          <w:rFonts w:ascii="Arial" w:hAnsi="Arial" w:cs="Arial"/>
          <w:b/>
        </w:rPr>
      </w:pPr>
      <w:r w:rsidRPr="002C14DA">
        <w:rPr>
          <w:rFonts w:ascii="Arial" w:hAnsi="Arial" w:cs="Arial"/>
        </w:rPr>
        <w:lastRenderedPageBreak/>
        <w:t xml:space="preserve">Balizado pela concepção de avaliação formativa, o Curso aperfeiçoa a metodologia de ensino num esforço conjunto de adoção de estratégias de ensino e instrumentos de avaliação coerentes com as competências profissionais esperadas. Para tanto, entende-se que o acadêmico necessita de momentos individuais de aprendizagem e de momentos de socialização de seus conhecimentos e habilidades. </w:t>
      </w:r>
      <w:r w:rsidR="008D4360" w:rsidRPr="008D4360">
        <w:rPr>
          <w:rFonts w:ascii="Arial" w:hAnsi="Arial" w:cs="Arial"/>
        </w:rPr>
        <w:t>Nos processos individualizados, as estratégias mais utilizadas pelos docentes são: prova escrita, prova prática e trabalhos técnicos, projetos interdisciplinares conforme as especificidades de disciplinas e uso de softwares e equipamentos diferenciados nas cozinhas pedagógicas. Nos momentos de socialização, predominam os seminários, simulações, projetos, apresentação em eventos técnicos científicos, concursos gastronômicos, provas práticas.</w:t>
      </w:r>
    </w:p>
    <w:p w14:paraId="2C1004BF" w14:textId="77777777" w:rsidR="001D67D0" w:rsidRDefault="001D67D0" w:rsidP="005B3907">
      <w:pPr>
        <w:spacing w:after="120" w:line="360" w:lineRule="auto"/>
        <w:jc w:val="both"/>
        <w:rPr>
          <w:rFonts w:ascii="Arial" w:hAnsi="Arial" w:cs="Arial"/>
          <w:b/>
        </w:rPr>
      </w:pPr>
    </w:p>
    <w:p w14:paraId="487469E9" w14:textId="729E19DF" w:rsidR="005B3907" w:rsidRPr="002C14DA" w:rsidRDefault="005B3907" w:rsidP="005B3907">
      <w:pPr>
        <w:spacing w:after="120" w:line="360" w:lineRule="auto"/>
        <w:jc w:val="both"/>
        <w:rPr>
          <w:rFonts w:ascii="Arial" w:hAnsi="Arial" w:cs="Arial"/>
          <w:b/>
        </w:rPr>
      </w:pPr>
      <w:r>
        <w:rPr>
          <w:rFonts w:ascii="Arial" w:hAnsi="Arial" w:cs="Arial"/>
          <w:b/>
        </w:rPr>
        <w:t>1</w:t>
      </w:r>
      <w:r w:rsidR="001D67D0">
        <w:rPr>
          <w:rFonts w:ascii="Arial" w:hAnsi="Arial" w:cs="Arial"/>
          <w:b/>
        </w:rPr>
        <w:t>3.</w:t>
      </w:r>
      <w:r w:rsidRPr="002C14DA">
        <w:rPr>
          <w:rFonts w:ascii="Arial" w:hAnsi="Arial" w:cs="Arial"/>
          <w:b/>
        </w:rPr>
        <w:t>TECNOLOGIAS DE INFORMAÇÃO E COMUNICAÇÃO – TICS – NO PROCESSO ENSINO-APRENDIZAGEM</w:t>
      </w:r>
    </w:p>
    <w:p w14:paraId="350FE49D" w14:textId="77777777" w:rsidR="005B3907" w:rsidRPr="002C14DA" w:rsidRDefault="005B3907" w:rsidP="005B3907">
      <w:pPr>
        <w:pStyle w:val="xmsonormal"/>
        <w:spacing w:before="0" w:beforeAutospacing="0" w:after="120" w:afterAutospacing="0" w:line="360" w:lineRule="auto"/>
        <w:rPr>
          <w:rFonts w:ascii="Arial" w:hAnsi="Arial" w:cs="Arial"/>
          <w:sz w:val="22"/>
          <w:szCs w:val="22"/>
        </w:rPr>
      </w:pPr>
      <w:r w:rsidRPr="002C14DA">
        <w:rPr>
          <w:rFonts w:ascii="Arial" w:hAnsi="Arial" w:cs="Arial"/>
          <w:sz w:val="22"/>
          <w:szCs w:val="22"/>
        </w:rPr>
        <w:t xml:space="preserve">O histórico das Tecnologias de Informação e Comunicação no processo de ensino-aprendizagem na Univali teve início no ano de 2001 com a adoção do ambiente virtual Teleduc como apoio a disciplinas presenciais dos cursos de graduação da Univali. No ano de 2006, a Universidade começou um processo de análise de plataformas para substituírem o Teleduc, este processo foi concluído no final do ano de 2006 tendo sido escolhida a plataforma Moodle. A partir da escolha do Moodle, o Laboratório de Soluções de Software (L2S), grupo de pesquisa ligado ao Curso de Ciência da Computação da Univali, assumiu o desenvolvimento e customização do Moodle para a Univali. Esta customização recebeu o nome de Sophia, em 2008 passou a ser o ambiente oficial dos cursos de Graduação EaD e em 2009 passou a ser oficialmente de toda a Univali, atendendo também aos cursos presenciais. </w:t>
      </w:r>
      <w:r w:rsidRPr="002C14DA">
        <w:rPr>
          <w:rFonts w:ascii="Arial" w:hAnsi="Arial" w:cs="Arial"/>
          <w:color w:val="000000"/>
          <w:sz w:val="22"/>
          <w:szCs w:val="22"/>
          <w:lang w:eastAsia="en-US"/>
        </w:rPr>
        <w:t xml:space="preserve">O ambiente Sophia (Moodle 2.0), até 2018, foi o recurso virtual institucional utilizado pela universidade em seus cursos EaD. </w:t>
      </w:r>
    </w:p>
    <w:p w14:paraId="3DC23420" w14:textId="77777777" w:rsidR="005B3907" w:rsidRPr="002C14DA" w:rsidRDefault="005B3907" w:rsidP="005B3907">
      <w:pPr>
        <w:pStyle w:val="xmsonormal"/>
        <w:spacing w:before="0" w:beforeAutospacing="0" w:after="120" w:afterAutospacing="0" w:line="360" w:lineRule="auto"/>
        <w:rPr>
          <w:rFonts w:ascii="Arial" w:hAnsi="Arial" w:cs="Arial"/>
          <w:color w:val="000000"/>
          <w:sz w:val="22"/>
          <w:szCs w:val="22"/>
          <w:lang w:eastAsia="en-US"/>
        </w:rPr>
      </w:pPr>
      <w:r w:rsidRPr="002C14DA">
        <w:rPr>
          <w:rFonts w:ascii="Arial" w:hAnsi="Arial" w:cs="Arial"/>
          <w:sz w:val="22"/>
          <w:szCs w:val="22"/>
        </w:rPr>
        <w:t>C</w:t>
      </w:r>
      <w:r w:rsidRPr="002C14DA">
        <w:rPr>
          <w:rFonts w:ascii="Arial" w:hAnsi="Arial" w:cs="Arial"/>
          <w:color w:val="000000"/>
          <w:sz w:val="22"/>
          <w:szCs w:val="22"/>
          <w:lang w:eastAsia="en-US"/>
        </w:rPr>
        <w:t xml:space="preserve">om o propósito de se consolidar como uma Universidade Comunitária inovadora, passou a utilizar, a partir de 2019, um novo ambiente virtual de aprendizagem – migrou do ambiente Sophia (Moodle 2.0) para o ambiente </w:t>
      </w:r>
      <w:r w:rsidRPr="002C14DA">
        <w:rPr>
          <w:rFonts w:ascii="Arial" w:hAnsi="Arial" w:cs="Arial"/>
          <w:i/>
          <w:iCs/>
          <w:color w:val="000000"/>
          <w:sz w:val="22"/>
          <w:szCs w:val="22"/>
          <w:lang w:eastAsia="en-US"/>
        </w:rPr>
        <w:t>Blackboard</w:t>
      </w:r>
      <w:r w:rsidRPr="002C14DA">
        <w:rPr>
          <w:rFonts w:ascii="Arial" w:hAnsi="Arial" w:cs="Arial"/>
          <w:color w:val="000000"/>
          <w:sz w:val="22"/>
          <w:szCs w:val="22"/>
          <w:lang w:eastAsia="en-US"/>
        </w:rPr>
        <w:t xml:space="preserve"> Ultra, em função das funcionalidades ali disponíveis. A partir de então, o </w:t>
      </w:r>
      <w:r w:rsidRPr="002C14DA">
        <w:rPr>
          <w:rFonts w:ascii="Arial" w:hAnsi="Arial" w:cs="Arial"/>
          <w:i/>
          <w:color w:val="000000"/>
          <w:sz w:val="22"/>
          <w:szCs w:val="22"/>
          <w:lang w:eastAsia="en-US"/>
        </w:rPr>
        <w:t>Blackboard</w:t>
      </w:r>
      <w:r w:rsidRPr="002C14DA">
        <w:rPr>
          <w:rFonts w:ascii="Arial" w:hAnsi="Arial" w:cs="Arial"/>
          <w:color w:val="000000"/>
          <w:sz w:val="22"/>
          <w:szCs w:val="22"/>
          <w:lang w:eastAsia="en-US"/>
        </w:rPr>
        <w:t xml:space="preserve"> passou a ser o ambiente virtual de aprendizagem dos cursos a distância, bem como, as disciplinas digitais ofertadas em cursos presenciais.</w:t>
      </w:r>
      <w:r>
        <w:rPr>
          <w:rFonts w:ascii="Arial" w:hAnsi="Arial" w:cs="Arial"/>
          <w:color w:val="000000"/>
          <w:sz w:val="22"/>
          <w:szCs w:val="22"/>
          <w:lang w:eastAsia="en-US"/>
        </w:rPr>
        <w:t xml:space="preserve"> </w:t>
      </w:r>
      <w:r w:rsidRPr="002C14DA">
        <w:rPr>
          <w:rFonts w:ascii="Arial" w:hAnsi="Arial" w:cs="Arial"/>
          <w:color w:val="000000"/>
          <w:sz w:val="22"/>
          <w:szCs w:val="22"/>
          <w:lang w:eastAsia="en-US"/>
        </w:rPr>
        <w:t>As disciplinas dos cursos na modalidade EaD e das disciplinas digitais são configuradas nesta plataforma conciliando a flexibilidade e a autonomia dos estudos, mediados por ferramentas inovadoras de interação virtual, práticas integrativas e acompanhamento docente.</w:t>
      </w:r>
    </w:p>
    <w:p w14:paraId="5E568857" w14:textId="77777777" w:rsidR="005B3907" w:rsidRPr="002C14DA" w:rsidRDefault="005B3907" w:rsidP="005B3907">
      <w:pPr>
        <w:shd w:val="clear" w:color="auto" w:fill="FFFFFF"/>
        <w:spacing w:after="120" w:line="360" w:lineRule="auto"/>
        <w:jc w:val="both"/>
        <w:rPr>
          <w:rFonts w:ascii="Arial" w:hAnsi="Arial" w:cs="Arial"/>
          <w:color w:val="000000"/>
        </w:rPr>
      </w:pPr>
      <w:r w:rsidRPr="002C14DA">
        <w:rPr>
          <w:rFonts w:ascii="Arial" w:hAnsi="Arial" w:cs="Arial"/>
          <w:color w:val="000000"/>
        </w:rPr>
        <w:lastRenderedPageBreak/>
        <w:t>No Ambiente Virtual de Aprendizagem, o contato com o conteúdo de base (instrução direta) acontece de forma assíncrona, por meio de desafios, vídeos, infográficos, livros-textos e plataformas interativas. Ferramentas modernas permitem a interação síncrona ou assíncrona entre os colegas e entre alunos, professores e tutores. Nos momentos síncronos, que têm o objetivo de promover a interação entre os estudantes, o professor se vale da ferramenta Webconference (</w:t>
      </w:r>
      <w:r w:rsidRPr="002C14DA">
        <w:rPr>
          <w:rFonts w:ascii="Arial" w:hAnsi="Arial" w:cs="Arial"/>
          <w:i/>
          <w:iCs/>
          <w:color w:val="000000"/>
        </w:rPr>
        <w:t>Blackboard Collaborate</w:t>
      </w:r>
      <w:r w:rsidRPr="002C14DA">
        <w:rPr>
          <w:rFonts w:ascii="Arial" w:hAnsi="Arial" w:cs="Arial"/>
          <w:color w:val="000000"/>
        </w:rPr>
        <w:t xml:space="preserve">), uma sala de aula virtual em que o professor faz sua explanação, tira dúvidas sobre os conteúdos estudados e faz uso da aplicação de metodologias ativas de aprendizagem como a </w:t>
      </w:r>
      <w:r w:rsidRPr="002C14DA">
        <w:rPr>
          <w:rFonts w:ascii="Arial" w:hAnsi="Arial" w:cs="Arial"/>
          <w:i/>
          <w:iCs/>
          <w:color w:val="000000"/>
        </w:rPr>
        <w:t>Peer Instruction</w:t>
      </w:r>
      <w:r w:rsidRPr="002C14DA">
        <w:rPr>
          <w:rFonts w:ascii="Arial" w:hAnsi="Arial" w:cs="Arial"/>
          <w:color w:val="000000"/>
        </w:rPr>
        <w:t xml:space="preserve">. Essas metodologias reduzem a exposição de conteúdo nos momentos síncronos e permitem a aplicação prática de conceitos, por meio da problematização. </w:t>
      </w:r>
    </w:p>
    <w:p w14:paraId="38B94DD8" w14:textId="77777777" w:rsidR="005B3907" w:rsidRPr="002C14DA" w:rsidRDefault="005B3907" w:rsidP="005B3907">
      <w:pPr>
        <w:spacing w:after="120" w:line="360" w:lineRule="auto"/>
        <w:jc w:val="both"/>
        <w:rPr>
          <w:rFonts w:ascii="Arial" w:hAnsi="Arial" w:cs="Arial"/>
        </w:rPr>
      </w:pPr>
      <w:r w:rsidRPr="002C14DA">
        <w:rPr>
          <w:rFonts w:ascii="Arial" w:hAnsi="Arial" w:cs="Arial"/>
        </w:rPr>
        <w:t>Continuamente a instituição projeta incrementos em termos de Tecnologias da Informação e da Comunicação para dar continuidade: no processo de modernização da infraestrutura tecnológica; no projeto de acessibilidade tecnológica; na atualização do layout de laboratórios e dos equipamentos de laboratórios especializados e nos equipamentos de informática e softwares; no incremento dos recursos audiovisuais nas salas de aula; na intensificação do uso de tecnologias nas práticas pedagógicas inovadoras e na avaliação constante desses processos.</w:t>
      </w:r>
    </w:p>
    <w:p w14:paraId="37EC21F3" w14:textId="77777777" w:rsidR="00A802A4" w:rsidRDefault="005B3907" w:rsidP="00537733">
      <w:pPr>
        <w:spacing w:after="120" w:line="360" w:lineRule="auto"/>
        <w:jc w:val="both"/>
        <w:rPr>
          <w:rFonts w:ascii="Arial" w:hAnsi="Arial" w:cs="Arial"/>
        </w:rPr>
      </w:pPr>
      <w:r w:rsidRPr="002C14DA">
        <w:rPr>
          <w:rFonts w:ascii="Arial" w:hAnsi="Arial" w:cs="Arial"/>
        </w:rPr>
        <w:t xml:space="preserve">A Universidade possui também uma rede wireless de qualidade, acessível a todos os alunos da instituição, além de laboratórios de informática com máquinas atualizadas e salas de videoconferência em todos os </w:t>
      </w:r>
      <w:r w:rsidRPr="002C14DA">
        <w:rPr>
          <w:rFonts w:ascii="Arial" w:hAnsi="Arial" w:cs="Arial"/>
          <w:i/>
        </w:rPr>
        <w:t>Campi</w:t>
      </w:r>
      <w:r w:rsidRPr="002C14DA">
        <w:rPr>
          <w:rFonts w:ascii="Arial" w:hAnsi="Arial" w:cs="Arial"/>
        </w:rPr>
        <w:t xml:space="preserve"> da Instituição, disponíveis para que os estudantes possam estudar e desenvolver suas atividades educativas com tranquilidade, sempre que precisarem, inclusive imprimindo seus materiais.</w:t>
      </w:r>
    </w:p>
    <w:p w14:paraId="78DF2FE1" w14:textId="77777777" w:rsidR="00537733" w:rsidRDefault="00537733" w:rsidP="00537733">
      <w:pPr>
        <w:spacing w:after="120" w:line="360" w:lineRule="auto"/>
        <w:jc w:val="both"/>
        <w:rPr>
          <w:rFonts w:ascii="Arial" w:hAnsi="Arial" w:cs="Arial"/>
        </w:rPr>
      </w:pPr>
    </w:p>
    <w:p w14:paraId="365365EA" w14:textId="77777777" w:rsidR="001728A8" w:rsidRDefault="001728A8" w:rsidP="00537733">
      <w:pPr>
        <w:pStyle w:val="default0"/>
        <w:spacing w:after="120" w:line="360" w:lineRule="auto"/>
        <w:rPr>
          <w:rFonts w:ascii="Arial" w:hAnsi="Arial" w:cs="Arial"/>
          <w:b/>
          <w:bCs/>
          <w:color w:val="000000"/>
          <w:sz w:val="22"/>
          <w:szCs w:val="22"/>
        </w:rPr>
      </w:pPr>
    </w:p>
    <w:p w14:paraId="38799D0C" w14:textId="77777777" w:rsidR="001728A8" w:rsidRDefault="001728A8" w:rsidP="00537733">
      <w:pPr>
        <w:pStyle w:val="default0"/>
        <w:spacing w:after="120" w:line="360" w:lineRule="auto"/>
        <w:rPr>
          <w:rFonts w:ascii="Arial" w:hAnsi="Arial" w:cs="Arial"/>
          <w:b/>
          <w:bCs/>
          <w:color w:val="000000"/>
          <w:sz w:val="22"/>
          <w:szCs w:val="22"/>
        </w:rPr>
      </w:pPr>
    </w:p>
    <w:p w14:paraId="2C8AA370" w14:textId="77777777" w:rsidR="001728A8" w:rsidRDefault="001728A8" w:rsidP="00537733">
      <w:pPr>
        <w:pStyle w:val="default0"/>
        <w:spacing w:after="120" w:line="360" w:lineRule="auto"/>
        <w:rPr>
          <w:rFonts w:ascii="Arial" w:hAnsi="Arial" w:cs="Arial"/>
          <w:b/>
          <w:bCs/>
          <w:color w:val="000000"/>
          <w:sz w:val="22"/>
          <w:szCs w:val="22"/>
        </w:rPr>
      </w:pPr>
    </w:p>
    <w:p w14:paraId="5DACBD80" w14:textId="77777777" w:rsidR="001728A8" w:rsidRDefault="001728A8" w:rsidP="00537733">
      <w:pPr>
        <w:pStyle w:val="default0"/>
        <w:spacing w:after="120" w:line="360" w:lineRule="auto"/>
        <w:rPr>
          <w:rFonts w:ascii="Arial" w:hAnsi="Arial" w:cs="Arial"/>
          <w:b/>
          <w:bCs/>
          <w:color w:val="000000"/>
          <w:sz w:val="22"/>
          <w:szCs w:val="22"/>
        </w:rPr>
      </w:pPr>
    </w:p>
    <w:p w14:paraId="46EED215" w14:textId="77777777" w:rsidR="001728A8" w:rsidRDefault="001728A8" w:rsidP="00537733">
      <w:pPr>
        <w:pStyle w:val="default0"/>
        <w:spacing w:after="120" w:line="360" w:lineRule="auto"/>
        <w:rPr>
          <w:rFonts w:ascii="Arial" w:hAnsi="Arial" w:cs="Arial"/>
          <w:b/>
          <w:bCs/>
          <w:color w:val="000000"/>
          <w:sz w:val="22"/>
          <w:szCs w:val="22"/>
        </w:rPr>
      </w:pPr>
    </w:p>
    <w:p w14:paraId="52FE4FC3" w14:textId="77777777" w:rsidR="001728A8" w:rsidRDefault="001728A8" w:rsidP="00537733">
      <w:pPr>
        <w:pStyle w:val="default0"/>
        <w:spacing w:after="120" w:line="360" w:lineRule="auto"/>
        <w:rPr>
          <w:rFonts w:ascii="Arial" w:hAnsi="Arial" w:cs="Arial"/>
          <w:b/>
          <w:bCs/>
          <w:color w:val="000000"/>
          <w:sz w:val="22"/>
          <w:szCs w:val="22"/>
        </w:rPr>
      </w:pPr>
    </w:p>
    <w:p w14:paraId="0146C768" w14:textId="77777777" w:rsidR="001728A8" w:rsidRDefault="001728A8" w:rsidP="00537733">
      <w:pPr>
        <w:pStyle w:val="default0"/>
        <w:spacing w:after="120" w:line="360" w:lineRule="auto"/>
        <w:rPr>
          <w:rFonts w:ascii="Arial" w:hAnsi="Arial" w:cs="Arial"/>
          <w:b/>
          <w:bCs/>
          <w:color w:val="000000"/>
          <w:sz w:val="22"/>
          <w:szCs w:val="22"/>
        </w:rPr>
      </w:pPr>
    </w:p>
    <w:p w14:paraId="135C92E9" w14:textId="77777777" w:rsidR="001728A8" w:rsidRDefault="001728A8" w:rsidP="00537733">
      <w:pPr>
        <w:pStyle w:val="default0"/>
        <w:spacing w:after="120" w:line="360" w:lineRule="auto"/>
        <w:rPr>
          <w:rFonts w:ascii="Arial" w:hAnsi="Arial" w:cs="Arial"/>
          <w:b/>
          <w:bCs/>
          <w:color w:val="000000"/>
          <w:sz w:val="22"/>
          <w:szCs w:val="22"/>
        </w:rPr>
      </w:pPr>
    </w:p>
    <w:p w14:paraId="617CBBFA" w14:textId="77777777" w:rsidR="001728A8" w:rsidRDefault="001728A8" w:rsidP="00537733">
      <w:pPr>
        <w:pStyle w:val="default0"/>
        <w:spacing w:after="120" w:line="360" w:lineRule="auto"/>
        <w:rPr>
          <w:rFonts w:ascii="Arial" w:hAnsi="Arial" w:cs="Arial"/>
          <w:b/>
          <w:bCs/>
          <w:color w:val="000000"/>
          <w:sz w:val="22"/>
          <w:szCs w:val="22"/>
        </w:rPr>
      </w:pPr>
    </w:p>
    <w:p w14:paraId="622E18D8" w14:textId="77777777" w:rsidR="00B8228A" w:rsidRDefault="00B8228A" w:rsidP="00537733">
      <w:pPr>
        <w:pStyle w:val="default0"/>
        <w:spacing w:after="120" w:line="360" w:lineRule="auto"/>
        <w:rPr>
          <w:rFonts w:ascii="Arial" w:hAnsi="Arial" w:cs="Arial"/>
          <w:b/>
          <w:bCs/>
          <w:color w:val="000000"/>
          <w:sz w:val="22"/>
          <w:szCs w:val="22"/>
        </w:rPr>
      </w:pPr>
    </w:p>
    <w:p w14:paraId="253CCB51" w14:textId="77777777" w:rsidR="00537733" w:rsidRPr="00656CF3" w:rsidRDefault="00537733" w:rsidP="00537733">
      <w:pPr>
        <w:pStyle w:val="default0"/>
        <w:spacing w:after="120" w:line="360" w:lineRule="auto"/>
        <w:rPr>
          <w:rFonts w:ascii="Arial" w:hAnsi="Arial" w:cs="Arial"/>
          <w:color w:val="000000"/>
          <w:sz w:val="22"/>
          <w:szCs w:val="22"/>
        </w:rPr>
      </w:pPr>
      <w:r w:rsidRPr="00656CF3">
        <w:rPr>
          <w:rFonts w:ascii="Arial" w:hAnsi="Arial" w:cs="Arial"/>
          <w:b/>
          <w:bCs/>
          <w:color w:val="000000"/>
          <w:sz w:val="22"/>
          <w:szCs w:val="22"/>
        </w:rPr>
        <w:lastRenderedPageBreak/>
        <w:t>B - CORPO DOCENTE </w:t>
      </w:r>
    </w:p>
    <w:p w14:paraId="2850B094" w14:textId="77777777" w:rsidR="00537733" w:rsidRPr="00656CF3" w:rsidRDefault="00537733" w:rsidP="00537733">
      <w:pPr>
        <w:pStyle w:val="default0"/>
        <w:spacing w:after="120" w:line="360" w:lineRule="auto"/>
        <w:rPr>
          <w:rFonts w:ascii="Arial" w:hAnsi="Arial" w:cs="Arial"/>
          <w:color w:val="000000"/>
          <w:sz w:val="22"/>
          <w:szCs w:val="22"/>
        </w:rPr>
      </w:pPr>
      <w:r w:rsidRPr="00656CF3">
        <w:rPr>
          <w:rFonts w:ascii="Arial" w:hAnsi="Arial" w:cs="Arial"/>
          <w:b/>
          <w:bCs/>
          <w:color w:val="000000"/>
          <w:sz w:val="22"/>
          <w:szCs w:val="22"/>
        </w:rPr>
        <w:t xml:space="preserve"> </w:t>
      </w:r>
      <w:r w:rsidRPr="00656CF3">
        <w:rPr>
          <w:rFonts w:ascii="Arial" w:hAnsi="Arial" w:cs="Arial"/>
          <w:color w:val="000000"/>
          <w:sz w:val="22"/>
          <w:szCs w:val="22"/>
        </w:rPr>
        <w:t> </w:t>
      </w:r>
    </w:p>
    <w:p w14:paraId="3A92E28D" w14:textId="77777777" w:rsidR="00537733" w:rsidRPr="00656CF3" w:rsidRDefault="00537733" w:rsidP="00537733">
      <w:pPr>
        <w:spacing w:after="120" w:line="360" w:lineRule="auto"/>
        <w:jc w:val="both"/>
        <w:rPr>
          <w:rFonts w:ascii="Arial" w:hAnsi="Arial" w:cs="Arial"/>
          <w:b/>
          <w:bCs/>
          <w:color w:val="000000"/>
        </w:rPr>
      </w:pPr>
      <w:r>
        <w:rPr>
          <w:rFonts w:ascii="Arial" w:hAnsi="Arial" w:cs="Arial"/>
          <w:b/>
          <w:bCs/>
          <w:color w:val="000000"/>
        </w:rPr>
        <w:t>1. QUADRO D</w:t>
      </w:r>
      <w:r w:rsidRPr="00656CF3">
        <w:rPr>
          <w:rFonts w:ascii="Arial" w:hAnsi="Arial" w:cs="Arial"/>
          <w:b/>
          <w:bCs/>
          <w:color w:val="000000"/>
        </w:rPr>
        <w:t>OCENTE </w:t>
      </w:r>
    </w:p>
    <w:p w14:paraId="300A0B53" w14:textId="6A618C0D" w:rsidR="00537733" w:rsidRPr="00007BFB" w:rsidRDefault="00537733" w:rsidP="00537733">
      <w:pPr>
        <w:autoSpaceDE w:val="0"/>
        <w:autoSpaceDN w:val="0"/>
        <w:adjustRightInd w:val="0"/>
        <w:spacing w:after="120" w:line="360" w:lineRule="auto"/>
        <w:jc w:val="both"/>
        <w:rPr>
          <w:rStyle w:val="Forte"/>
          <w:rFonts w:ascii="Arial" w:hAnsi="Arial" w:cs="Arial"/>
          <w:b w:val="0"/>
        </w:rPr>
      </w:pPr>
      <w:r w:rsidRPr="00007BFB">
        <w:rPr>
          <w:rStyle w:val="Forte"/>
          <w:rFonts w:ascii="Arial" w:hAnsi="Arial" w:cs="Arial"/>
          <w:b w:val="0"/>
        </w:rPr>
        <w:t xml:space="preserve">O Quadro Docente do curso </w:t>
      </w:r>
      <w:r w:rsidR="001D67D0" w:rsidRPr="00007BFB">
        <w:rPr>
          <w:rStyle w:val="Forte"/>
          <w:rFonts w:ascii="Arial" w:hAnsi="Arial" w:cs="Arial"/>
          <w:b w:val="0"/>
        </w:rPr>
        <w:t>de Gastronomia</w:t>
      </w:r>
      <w:r w:rsidRPr="00007BFB">
        <w:rPr>
          <w:rStyle w:val="Forte"/>
          <w:rFonts w:ascii="Arial" w:hAnsi="Arial" w:cs="Arial"/>
          <w:b w:val="0"/>
        </w:rPr>
        <w:t xml:space="preserve"> é composto por professores responsáveis pela análise dos conteúdos integrantes dos componentes curriculares, abordando a sua relevância na atuação profissional e acadêmica do discente. Para tanto, tem como uma de suas premissas fomentar o raciocínio crítico entre os alunos com base em referenciais atualizados, em atenção aos objetivos da disciplina e ao perfil do egresso.</w:t>
      </w:r>
    </w:p>
    <w:p w14:paraId="0C61294D" w14:textId="77777777" w:rsidR="00537733" w:rsidRPr="00007BFB" w:rsidRDefault="00537733" w:rsidP="00537733">
      <w:pPr>
        <w:autoSpaceDE w:val="0"/>
        <w:autoSpaceDN w:val="0"/>
        <w:adjustRightInd w:val="0"/>
        <w:spacing w:after="120" w:line="360" w:lineRule="auto"/>
        <w:jc w:val="both"/>
        <w:rPr>
          <w:rStyle w:val="Forte"/>
          <w:rFonts w:ascii="Arial" w:hAnsi="Arial" w:cs="Arial"/>
          <w:b w:val="0"/>
        </w:rPr>
      </w:pPr>
      <w:r w:rsidRPr="00007BFB">
        <w:rPr>
          <w:rStyle w:val="Forte"/>
          <w:rFonts w:ascii="Arial" w:hAnsi="Arial" w:cs="Arial"/>
          <w:b w:val="0"/>
        </w:rPr>
        <w:t xml:space="preserve">Para tanto, o Curso conta com um corpo docente com atuação profissional e formação acadêmica reconhecida e de qualidade, expressa nos resultados do trabalho desenvolvimento em conjunto aos alunos, geradores de publicações (nacionais e internacionais), projetos de pesquisa e de extensão, ações comunitárias e prestação de serviços. </w:t>
      </w:r>
    </w:p>
    <w:p w14:paraId="067A20A7" w14:textId="77777777" w:rsidR="00537733" w:rsidRPr="00007BFB" w:rsidRDefault="00537733" w:rsidP="00537733">
      <w:pPr>
        <w:autoSpaceDE w:val="0"/>
        <w:autoSpaceDN w:val="0"/>
        <w:adjustRightInd w:val="0"/>
        <w:spacing w:after="120" w:line="360" w:lineRule="auto"/>
        <w:jc w:val="both"/>
        <w:rPr>
          <w:rStyle w:val="Forte"/>
          <w:rFonts w:ascii="Arial" w:hAnsi="Arial" w:cs="Arial"/>
          <w:b w:val="0"/>
        </w:rPr>
      </w:pPr>
      <w:r w:rsidRPr="00007BFB">
        <w:rPr>
          <w:rStyle w:val="Forte"/>
          <w:rFonts w:ascii="Arial" w:hAnsi="Arial" w:cs="Arial"/>
          <w:b w:val="0"/>
        </w:rPr>
        <w:t>De acordo com o Art. 28 do Plano de Carreira, Sucessão e Remuneração, aprovado pelo Conselho de Administração Superior (Resolução nº 029/CAS/2009, de 26/8/2009, alterada pela Resolução nº 016/CAS/2013, de 22/8/2013), o docente da Carreira do Ensino Superior estará vinculado a um dos seguintes regimes de trabalho: I – Tempo integral: 40 horas/aula ou mais semanais; II – Tempo parcial: 12 a 39 horas/aula semanais.</w:t>
      </w:r>
    </w:p>
    <w:p w14:paraId="16436A8E" w14:textId="3FA0605F" w:rsidR="00537733" w:rsidRPr="00007BFB" w:rsidRDefault="00537733" w:rsidP="00537733">
      <w:pPr>
        <w:autoSpaceDE w:val="0"/>
        <w:autoSpaceDN w:val="0"/>
        <w:adjustRightInd w:val="0"/>
        <w:spacing w:after="120" w:line="360" w:lineRule="auto"/>
        <w:jc w:val="both"/>
        <w:rPr>
          <w:rStyle w:val="Forte"/>
          <w:rFonts w:ascii="Arial" w:hAnsi="Arial" w:cs="Arial"/>
          <w:b w:val="0"/>
        </w:rPr>
      </w:pPr>
      <w:r w:rsidRPr="00007BFB">
        <w:rPr>
          <w:rStyle w:val="Forte"/>
          <w:rFonts w:ascii="Arial" w:hAnsi="Arial" w:cs="Arial"/>
          <w:b w:val="0"/>
        </w:rPr>
        <w:t xml:space="preserve">O regime de trabalho dos docentes do Curso </w:t>
      </w:r>
      <w:r w:rsidR="001D67D0" w:rsidRPr="00007BFB">
        <w:rPr>
          <w:rStyle w:val="Forte"/>
          <w:rFonts w:ascii="Arial" w:hAnsi="Arial" w:cs="Arial"/>
          <w:b w:val="0"/>
        </w:rPr>
        <w:t>de Gastronomia</w:t>
      </w:r>
      <w:r w:rsidRPr="00007BFB">
        <w:rPr>
          <w:rStyle w:val="Forte"/>
          <w:rFonts w:ascii="Arial" w:hAnsi="Arial" w:cs="Arial"/>
          <w:b w:val="0"/>
        </w:rPr>
        <w:t xml:space="preserve"> tem a seguinte configuração: </w:t>
      </w:r>
      <w:r w:rsidR="001D67D0" w:rsidRPr="00007BFB">
        <w:rPr>
          <w:rStyle w:val="Forte"/>
          <w:rFonts w:ascii="Arial" w:hAnsi="Arial" w:cs="Arial"/>
          <w:b w:val="0"/>
        </w:rPr>
        <w:t>Dos 26 docentes que atuaram no curso em 2021, 19,24</w:t>
      </w:r>
      <w:r w:rsidRPr="00007BFB">
        <w:rPr>
          <w:rStyle w:val="Forte"/>
          <w:rFonts w:ascii="Arial" w:hAnsi="Arial" w:cs="Arial"/>
          <w:b w:val="0"/>
        </w:rPr>
        <w:t>% tem carga horária em regime de tempo integral</w:t>
      </w:r>
      <w:r w:rsidR="001D67D0" w:rsidRPr="00007BFB">
        <w:rPr>
          <w:rStyle w:val="Forte"/>
          <w:rFonts w:ascii="Arial" w:hAnsi="Arial" w:cs="Arial"/>
          <w:b w:val="0"/>
        </w:rPr>
        <w:t>,</w:t>
      </w:r>
      <w:r w:rsidRPr="00007BFB">
        <w:rPr>
          <w:rStyle w:val="Forte"/>
          <w:rFonts w:ascii="Arial" w:hAnsi="Arial" w:cs="Arial"/>
          <w:b w:val="0"/>
        </w:rPr>
        <w:t xml:space="preserve"> </w:t>
      </w:r>
      <w:r w:rsidR="001D67D0" w:rsidRPr="00007BFB">
        <w:rPr>
          <w:rStyle w:val="Forte"/>
          <w:rFonts w:ascii="Arial" w:hAnsi="Arial" w:cs="Arial"/>
          <w:b w:val="0"/>
        </w:rPr>
        <w:t>65,38</w:t>
      </w:r>
      <w:r w:rsidRPr="00007BFB">
        <w:rPr>
          <w:rStyle w:val="Forte"/>
          <w:rFonts w:ascii="Arial" w:hAnsi="Arial" w:cs="Arial"/>
          <w:b w:val="0"/>
        </w:rPr>
        <w:t>% em regime de tempo parcial</w:t>
      </w:r>
      <w:r w:rsidR="001D67D0" w:rsidRPr="00007BFB">
        <w:rPr>
          <w:rStyle w:val="Forte"/>
          <w:rFonts w:ascii="Arial" w:hAnsi="Arial" w:cs="Arial"/>
          <w:b w:val="0"/>
        </w:rPr>
        <w:t xml:space="preserve"> e 15,38% trabalharam como horistas</w:t>
      </w:r>
      <w:r w:rsidRPr="00007BFB">
        <w:rPr>
          <w:rStyle w:val="Forte"/>
          <w:rFonts w:ascii="Arial" w:hAnsi="Arial" w:cs="Arial"/>
          <w:b w:val="0"/>
        </w:rPr>
        <w:t xml:space="preserve">. </w:t>
      </w:r>
    </w:p>
    <w:p w14:paraId="1DCC2CE9" w14:textId="77777777" w:rsidR="00007BFB" w:rsidRDefault="00007BFB" w:rsidP="00537733">
      <w:pPr>
        <w:spacing w:after="120" w:line="360" w:lineRule="auto"/>
        <w:jc w:val="both"/>
        <w:rPr>
          <w:rFonts w:ascii="Arial" w:hAnsi="Arial" w:cs="Arial"/>
          <w:b/>
          <w:bCs/>
        </w:rPr>
      </w:pPr>
    </w:p>
    <w:p w14:paraId="5B1B3AFA" w14:textId="75000BA8" w:rsidR="00537733" w:rsidRPr="00955747" w:rsidRDefault="00537733" w:rsidP="00537733">
      <w:pPr>
        <w:spacing w:after="120" w:line="360" w:lineRule="auto"/>
        <w:jc w:val="both"/>
        <w:rPr>
          <w:rFonts w:ascii="Arial" w:hAnsi="Arial" w:cs="Arial"/>
          <w:b/>
          <w:bCs/>
        </w:rPr>
      </w:pPr>
      <w:r w:rsidRPr="00955747">
        <w:rPr>
          <w:rFonts w:ascii="Arial" w:hAnsi="Arial" w:cs="Arial"/>
          <w:b/>
          <w:bCs/>
        </w:rPr>
        <w:t>2. ATUAÇÃO DO NÚCLEO DOCENTE ESTRUTURANTE (NDE)</w:t>
      </w:r>
    </w:p>
    <w:p w14:paraId="3EB282BB" w14:textId="77777777" w:rsidR="00537733" w:rsidRPr="00955747" w:rsidRDefault="00537733" w:rsidP="00537733">
      <w:pPr>
        <w:spacing w:after="120" w:line="360" w:lineRule="auto"/>
        <w:jc w:val="both"/>
        <w:rPr>
          <w:rFonts w:ascii="Arial" w:hAnsi="Arial" w:cs="Arial"/>
        </w:rPr>
      </w:pPr>
      <w:r w:rsidRPr="00955747">
        <w:rPr>
          <w:rFonts w:ascii="Arial" w:hAnsi="Arial" w:cs="Arial"/>
        </w:rPr>
        <w:t>O NDE na Univali é regulamentado pela Resolução nº 177/CONSUN-CaEn/2020. O grupo integrante é formado por professores de elevada titulação que responde, após designação feita por Resolução do Conselho Universitário, pela formulação, implementação e desenvolvimento do Projeto Pedagógico do Curso, podendo fornecer diagnósticos à Comissão Própria de Avaliação.</w:t>
      </w:r>
    </w:p>
    <w:p w14:paraId="614E07B7" w14:textId="77777777" w:rsidR="00537733" w:rsidRPr="00656CF3" w:rsidRDefault="00537733" w:rsidP="00537733">
      <w:pPr>
        <w:spacing w:after="120" w:line="360" w:lineRule="auto"/>
        <w:jc w:val="both"/>
        <w:rPr>
          <w:rFonts w:ascii="Arial" w:hAnsi="Arial" w:cs="Arial"/>
        </w:rPr>
      </w:pPr>
      <w:r w:rsidRPr="00955747">
        <w:rPr>
          <w:rFonts w:ascii="Arial" w:hAnsi="Arial" w:cs="Arial"/>
        </w:rPr>
        <w:t xml:space="preserve">De acordo com o Artigo 9º desta Resolução, é de competência do NDE participar do processo de formulação e acompanhamento do Projeto Pedagógico do Curso (PPC); promover a atualização periódica do PPC; atuar nos processos de reestruturação curricular para aprovação nos órgãos competentes, zelando pelo cumprimento das Diretrizes Curriculares Nacionais (DCN); avaliar o impacto do sistema de avaliação e aprendizagem na formação do </w:t>
      </w:r>
      <w:r w:rsidRPr="00656CF3">
        <w:rPr>
          <w:rFonts w:ascii="Arial" w:hAnsi="Arial" w:cs="Arial"/>
        </w:rPr>
        <w:t xml:space="preserve">estudante; analisar a adequação do perfil do egresso às novas demandas do </w:t>
      </w:r>
      <w:r w:rsidRPr="00656CF3">
        <w:rPr>
          <w:rFonts w:ascii="Arial" w:hAnsi="Arial" w:cs="Arial"/>
        </w:rPr>
        <w:lastRenderedPageBreak/>
        <w:t>mundo do trabalho, considerando as Diretrizes Curriculares Nacionais – DCNs e os estudos de empregabilidade realizados; acompanhar os processos de avaliações interna e externa do Curso e seus resultados; referendar o relatório de adequação das bibliografias básica e complementar das disciplinas do Curso, considerando o número de vagas autorizadas e a quantidade de exemplares por título; contribuir para a integração horizontal e vertical da matriz curricular do Curso, respeitando os eixos e núcleos estabelecidos pelo PPC; participar da organização de estratégias de interação com estudantes egressos e entidades de classe, na busca de subsídios à avaliação e à implementação permanente do PPC do Curso; contribuir para a articulação das atividades de ensino, pesquisa, inovação, extensão e internacionalização do Curso; contribuir para a produção científica do Curso; indicar formas de incentivo ao desenvolvimento de políticas públicas relativas a área de conhecimento do Curso; representar o Curso em Organizações e/ou Conselhos Profissionais.</w:t>
      </w:r>
    </w:p>
    <w:p w14:paraId="098AD1C6" w14:textId="27F197FF" w:rsidR="00537733" w:rsidRPr="00007BFB" w:rsidRDefault="00537733" w:rsidP="00537733">
      <w:pPr>
        <w:spacing w:after="120" w:line="360" w:lineRule="auto"/>
        <w:jc w:val="both"/>
        <w:rPr>
          <w:rFonts w:ascii="Arial" w:hAnsi="Arial" w:cs="Arial"/>
          <w:bCs/>
        </w:rPr>
      </w:pPr>
      <w:r w:rsidRPr="00007BFB">
        <w:rPr>
          <w:rFonts w:ascii="Arial" w:hAnsi="Arial" w:cs="Arial"/>
          <w:bCs/>
        </w:rPr>
        <w:t xml:space="preserve">A composição do Núcleo Docente Estruturante do Curso de </w:t>
      </w:r>
      <w:r w:rsidR="001D67D0" w:rsidRPr="00007BFB">
        <w:rPr>
          <w:rFonts w:ascii="Arial" w:hAnsi="Arial" w:cs="Arial"/>
          <w:bCs/>
        </w:rPr>
        <w:t>Gastronomia</w:t>
      </w:r>
      <w:r w:rsidRPr="00007BFB">
        <w:rPr>
          <w:rFonts w:ascii="Arial" w:hAnsi="Arial" w:cs="Arial"/>
          <w:bCs/>
        </w:rPr>
        <w:t xml:space="preserve"> está de acordo com o estabelecido na Resolução 177/CONSUN-CaEn/2020 e Portaria </w:t>
      </w:r>
      <w:r w:rsidR="001D67D0" w:rsidRPr="00007BFB">
        <w:rPr>
          <w:rFonts w:ascii="Arial" w:hAnsi="Arial" w:cs="Arial"/>
          <w:bCs/>
        </w:rPr>
        <w:t>251</w:t>
      </w:r>
      <w:r w:rsidRPr="00007BFB">
        <w:rPr>
          <w:rFonts w:ascii="Arial" w:hAnsi="Arial" w:cs="Arial"/>
          <w:bCs/>
        </w:rPr>
        <w:t xml:space="preserve">, de </w:t>
      </w:r>
      <w:r w:rsidR="001D67D0" w:rsidRPr="00007BFB">
        <w:rPr>
          <w:rFonts w:ascii="Arial" w:hAnsi="Arial" w:cs="Arial"/>
          <w:bCs/>
        </w:rPr>
        <w:t>20</w:t>
      </w:r>
      <w:r w:rsidRPr="00007BFB">
        <w:rPr>
          <w:rFonts w:ascii="Arial" w:hAnsi="Arial" w:cs="Arial"/>
          <w:bCs/>
        </w:rPr>
        <w:t xml:space="preserve"> de </w:t>
      </w:r>
      <w:r w:rsidR="001D67D0" w:rsidRPr="00007BFB">
        <w:rPr>
          <w:rFonts w:ascii="Arial" w:hAnsi="Arial" w:cs="Arial"/>
          <w:bCs/>
        </w:rPr>
        <w:t>julho</w:t>
      </w:r>
      <w:r w:rsidRPr="00007BFB">
        <w:rPr>
          <w:rFonts w:ascii="Arial" w:hAnsi="Arial" w:cs="Arial"/>
          <w:bCs/>
        </w:rPr>
        <w:t xml:space="preserve"> de 20</w:t>
      </w:r>
      <w:r w:rsidR="001D67D0" w:rsidRPr="00007BFB">
        <w:rPr>
          <w:rFonts w:ascii="Arial" w:hAnsi="Arial" w:cs="Arial"/>
          <w:bCs/>
        </w:rPr>
        <w:t>21</w:t>
      </w:r>
      <w:r w:rsidRPr="00007BFB">
        <w:rPr>
          <w:rFonts w:ascii="Arial" w:hAnsi="Arial" w:cs="Arial"/>
          <w:bCs/>
        </w:rPr>
        <w:t>.</w:t>
      </w:r>
    </w:p>
    <w:p w14:paraId="2D9E47B0" w14:textId="1A68FE6C" w:rsidR="00537733" w:rsidRPr="00007BFB" w:rsidRDefault="00537733" w:rsidP="00537733">
      <w:pPr>
        <w:pStyle w:val="QUADROS"/>
        <w:rPr>
          <w:color w:val="auto"/>
          <w:sz w:val="22"/>
          <w:szCs w:val="22"/>
        </w:rPr>
      </w:pPr>
      <w:bookmarkStart w:id="10" w:name="_Toc101341311"/>
      <w:r w:rsidRPr="00007BFB">
        <w:rPr>
          <w:b/>
          <w:color w:val="auto"/>
          <w:sz w:val="22"/>
          <w:szCs w:val="22"/>
        </w:rPr>
        <w:t>:</w:t>
      </w:r>
      <w:r w:rsidRPr="00007BFB">
        <w:rPr>
          <w:color w:val="auto"/>
          <w:sz w:val="22"/>
          <w:szCs w:val="22"/>
        </w:rPr>
        <w:t xml:space="preserve"> Composição do NDE do Curso </w:t>
      </w:r>
      <w:r w:rsidR="001D67D0" w:rsidRPr="00007BFB">
        <w:rPr>
          <w:color w:val="auto"/>
          <w:sz w:val="22"/>
          <w:szCs w:val="22"/>
        </w:rPr>
        <w:t>Gastronomia</w:t>
      </w:r>
      <w:r w:rsidRPr="00007BFB">
        <w:rPr>
          <w:color w:val="auto"/>
          <w:sz w:val="22"/>
          <w:szCs w:val="22"/>
        </w:rPr>
        <w:t>, 2020-2021</w:t>
      </w:r>
      <w:bookmarkEnd w:id="10"/>
    </w:p>
    <w:tbl>
      <w:tblPr>
        <w:tblStyle w:val="Tabelacomgrade"/>
        <w:tblW w:w="9101" w:type="dxa"/>
        <w:tblInd w:w="108" w:type="dxa"/>
        <w:tblLook w:val="04A0" w:firstRow="1" w:lastRow="0" w:firstColumn="1" w:lastColumn="0" w:noHBand="0" w:noVBand="1"/>
      </w:tblPr>
      <w:tblGrid>
        <w:gridCol w:w="2864"/>
        <w:gridCol w:w="2977"/>
        <w:gridCol w:w="3260"/>
      </w:tblGrid>
      <w:tr w:rsidR="00007BFB" w:rsidRPr="00007BFB" w14:paraId="6EB9876E" w14:textId="77777777" w:rsidTr="00B8228A">
        <w:tc>
          <w:tcPr>
            <w:tcW w:w="2864" w:type="dxa"/>
            <w:shd w:val="clear" w:color="auto" w:fill="BFBFBF" w:themeFill="background1" w:themeFillShade="BF"/>
          </w:tcPr>
          <w:p w14:paraId="2C30EB9A" w14:textId="77777777" w:rsidR="00537733" w:rsidRPr="00007BFB" w:rsidRDefault="00537733" w:rsidP="00240628">
            <w:pPr>
              <w:pStyle w:val="NormalWeb"/>
              <w:spacing w:before="60" w:beforeAutospacing="0" w:after="60" w:afterAutospacing="0"/>
              <w:jc w:val="center"/>
              <w:rPr>
                <w:rFonts w:ascii="Arial" w:hAnsi="Arial" w:cs="Arial"/>
                <w:b/>
                <w:sz w:val="20"/>
                <w:szCs w:val="20"/>
              </w:rPr>
            </w:pPr>
            <w:r w:rsidRPr="00007BFB">
              <w:rPr>
                <w:rFonts w:ascii="Arial" w:hAnsi="Arial" w:cs="Arial"/>
                <w:b/>
                <w:sz w:val="20"/>
                <w:szCs w:val="20"/>
              </w:rPr>
              <w:t>Nome</w:t>
            </w:r>
          </w:p>
        </w:tc>
        <w:tc>
          <w:tcPr>
            <w:tcW w:w="2977" w:type="dxa"/>
            <w:shd w:val="clear" w:color="auto" w:fill="BFBFBF" w:themeFill="background1" w:themeFillShade="BF"/>
          </w:tcPr>
          <w:p w14:paraId="6BCB436A" w14:textId="77777777" w:rsidR="00537733" w:rsidRPr="00007BFB" w:rsidRDefault="00537733" w:rsidP="00240628">
            <w:pPr>
              <w:pStyle w:val="NormalWeb"/>
              <w:spacing w:before="60" w:beforeAutospacing="0" w:after="60" w:afterAutospacing="0"/>
              <w:jc w:val="center"/>
              <w:rPr>
                <w:rFonts w:ascii="Arial" w:hAnsi="Arial" w:cs="Arial"/>
                <w:b/>
                <w:sz w:val="20"/>
                <w:szCs w:val="20"/>
              </w:rPr>
            </w:pPr>
            <w:r w:rsidRPr="00007BFB">
              <w:rPr>
                <w:rFonts w:ascii="Arial" w:hAnsi="Arial" w:cs="Arial"/>
                <w:b/>
                <w:sz w:val="20"/>
                <w:szCs w:val="20"/>
              </w:rPr>
              <w:t>Titulação</w:t>
            </w:r>
          </w:p>
        </w:tc>
        <w:tc>
          <w:tcPr>
            <w:tcW w:w="3260" w:type="dxa"/>
            <w:shd w:val="clear" w:color="auto" w:fill="BFBFBF" w:themeFill="background1" w:themeFillShade="BF"/>
          </w:tcPr>
          <w:p w14:paraId="6FE63CDB" w14:textId="77777777" w:rsidR="00537733" w:rsidRPr="00007BFB" w:rsidRDefault="00537733" w:rsidP="00240628">
            <w:pPr>
              <w:pStyle w:val="NormalWeb"/>
              <w:spacing w:before="60" w:beforeAutospacing="0" w:after="60" w:afterAutospacing="0"/>
              <w:jc w:val="center"/>
              <w:rPr>
                <w:rFonts w:ascii="Arial" w:hAnsi="Arial" w:cs="Arial"/>
                <w:b/>
                <w:sz w:val="20"/>
                <w:szCs w:val="20"/>
              </w:rPr>
            </w:pPr>
            <w:r w:rsidRPr="00007BFB">
              <w:rPr>
                <w:rFonts w:ascii="Arial" w:hAnsi="Arial" w:cs="Arial"/>
                <w:b/>
                <w:sz w:val="20"/>
                <w:szCs w:val="20"/>
              </w:rPr>
              <w:t>Regime de Trabalho</w:t>
            </w:r>
          </w:p>
        </w:tc>
      </w:tr>
      <w:tr w:rsidR="00007BFB" w:rsidRPr="00007BFB" w14:paraId="508F9607" w14:textId="77777777" w:rsidTr="00B8228A">
        <w:tc>
          <w:tcPr>
            <w:tcW w:w="2864" w:type="dxa"/>
          </w:tcPr>
          <w:p w14:paraId="60F5171F" w14:textId="77777777" w:rsidR="001D67D0" w:rsidRPr="00007BFB" w:rsidRDefault="00537733"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Coordenador do Curso</w:t>
            </w:r>
          </w:p>
          <w:p w14:paraId="5E8D7A20" w14:textId="46145915"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 xml:space="preserve"> Marcos Arnhold Junior</w:t>
            </w:r>
          </w:p>
        </w:tc>
        <w:tc>
          <w:tcPr>
            <w:tcW w:w="2977" w:type="dxa"/>
          </w:tcPr>
          <w:p w14:paraId="7492FE81" w14:textId="694C80C3"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Doutor</w:t>
            </w:r>
          </w:p>
        </w:tc>
        <w:tc>
          <w:tcPr>
            <w:tcW w:w="3260" w:type="dxa"/>
          </w:tcPr>
          <w:p w14:paraId="463A95BF" w14:textId="516C0448"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Integral</w:t>
            </w:r>
          </w:p>
        </w:tc>
      </w:tr>
      <w:tr w:rsidR="00007BFB" w:rsidRPr="00007BFB" w14:paraId="0DAF7164" w14:textId="77777777" w:rsidTr="00B8228A">
        <w:tc>
          <w:tcPr>
            <w:tcW w:w="2864" w:type="dxa"/>
          </w:tcPr>
          <w:p w14:paraId="2F7B7BFC" w14:textId="2325046D"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Athos Henrique Teixeira</w:t>
            </w:r>
          </w:p>
        </w:tc>
        <w:tc>
          <w:tcPr>
            <w:tcW w:w="2977" w:type="dxa"/>
          </w:tcPr>
          <w:p w14:paraId="2F504C89" w14:textId="6AF0CEE1"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Mestre</w:t>
            </w:r>
          </w:p>
        </w:tc>
        <w:tc>
          <w:tcPr>
            <w:tcW w:w="3260" w:type="dxa"/>
          </w:tcPr>
          <w:p w14:paraId="36950361" w14:textId="79F6AAE1"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Parcial</w:t>
            </w:r>
          </w:p>
        </w:tc>
      </w:tr>
      <w:tr w:rsidR="00007BFB" w:rsidRPr="00007BFB" w14:paraId="12536E3A" w14:textId="77777777" w:rsidTr="00B8228A">
        <w:tc>
          <w:tcPr>
            <w:tcW w:w="2864" w:type="dxa"/>
          </w:tcPr>
          <w:p w14:paraId="1E9DB1F1" w14:textId="0BB0A917"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Celia Denise Uller</w:t>
            </w:r>
          </w:p>
        </w:tc>
        <w:tc>
          <w:tcPr>
            <w:tcW w:w="2977" w:type="dxa"/>
          </w:tcPr>
          <w:p w14:paraId="22C02F43" w14:textId="771E8843"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Mestre</w:t>
            </w:r>
          </w:p>
        </w:tc>
        <w:tc>
          <w:tcPr>
            <w:tcW w:w="3260" w:type="dxa"/>
          </w:tcPr>
          <w:p w14:paraId="41E1E678" w14:textId="75FAC546"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Parcial</w:t>
            </w:r>
          </w:p>
        </w:tc>
      </w:tr>
      <w:tr w:rsidR="00007BFB" w:rsidRPr="00007BFB" w14:paraId="6B434A74" w14:textId="77777777" w:rsidTr="00B8228A">
        <w:tc>
          <w:tcPr>
            <w:tcW w:w="2864" w:type="dxa"/>
          </w:tcPr>
          <w:p w14:paraId="25B85860" w14:textId="6B0E4404"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Pablo Flores Limberger</w:t>
            </w:r>
          </w:p>
        </w:tc>
        <w:tc>
          <w:tcPr>
            <w:tcW w:w="2977" w:type="dxa"/>
          </w:tcPr>
          <w:p w14:paraId="2C232248" w14:textId="125DA8E9"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Doutor</w:t>
            </w:r>
          </w:p>
        </w:tc>
        <w:tc>
          <w:tcPr>
            <w:tcW w:w="3260" w:type="dxa"/>
          </w:tcPr>
          <w:p w14:paraId="5AE701F7" w14:textId="1C3219ED"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Integral</w:t>
            </w:r>
          </w:p>
        </w:tc>
      </w:tr>
      <w:tr w:rsidR="00007BFB" w:rsidRPr="00007BFB" w14:paraId="63C70BE6" w14:textId="77777777" w:rsidTr="00B8228A">
        <w:tc>
          <w:tcPr>
            <w:tcW w:w="2864" w:type="dxa"/>
          </w:tcPr>
          <w:p w14:paraId="0F8C294C" w14:textId="10B66342"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Rosana Arruda Cruz</w:t>
            </w:r>
          </w:p>
        </w:tc>
        <w:tc>
          <w:tcPr>
            <w:tcW w:w="2977" w:type="dxa"/>
          </w:tcPr>
          <w:p w14:paraId="0F19047B" w14:textId="3090A8F7"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Mestre</w:t>
            </w:r>
          </w:p>
        </w:tc>
        <w:tc>
          <w:tcPr>
            <w:tcW w:w="3260" w:type="dxa"/>
          </w:tcPr>
          <w:p w14:paraId="4DCD9B2E" w14:textId="6AE69694" w:rsidR="00537733" w:rsidRPr="00007BFB" w:rsidRDefault="001D67D0" w:rsidP="001D67D0">
            <w:pPr>
              <w:pStyle w:val="NormalWeb"/>
              <w:spacing w:before="60" w:beforeAutospacing="0" w:after="60" w:afterAutospacing="0"/>
              <w:jc w:val="center"/>
              <w:rPr>
                <w:rFonts w:ascii="Arial" w:hAnsi="Arial" w:cs="Arial"/>
                <w:sz w:val="20"/>
                <w:szCs w:val="20"/>
              </w:rPr>
            </w:pPr>
            <w:r w:rsidRPr="00007BFB">
              <w:rPr>
                <w:rFonts w:ascii="Arial" w:hAnsi="Arial" w:cs="Arial"/>
                <w:sz w:val="20"/>
                <w:szCs w:val="20"/>
              </w:rPr>
              <w:t>Parcial</w:t>
            </w:r>
          </w:p>
        </w:tc>
      </w:tr>
    </w:tbl>
    <w:p w14:paraId="66206EBD" w14:textId="507D3249" w:rsidR="00537733" w:rsidRPr="00B8228A" w:rsidRDefault="00537733" w:rsidP="00537733">
      <w:pPr>
        <w:pStyle w:val="FONTES"/>
        <w:rPr>
          <w:szCs w:val="18"/>
        </w:rPr>
      </w:pPr>
      <w:r w:rsidRPr="00B8228A">
        <w:rPr>
          <w:szCs w:val="18"/>
        </w:rPr>
        <w:t xml:space="preserve">Fonte: Coordenação do Curso de </w:t>
      </w:r>
      <w:r w:rsidR="001D67D0" w:rsidRPr="00B8228A">
        <w:rPr>
          <w:szCs w:val="18"/>
        </w:rPr>
        <w:t>Gastronomia</w:t>
      </w:r>
      <w:r w:rsidRPr="00B8228A">
        <w:rPr>
          <w:szCs w:val="18"/>
        </w:rPr>
        <w:t>, 2021.</w:t>
      </w:r>
    </w:p>
    <w:p w14:paraId="05452FFD" w14:textId="4DD7FA06" w:rsidR="00537733" w:rsidRPr="00656CF3" w:rsidRDefault="00B8228A" w:rsidP="00537733">
      <w:pPr>
        <w:spacing w:after="120" w:line="360" w:lineRule="auto"/>
        <w:jc w:val="both"/>
        <w:rPr>
          <w:rFonts w:ascii="Arial" w:hAnsi="Arial" w:cs="Arial"/>
          <w:color w:val="000000"/>
        </w:rPr>
      </w:pPr>
      <w:r>
        <w:rPr>
          <w:rFonts w:ascii="Arial" w:hAnsi="Arial" w:cs="Arial"/>
          <w:color w:val="000000"/>
        </w:rPr>
        <w:t xml:space="preserve">Ao longo dos anos, </w:t>
      </w:r>
      <w:r w:rsidR="00537733" w:rsidRPr="00656CF3">
        <w:rPr>
          <w:rFonts w:ascii="Arial" w:hAnsi="Arial" w:cs="Arial"/>
          <w:color w:val="000000"/>
        </w:rPr>
        <w:t xml:space="preserve">o engajamento da Coordenação e o NDE tem gerado resultados </w:t>
      </w:r>
      <w:r w:rsidR="001D67D0">
        <w:rPr>
          <w:rFonts w:ascii="Arial" w:hAnsi="Arial" w:cs="Arial"/>
          <w:color w:val="000000"/>
        </w:rPr>
        <w:t xml:space="preserve">positivos </w:t>
      </w:r>
      <w:r w:rsidR="00537733" w:rsidRPr="00656CF3">
        <w:rPr>
          <w:rFonts w:ascii="Arial" w:hAnsi="Arial" w:cs="Arial"/>
          <w:color w:val="000000"/>
        </w:rPr>
        <w:t>para a gestão pedagógica do curso.</w:t>
      </w:r>
    </w:p>
    <w:p w14:paraId="4A4EC2E5" w14:textId="77777777" w:rsidR="00537733" w:rsidRPr="00656CF3" w:rsidRDefault="00537733" w:rsidP="00537733">
      <w:pPr>
        <w:spacing w:after="120" w:line="360" w:lineRule="auto"/>
        <w:jc w:val="both"/>
        <w:rPr>
          <w:rFonts w:ascii="Arial" w:hAnsi="Arial" w:cs="Arial"/>
          <w:color w:val="000000"/>
        </w:rPr>
      </w:pPr>
    </w:p>
    <w:p w14:paraId="4A9797B1" w14:textId="77777777" w:rsidR="00537733" w:rsidRPr="00656CF3" w:rsidRDefault="00537733" w:rsidP="00537733">
      <w:pPr>
        <w:spacing w:after="120" w:line="360" w:lineRule="auto"/>
        <w:jc w:val="both"/>
        <w:rPr>
          <w:rFonts w:ascii="Arial" w:hAnsi="Arial" w:cs="Arial"/>
          <w:b/>
          <w:bCs/>
          <w:color w:val="000000"/>
        </w:rPr>
      </w:pPr>
      <w:r w:rsidRPr="00656CF3">
        <w:rPr>
          <w:rFonts w:ascii="Arial" w:hAnsi="Arial" w:cs="Arial"/>
          <w:b/>
          <w:bCs/>
          <w:color w:val="000000"/>
        </w:rPr>
        <w:t>3. FUNCIONAMENTO DO COLEGIADO DO CURSO </w:t>
      </w:r>
    </w:p>
    <w:p w14:paraId="34A34C99" w14:textId="77777777" w:rsidR="00537733" w:rsidRPr="00656CF3" w:rsidRDefault="00537733" w:rsidP="00537733">
      <w:pPr>
        <w:spacing w:after="120" w:line="360" w:lineRule="auto"/>
        <w:jc w:val="both"/>
        <w:rPr>
          <w:rFonts w:ascii="Arial" w:hAnsi="Arial" w:cs="Arial"/>
          <w:bCs/>
          <w:color w:val="000000"/>
        </w:rPr>
      </w:pPr>
      <w:r w:rsidRPr="00656CF3">
        <w:rPr>
          <w:rFonts w:ascii="Arial" w:hAnsi="Arial" w:cs="Arial"/>
          <w:bCs/>
          <w:color w:val="000000"/>
        </w:rPr>
        <w:t>O Colegiado de Curso é órgão consultivo em matéria de ensino, pesquisa, extensão e cultura, sendo composto pelo Coordenador do Curso, quatro docentes, escolhidos por seus pares, e dois acadêmicos também escolhidos por seus pares e funciona como núcleo complementar de tomada das decisões peculiares ao Curso, procurando estabelecer as metas e as estratégias condizentes com a realidade circundante. Conforme Art. 5</w:t>
      </w:r>
      <w:r>
        <w:rPr>
          <w:rFonts w:ascii="Arial" w:hAnsi="Arial" w:cs="Arial"/>
          <w:bCs/>
          <w:color w:val="000000"/>
        </w:rPr>
        <w:t>6</w:t>
      </w:r>
      <w:r w:rsidRPr="00656CF3">
        <w:rPr>
          <w:rFonts w:ascii="Arial" w:hAnsi="Arial" w:cs="Arial"/>
          <w:bCs/>
          <w:color w:val="000000"/>
        </w:rPr>
        <w:t xml:space="preserve"> do Capítulo VII, Seção I do Regimento Geral da Univali.</w:t>
      </w:r>
    </w:p>
    <w:p w14:paraId="77BE679D" w14:textId="4E91F042" w:rsidR="00537733" w:rsidRPr="00007BFB" w:rsidRDefault="00537733" w:rsidP="00537733">
      <w:pPr>
        <w:spacing w:after="120" w:line="360" w:lineRule="auto"/>
        <w:jc w:val="both"/>
        <w:rPr>
          <w:rFonts w:ascii="Arial" w:hAnsi="Arial" w:cs="Arial"/>
          <w:bCs/>
        </w:rPr>
      </w:pPr>
      <w:r w:rsidRPr="00007BFB">
        <w:rPr>
          <w:rFonts w:ascii="Arial" w:hAnsi="Arial" w:cs="Arial"/>
          <w:bCs/>
        </w:rPr>
        <w:lastRenderedPageBreak/>
        <w:t xml:space="preserve">Os membros do Colegiado do Curso de </w:t>
      </w:r>
      <w:r w:rsidR="001D67D0" w:rsidRPr="00007BFB">
        <w:rPr>
          <w:rFonts w:ascii="Arial" w:hAnsi="Arial" w:cs="Arial"/>
          <w:bCs/>
        </w:rPr>
        <w:t>Gastronomia</w:t>
      </w:r>
      <w:r w:rsidRPr="00007BFB">
        <w:rPr>
          <w:rFonts w:ascii="Arial" w:hAnsi="Arial" w:cs="Arial"/>
          <w:bCs/>
        </w:rPr>
        <w:t xml:space="preserve"> são escolhidos por seus pares. Atualmente é constituído pelos seguintes membros, de acordo com a Determinação n. </w:t>
      </w:r>
      <w:r w:rsidR="001D67D0" w:rsidRPr="00007BFB">
        <w:rPr>
          <w:rFonts w:ascii="Arial" w:hAnsi="Arial" w:cs="Arial"/>
          <w:bCs/>
        </w:rPr>
        <w:t>015</w:t>
      </w:r>
      <w:r w:rsidRPr="00007BFB">
        <w:rPr>
          <w:rFonts w:ascii="Arial" w:hAnsi="Arial" w:cs="Arial"/>
          <w:bCs/>
        </w:rPr>
        <w:t>/</w:t>
      </w:r>
      <w:r w:rsidR="001D67D0" w:rsidRPr="00007BFB">
        <w:rPr>
          <w:rFonts w:ascii="Arial" w:hAnsi="Arial" w:cs="Arial"/>
          <w:bCs/>
        </w:rPr>
        <w:t>EACH/2021</w:t>
      </w:r>
      <w:r w:rsidRPr="00007BFB">
        <w:rPr>
          <w:rFonts w:ascii="Arial" w:hAnsi="Arial" w:cs="Arial"/>
          <w:bCs/>
        </w:rPr>
        <w:t>:</w:t>
      </w:r>
    </w:p>
    <w:p w14:paraId="5E99F0AA" w14:textId="77777777" w:rsidR="00537733" w:rsidRPr="00656CF3" w:rsidRDefault="00537733" w:rsidP="00537733">
      <w:pPr>
        <w:pStyle w:val="QUADROS"/>
        <w:rPr>
          <w:sz w:val="22"/>
          <w:szCs w:val="22"/>
        </w:rPr>
      </w:pPr>
      <w:bookmarkStart w:id="11" w:name="_Toc101341314"/>
      <w:r w:rsidRPr="00656CF3">
        <w:rPr>
          <w:b/>
          <w:sz w:val="22"/>
          <w:szCs w:val="22"/>
        </w:rPr>
        <w:t>:</w:t>
      </w:r>
      <w:r w:rsidRPr="00656CF3">
        <w:rPr>
          <w:sz w:val="22"/>
          <w:szCs w:val="22"/>
        </w:rPr>
        <w:t xml:space="preserve"> Composição do Colegiado de Curso, 2020-2021</w:t>
      </w:r>
      <w:bookmarkEnd w:id="11"/>
    </w:p>
    <w:tbl>
      <w:tblPr>
        <w:tblStyle w:val="Tabelacomgrade"/>
        <w:tblW w:w="8392" w:type="dxa"/>
        <w:tblInd w:w="108" w:type="dxa"/>
        <w:tblLook w:val="04A0" w:firstRow="1" w:lastRow="0" w:firstColumn="1" w:lastColumn="0" w:noHBand="0" w:noVBand="1"/>
      </w:tblPr>
      <w:tblGrid>
        <w:gridCol w:w="4990"/>
        <w:gridCol w:w="3402"/>
      </w:tblGrid>
      <w:tr w:rsidR="00537733" w:rsidRPr="00E536A5" w14:paraId="0FFFDE51" w14:textId="77777777" w:rsidTr="00B8228A">
        <w:tc>
          <w:tcPr>
            <w:tcW w:w="4990" w:type="dxa"/>
            <w:shd w:val="clear" w:color="auto" w:fill="BFBFBF" w:themeFill="background1" w:themeFillShade="BF"/>
          </w:tcPr>
          <w:p w14:paraId="52B282B2" w14:textId="77777777" w:rsidR="00537733" w:rsidRPr="00E536A5" w:rsidRDefault="00537733" w:rsidP="00240628">
            <w:pPr>
              <w:pStyle w:val="NormalWeb"/>
              <w:spacing w:before="60" w:beforeAutospacing="0" w:after="60" w:afterAutospacing="0"/>
              <w:jc w:val="center"/>
              <w:rPr>
                <w:rFonts w:ascii="Arial" w:hAnsi="Arial" w:cs="Arial"/>
                <w:b/>
                <w:color w:val="000000"/>
                <w:sz w:val="20"/>
                <w:szCs w:val="20"/>
                <w:highlight w:val="green"/>
              </w:rPr>
            </w:pPr>
            <w:r w:rsidRPr="00E536A5">
              <w:rPr>
                <w:rFonts w:ascii="Arial" w:hAnsi="Arial" w:cs="Arial"/>
                <w:b/>
                <w:color w:val="000000"/>
                <w:sz w:val="20"/>
                <w:szCs w:val="20"/>
              </w:rPr>
              <w:t>Nome</w:t>
            </w:r>
          </w:p>
        </w:tc>
        <w:tc>
          <w:tcPr>
            <w:tcW w:w="3402" w:type="dxa"/>
            <w:shd w:val="clear" w:color="auto" w:fill="BFBFBF" w:themeFill="background1" w:themeFillShade="BF"/>
          </w:tcPr>
          <w:p w14:paraId="254CD7CF" w14:textId="77777777" w:rsidR="00537733" w:rsidRPr="00E536A5" w:rsidRDefault="00537733" w:rsidP="00240628">
            <w:pPr>
              <w:pStyle w:val="NormalWeb"/>
              <w:spacing w:before="60" w:beforeAutospacing="0" w:after="60" w:afterAutospacing="0"/>
              <w:jc w:val="center"/>
              <w:rPr>
                <w:rFonts w:ascii="Arial" w:hAnsi="Arial" w:cs="Arial"/>
                <w:b/>
                <w:color w:val="000000"/>
                <w:sz w:val="20"/>
                <w:szCs w:val="20"/>
                <w:highlight w:val="green"/>
              </w:rPr>
            </w:pPr>
            <w:r w:rsidRPr="00E536A5">
              <w:rPr>
                <w:rFonts w:ascii="Arial" w:hAnsi="Arial" w:cs="Arial"/>
                <w:b/>
                <w:color w:val="000000"/>
                <w:sz w:val="20"/>
                <w:szCs w:val="20"/>
              </w:rPr>
              <w:t>Atribuição</w:t>
            </w:r>
          </w:p>
        </w:tc>
      </w:tr>
      <w:tr w:rsidR="00537733" w:rsidRPr="00E536A5" w14:paraId="6B7702C5" w14:textId="77777777" w:rsidTr="00B8228A">
        <w:tc>
          <w:tcPr>
            <w:tcW w:w="4990" w:type="dxa"/>
          </w:tcPr>
          <w:p w14:paraId="66009327" w14:textId="5D353BA6" w:rsidR="00537733" w:rsidRPr="00E536A5" w:rsidRDefault="001D67D0" w:rsidP="00240628">
            <w:pPr>
              <w:pStyle w:val="NormalWeb"/>
              <w:spacing w:before="60" w:beforeAutospacing="0" w:after="60" w:afterAutospacing="0"/>
              <w:rPr>
                <w:rFonts w:ascii="Arial" w:hAnsi="Arial" w:cs="Arial"/>
                <w:color w:val="000000"/>
                <w:sz w:val="20"/>
                <w:szCs w:val="20"/>
              </w:rPr>
            </w:pPr>
            <w:r>
              <w:rPr>
                <w:rFonts w:ascii="Arial" w:hAnsi="Arial" w:cs="Arial"/>
                <w:color w:val="000000"/>
                <w:sz w:val="20"/>
                <w:szCs w:val="20"/>
              </w:rPr>
              <w:t>Prof. Dr. Marcos Arnhold Junior</w:t>
            </w:r>
          </w:p>
        </w:tc>
        <w:tc>
          <w:tcPr>
            <w:tcW w:w="3402" w:type="dxa"/>
          </w:tcPr>
          <w:p w14:paraId="3F1A352E" w14:textId="77777777" w:rsidR="00537733" w:rsidRPr="00E536A5" w:rsidRDefault="00537733" w:rsidP="00240628">
            <w:pPr>
              <w:pStyle w:val="NormalWeb"/>
              <w:spacing w:before="60" w:beforeAutospacing="0" w:after="60" w:afterAutospacing="0"/>
              <w:rPr>
                <w:rFonts w:ascii="Arial" w:hAnsi="Arial" w:cs="Arial"/>
                <w:color w:val="000000"/>
                <w:sz w:val="20"/>
                <w:szCs w:val="20"/>
              </w:rPr>
            </w:pPr>
            <w:r w:rsidRPr="00E536A5">
              <w:rPr>
                <w:rFonts w:ascii="Arial" w:hAnsi="Arial" w:cs="Arial"/>
                <w:color w:val="000000"/>
                <w:sz w:val="20"/>
                <w:szCs w:val="20"/>
              </w:rPr>
              <w:t>Coordenador do Curso</w:t>
            </w:r>
          </w:p>
        </w:tc>
      </w:tr>
      <w:tr w:rsidR="00537733" w:rsidRPr="00E536A5" w14:paraId="3231B9F2" w14:textId="77777777" w:rsidTr="00B8228A">
        <w:tc>
          <w:tcPr>
            <w:tcW w:w="4990" w:type="dxa"/>
          </w:tcPr>
          <w:p w14:paraId="4FB23055" w14:textId="106E0EF2" w:rsidR="00537733" w:rsidRPr="00E536A5" w:rsidRDefault="001D67D0" w:rsidP="00240628">
            <w:pPr>
              <w:pStyle w:val="NormalWeb"/>
              <w:spacing w:before="60" w:beforeAutospacing="0" w:after="60" w:afterAutospacing="0"/>
              <w:rPr>
                <w:rFonts w:ascii="Arial" w:hAnsi="Arial" w:cs="Arial"/>
                <w:color w:val="000000"/>
                <w:sz w:val="20"/>
                <w:szCs w:val="20"/>
              </w:rPr>
            </w:pPr>
            <w:r>
              <w:rPr>
                <w:rFonts w:ascii="Arial" w:hAnsi="Arial" w:cs="Arial"/>
                <w:color w:val="000000"/>
                <w:sz w:val="20"/>
                <w:szCs w:val="20"/>
              </w:rPr>
              <w:t>Prof. Msc. Janaína Domingues</w:t>
            </w:r>
          </w:p>
        </w:tc>
        <w:tc>
          <w:tcPr>
            <w:tcW w:w="3402" w:type="dxa"/>
          </w:tcPr>
          <w:p w14:paraId="01F514F5" w14:textId="77777777" w:rsidR="00537733" w:rsidRPr="00E536A5" w:rsidRDefault="00537733" w:rsidP="00240628">
            <w:pPr>
              <w:pStyle w:val="NormalWeb"/>
              <w:spacing w:before="60" w:beforeAutospacing="0" w:after="60" w:afterAutospacing="0"/>
              <w:rPr>
                <w:rFonts w:ascii="Arial" w:hAnsi="Arial" w:cs="Arial"/>
                <w:color w:val="000000"/>
                <w:sz w:val="20"/>
                <w:szCs w:val="20"/>
              </w:rPr>
            </w:pPr>
            <w:r w:rsidRPr="00E536A5">
              <w:rPr>
                <w:rFonts w:ascii="Arial" w:hAnsi="Arial" w:cs="Arial"/>
                <w:color w:val="000000"/>
                <w:sz w:val="20"/>
                <w:szCs w:val="20"/>
              </w:rPr>
              <w:t>Docente</w:t>
            </w:r>
          </w:p>
        </w:tc>
      </w:tr>
      <w:tr w:rsidR="00537733" w:rsidRPr="00E536A5" w14:paraId="30E52353" w14:textId="77777777" w:rsidTr="00B8228A">
        <w:tc>
          <w:tcPr>
            <w:tcW w:w="4990" w:type="dxa"/>
          </w:tcPr>
          <w:p w14:paraId="38B74292" w14:textId="4FF9E717" w:rsidR="00537733" w:rsidRPr="00E536A5" w:rsidRDefault="001D67D0" w:rsidP="00240628">
            <w:pPr>
              <w:pStyle w:val="NormalWeb"/>
              <w:spacing w:before="60" w:beforeAutospacing="0" w:after="60" w:afterAutospacing="0"/>
              <w:rPr>
                <w:rFonts w:ascii="Arial" w:hAnsi="Arial" w:cs="Arial"/>
                <w:color w:val="000000"/>
                <w:sz w:val="20"/>
                <w:szCs w:val="20"/>
              </w:rPr>
            </w:pPr>
            <w:r>
              <w:rPr>
                <w:rFonts w:ascii="Arial" w:hAnsi="Arial" w:cs="Arial"/>
                <w:color w:val="000000"/>
                <w:sz w:val="20"/>
                <w:szCs w:val="20"/>
              </w:rPr>
              <w:t>Prof. Msc. Claudia Alessandra Poffo</w:t>
            </w:r>
          </w:p>
        </w:tc>
        <w:tc>
          <w:tcPr>
            <w:tcW w:w="3402" w:type="dxa"/>
          </w:tcPr>
          <w:p w14:paraId="6981BAB8" w14:textId="77777777" w:rsidR="00537733" w:rsidRPr="00E536A5" w:rsidRDefault="00537733" w:rsidP="00240628">
            <w:pPr>
              <w:pStyle w:val="NormalWeb"/>
              <w:spacing w:before="60" w:beforeAutospacing="0" w:after="60" w:afterAutospacing="0"/>
              <w:rPr>
                <w:rFonts w:ascii="Arial" w:hAnsi="Arial" w:cs="Arial"/>
                <w:color w:val="000000"/>
                <w:sz w:val="20"/>
                <w:szCs w:val="20"/>
              </w:rPr>
            </w:pPr>
            <w:r w:rsidRPr="00E536A5">
              <w:rPr>
                <w:rFonts w:ascii="Arial" w:hAnsi="Arial" w:cs="Arial"/>
                <w:color w:val="000000"/>
                <w:sz w:val="20"/>
                <w:szCs w:val="20"/>
              </w:rPr>
              <w:t>Docente</w:t>
            </w:r>
          </w:p>
        </w:tc>
      </w:tr>
      <w:tr w:rsidR="00537733" w:rsidRPr="00E536A5" w14:paraId="1CA1202C" w14:textId="77777777" w:rsidTr="00B8228A">
        <w:tc>
          <w:tcPr>
            <w:tcW w:w="4990" w:type="dxa"/>
          </w:tcPr>
          <w:p w14:paraId="6188F201" w14:textId="73E8460F" w:rsidR="00537733" w:rsidRPr="001D67D0" w:rsidRDefault="001D67D0" w:rsidP="00240628">
            <w:pPr>
              <w:pStyle w:val="NormalWeb"/>
              <w:spacing w:before="60" w:beforeAutospacing="0" w:after="60" w:afterAutospacing="0"/>
              <w:rPr>
                <w:rFonts w:ascii="Arial" w:hAnsi="Arial" w:cs="Arial"/>
                <w:color w:val="000000"/>
                <w:sz w:val="20"/>
                <w:szCs w:val="20"/>
                <w:lang w:val="en-US"/>
              </w:rPr>
            </w:pPr>
            <w:r w:rsidRPr="001D67D0">
              <w:rPr>
                <w:rFonts w:ascii="Arial" w:hAnsi="Arial" w:cs="Arial"/>
                <w:color w:val="000000"/>
                <w:sz w:val="20"/>
                <w:szCs w:val="20"/>
                <w:lang w:val="en-US"/>
              </w:rPr>
              <w:t>Prof. Msc. Luciana Wendhausen Krause Ber</w:t>
            </w:r>
            <w:r>
              <w:rPr>
                <w:rFonts w:ascii="Arial" w:hAnsi="Arial" w:cs="Arial"/>
                <w:color w:val="000000"/>
                <w:sz w:val="20"/>
                <w:szCs w:val="20"/>
                <w:lang w:val="en-US"/>
              </w:rPr>
              <w:t>nardes</w:t>
            </w:r>
          </w:p>
        </w:tc>
        <w:tc>
          <w:tcPr>
            <w:tcW w:w="3402" w:type="dxa"/>
          </w:tcPr>
          <w:p w14:paraId="5DB8FBCF" w14:textId="77777777" w:rsidR="00537733" w:rsidRPr="00E536A5" w:rsidRDefault="00537733" w:rsidP="00240628">
            <w:pPr>
              <w:pStyle w:val="NormalWeb"/>
              <w:spacing w:before="60" w:beforeAutospacing="0" w:after="60" w:afterAutospacing="0"/>
              <w:rPr>
                <w:rFonts w:ascii="Arial" w:hAnsi="Arial" w:cs="Arial"/>
                <w:color w:val="000000"/>
                <w:sz w:val="20"/>
                <w:szCs w:val="20"/>
              </w:rPr>
            </w:pPr>
            <w:r w:rsidRPr="00E536A5">
              <w:rPr>
                <w:rFonts w:ascii="Arial" w:hAnsi="Arial" w:cs="Arial"/>
                <w:color w:val="000000"/>
                <w:sz w:val="20"/>
                <w:szCs w:val="20"/>
              </w:rPr>
              <w:t>Docente</w:t>
            </w:r>
          </w:p>
        </w:tc>
      </w:tr>
      <w:tr w:rsidR="00537733" w:rsidRPr="00E536A5" w14:paraId="60AC22F0" w14:textId="77777777" w:rsidTr="00B8228A">
        <w:tc>
          <w:tcPr>
            <w:tcW w:w="4990" w:type="dxa"/>
          </w:tcPr>
          <w:p w14:paraId="6C5C0801" w14:textId="6DDBF37B" w:rsidR="00537733" w:rsidRPr="001D67D0" w:rsidRDefault="001D67D0" w:rsidP="00240628">
            <w:pPr>
              <w:pStyle w:val="NormalWeb"/>
              <w:spacing w:before="60" w:beforeAutospacing="0" w:after="60" w:afterAutospacing="0"/>
              <w:rPr>
                <w:rFonts w:ascii="Arial" w:hAnsi="Arial" w:cs="Arial"/>
                <w:color w:val="000000"/>
                <w:sz w:val="20"/>
                <w:szCs w:val="20"/>
                <w:lang w:val="en-US"/>
              </w:rPr>
            </w:pPr>
            <w:r w:rsidRPr="001D67D0">
              <w:rPr>
                <w:rFonts w:ascii="Arial" w:hAnsi="Arial" w:cs="Arial"/>
                <w:color w:val="000000"/>
                <w:sz w:val="20"/>
                <w:szCs w:val="20"/>
                <w:lang w:val="en-US"/>
              </w:rPr>
              <w:t>Prof. Dr. Rodolfo Wendhausen K</w:t>
            </w:r>
            <w:r>
              <w:rPr>
                <w:rFonts w:ascii="Arial" w:hAnsi="Arial" w:cs="Arial"/>
                <w:color w:val="000000"/>
                <w:sz w:val="20"/>
                <w:szCs w:val="20"/>
                <w:lang w:val="en-US"/>
              </w:rPr>
              <w:t>rause</w:t>
            </w:r>
          </w:p>
        </w:tc>
        <w:tc>
          <w:tcPr>
            <w:tcW w:w="3402" w:type="dxa"/>
          </w:tcPr>
          <w:p w14:paraId="21AC0E45" w14:textId="77777777" w:rsidR="00537733" w:rsidRPr="00E536A5" w:rsidRDefault="00537733" w:rsidP="00240628">
            <w:pPr>
              <w:pStyle w:val="NormalWeb"/>
              <w:spacing w:before="60" w:beforeAutospacing="0" w:after="60" w:afterAutospacing="0"/>
              <w:rPr>
                <w:rFonts w:ascii="Arial" w:hAnsi="Arial" w:cs="Arial"/>
                <w:color w:val="000000"/>
                <w:sz w:val="20"/>
                <w:szCs w:val="20"/>
              </w:rPr>
            </w:pPr>
            <w:r w:rsidRPr="00E536A5">
              <w:rPr>
                <w:rFonts w:ascii="Arial" w:hAnsi="Arial" w:cs="Arial"/>
                <w:color w:val="000000"/>
                <w:sz w:val="20"/>
                <w:szCs w:val="20"/>
              </w:rPr>
              <w:t>Docente</w:t>
            </w:r>
          </w:p>
        </w:tc>
      </w:tr>
      <w:tr w:rsidR="00537733" w:rsidRPr="00E536A5" w14:paraId="73117CCD" w14:textId="77777777" w:rsidTr="00B8228A">
        <w:tc>
          <w:tcPr>
            <w:tcW w:w="4990" w:type="dxa"/>
          </w:tcPr>
          <w:p w14:paraId="46C54208" w14:textId="65C301B8" w:rsidR="00537733" w:rsidRPr="00E536A5" w:rsidRDefault="001D67D0" w:rsidP="00240628">
            <w:pPr>
              <w:pStyle w:val="NormalWeb"/>
              <w:spacing w:before="60" w:beforeAutospacing="0" w:after="60" w:afterAutospacing="0"/>
              <w:rPr>
                <w:rFonts w:ascii="Arial" w:hAnsi="Arial" w:cs="Arial"/>
                <w:color w:val="000000"/>
                <w:sz w:val="20"/>
                <w:szCs w:val="20"/>
              </w:rPr>
            </w:pPr>
            <w:r>
              <w:rPr>
                <w:rFonts w:ascii="Arial" w:hAnsi="Arial" w:cs="Arial"/>
                <w:color w:val="000000"/>
                <w:sz w:val="20"/>
                <w:szCs w:val="20"/>
              </w:rPr>
              <w:t>Otávio Augusto Mendes</w:t>
            </w:r>
          </w:p>
        </w:tc>
        <w:tc>
          <w:tcPr>
            <w:tcW w:w="3402" w:type="dxa"/>
          </w:tcPr>
          <w:p w14:paraId="1882F584" w14:textId="77777777" w:rsidR="00537733" w:rsidRPr="00E536A5" w:rsidRDefault="00537733" w:rsidP="00240628">
            <w:pPr>
              <w:pStyle w:val="NormalWeb"/>
              <w:spacing w:before="60" w:beforeAutospacing="0" w:after="60" w:afterAutospacing="0"/>
              <w:rPr>
                <w:rFonts w:ascii="Arial" w:hAnsi="Arial" w:cs="Arial"/>
                <w:color w:val="000000"/>
                <w:sz w:val="20"/>
                <w:szCs w:val="20"/>
              </w:rPr>
            </w:pPr>
            <w:r w:rsidRPr="00E536A5">
              <w:rPr>
                <w:rFonts w:ascii="Arial" w:hAnsi="Arial" w:cs="Arial"/>
                <w:color w:val="000000"/>
                <w:sz w:val="20"/>
                <w:szCs w:val="20"/>
              </w:rPr>
              <w:t>Acadêmico</w:t>
            </w:r>
          </w:p>
        </w:tc>
      </w:tr>
      <w:tr w:rsidR="00537733" w:rsidRPr="00E536A5" w14:paraId="05E50AA3" w14:textId="77777777" w:rsidTr="00B8228A">
        <w:tc>
          <w:tcPr>
            <w:tcW w:w="4990" w:type="dxa"/>
          </w:tcPr>
          <w:p w14:paraId="00EDB8FE" w14:textId="45C10C69" w:rsidR="00537733" w:rsidRPr="00E536A5" w:rsidRDefault="001D67D0" w:rsidP="00240628">
            <w:pPr>
              <w:pStyle w:val="NormalWeb"/>
              <w:spacing w:before="60" w:beforeAutospacing="0" w:after="60" w:afterAutospacing="0"/>
              <w:rPr>
                <w:rFonts w:ascii="Arial" w:hAnsi="Arial" w:cs="Arial"/>
                <w:color w:val="000000"/>
                <w:sz w:val="20"/>
                <w:szCs w:val="20"/>
              </w:rPr>
            </w:pPr>
            <w:r>
              <w:rPr>
                <w:rFonts w:ascii="Arial" w:hAnsi="Arial" w:cs="Arial"/>
                <w:color w:val="000000"/>
                <w:sz w:val="20"/>
                <w:szCs w:val="20"/>
              </w:rPr>
              <w:t>Carlos Eduardo da Silva</w:t>
            </w:r>
          </w:p>
        </w:tc>
        <w:tc>
          <w:tcPr>
            <w:tcW w:w="3402" w:type="dxa"/>
          </w:tcPr>
          <w:p w14:paraId="3ADE86C5" w14:textId="77777777" w:rsidR="00537733" w:rsidRPr="00E536A5" w:rsidRDefault="00537733" w:rsidP="00240628">
            <w:pPr>
              <w:pStyle w:val="NormalWeb"/>
              <w:spacing w:before="60" w:beforeAutospacing="0" w:after="60" w:afterAutospacing="0"/>
              <w:rPr>
                <w:rFonts w:ascii="Arial" w:hAnsi="Arial" w:cs="Arial"/>
                <w:color w:val="000000"/>
                <w:sz w:val="20"/>
                <w:szCs w:val="20"/>
              </w:rPr>
            </w:pPr>
            <w:r w:rsidRPr="00E536A5">
              <w:rPr>
                <w:rFonts w:ascii="Arial" w:hAnsi="Arial" w:cs="Arial"/>
                <w:color w:val="000000"/>
                <w:sz w:val="20"/>
                <w:szCs w:val="20"/>
              </w:rPr>
              <w:t>Acadêmico</w:t>
            </w:r>
          </w:p>
        </w:tc>
      </w:tr>
    </w:tbl>
    <w:p w14:paraId="3ED5D0B4" w14:textId="77777777" w:rsidR="00537733" w:rsidRPr="00656CF3" w:rsidRDefault="00537733" w:rsidP="00537733">
      <w:pPr>
        <w:pStyle w:val="FONTES"/>
        <w:rPr>
          <w:szCs w:val="22"/>
        </w:rPr>
      </w:pPr>
      <w:r w:rsidRPr="00656CF3">
        <w:rPr>
          <w:szCs w:val="22"/>
        </w:rPr>
        <w:t>Fonte: Coordenação do Curso, 2021.</w:t>
      </w:r>
    </w:p>
    <w:p w14:paraId="2BB459CA" w14:textId="0FD569F0" w:rsidR="00537733" w:rsidRPr="00007BFB" w:rsidRDefault="00537733" w:rsidP="00537733">
      <w:pPr>
        <w:spacing w:after="120" w:line="360" w:lineRule="auto"/>
        <w:jc w:val="both"/>
        <w:rPr>
          <w:rFonts w:ascii="Arial" w:hAnsi="Arial" w:cs="Arial"/>
        </w:rPr>
      </w:pPr>
      <w:r w:rsidRPr="00007BFB">
        <w:rPr>
          <w:rFonts w:ascii="Arial" w:hAnsi="Arial" w:cs="Arial"/>
        </w:rPr>
        <w:t xml:space="preserve">As reuniões ocorrem semestralmente, assim como por convocação da Coordenação do Curso ou pelos próprios membros do Colegiado de acordo com demanda específica. As pautas, suas análises, decisões das reuniões e procedimentos finais são registrados em atas devidamente arquivadas na coordenação. As principais pautas de assuntos incluem: análise de dispensa de disciplinas; novas propostas pedagógicas; concessão de vagas externas; elaboração do cronograma do semestre; avaliação dos resultados da avaliação institucional; e a avaliação das solicitações de quebra de pré-requisitos e mérito acadêmico. Cabe ainda ao Colegiado do Curso de </w:t>
      </w:r>
      <w:r w:rsidR="001D67D0" w:rsidRPr="00007BFB">
        <w:rPr>
          <w:rFonts w:ascii="Arial" w:hAnsi="Arial" w:cs="Arial"/>
        </w:rPr>
        <w:t>Gastronomia</w:t>
      </w:r>
      <w:r w:rsidRPr="00007BFB">
        <w:rPr>
          <w:rFonts w:ascii="Arial" w:hAnsi="Arial" w:cs="Arial"/>
        </w:rPr>
        <w:t xml:space="preserve"> sugerir medidas que visem o aperfeiçoamento e desenvolvimento das atividades do Curso.</w:t>
      </w:r>
    </w:p>
    <w:p w14:paraId="40E57067" w14:textId="77777777" w:rsidR="00537733" w:rsidRPr="00656CF3" w:rsidRDefault="00537733" w:rsidP="00537733">
      <w:pPr>
        <w:spacing w:after="120" w:line="360" w:lineRule="auto"/>
        <w:jc w:val="both"/>
        <w:rPr>
          <w:rFonts w:ascii="Arial" w:hAnsi="Arial" w:cs="Arial"/>
          <w:b/>
          <w:bCs/>
          <w:color w:val="000000"/>
        </w:rPr>
      </w:pPr>
    </w:p>
    <w:p w14:paraId="0C4ACA35" w14:textId="14357E86" w:rsidR="00537733" w:rsidRPr="00656CF3" w:rsidRDefault="00537733" w:rsidP="00B8228A">
      <w:pPr>
        <w:rPr>
          <w:rFonts w:ascii="Arial" w:hAnsi="Arial" w:cs="Arial"/>
          <w:b/>
          <w:bCs/>
          <w:color w:val="000000"/>
        </w:rPr>
      </w:pPr>
      <w:r w:rsidRPr="00656CF3">
        <w:rPr>
          <w:rFonts w:ascii="Arial" w:hAnsi="Arial" w:cs="Arial"/>
          <w:b/>
          <w:bCs/>
          <w:color w:val="000000"/>
        </w:rPr>
        <w:t xml:space="preserve">4. TITULAÇÃO DOS DOCENTES </w:t>
      </w:r>
      <w:r w:rsidR="00C205F8">
        <w:rPr>
          <w:rFonts w:ascii="Arial" w:hAnsi="Arial" w:cs="Arial"/>
          <w:b/>
          <w:bCs/>
          <w:color w:val="000000"/>
        </w:rPr>
        <w:t>–</w:t>
      </w:r>
      <w:r w:rsidRPr="00656CF3">
        <w:rPr>
          <w:rFonts w:ascii="Arial" w:hAnsi="Arial" w:cs="Arial"/>
          <w:b/>
          <w:bCs/>
          <w:color w:val="000000"/>
        </w:rPr>
        <w:t xml:space="preserve"> DOUTORES</w:t>
      </w:r>
      <w:r w:rsidR="00C205F8">
        <w:rPr>
          <w:rFonts w:ascii="Arial" w:hAnsi="Arial" w:cs="Arial"/>
          <w:b/>
          <w:bCs/>
          <w:color w:val="000000"/>
        </w:rPr>
        <w:t xml:space="preserve"> </w:t>
      </w:r>
      <w:r w:rsidRPr="00656CF3">
        <w:rPr>
          <w:rFonts w:ascii="Arial" w:hAnsi="Arial" w:cs="Arial"/>
          <w:b/>
          <w:bCs/>
          <w:color w:val="000000"/>
        </w:rPr>
        <w:t>E MESTRES </w:t>
      </w:r>
    </w:p>
    <w:p w14:paraId="2C3C0E60" w14:textId="6702A6F9" w:rsidR="00537733" w:rsidRPr="00007BFB" w:rsidRDefault="00537733" w:rsidP="00537733">
      <w:pPr>
        <w:autoSpaceDE w:val="0"/>
        <w:autoSpaceDN w:val="0"/>
        <w:adjustRightInd w:val="0"/>
        <w:spacing w:after="120" w:line="360" w:lineRule="auto"/>
        <w:jc w:val="both"/>
        <w:rPr>
          <w:rFonts w:ascii="Arial" w:hAnsi="Arial" w:cs="Arial"/>
          <w:bCs/>
        </w:rPr>
      </w:pPr>
      <w:r w:rsidRPr="00007BFB">
        <w:rPr>
          <w:rFonts w:ascii="Arial" w:hAnsi="Arial" w:cs="Arial"/>
        </w:rPr>
        <w:t xml:space="preserve">Em relação a titulação do Corpo Docente, o curso </w:t>
      </w:r>
      <w:r w:rsidR="001D67D0" w:rsidRPr="00007BFB">
        <w:rPr>
          <w:rFonts w:ascii="Arial" w:hAnsi="Arial" w:cs="Arial"/>
        </w:rPr>
        <w:t>de Gastronomia</w:t>
      </w:r>
      <w:r w:rsidRPr="00007BFB">
        <w:rPr>
          <w:rFonts w:ascii="Arial" w:hAnsi="Arial" w:cs="Arial"/>
        </w:rPr>
        <w:t xml:space="preserve"> conta com </w:t>
      </w:r>
      <w:r w:rsidR="001D67D0" w:rsidRPr="00007BFB">
        <w:rPr>
          <w:rFonts w:ascii="Arial" w:hAnsi="Arial" w:cs="Arial"/>
        </w:rPr>
        <w:t>26</w:t>
      </w:r>
      <w:r w:rsidRPr="00007BFB">
        <w:rPr>
          <w:rFonts w:ascii="Arial" w:hAnsi="Arial" w:cs="Arial"/>
        </w:rPr>
        <w:t xml:space="preserve"> docentes, sendo </w:t>
      </w:r>
      <w:r w:rsidR="001D67D0" w:rsidRPr="00007BFB">
        <w:rPr>
          <w:rFonts w:ascii="Arial" w:hAnsi="Arial" w:cs="Arial"/>
        </w:rPr>
        <w:t>38,46</w:t>
      </w:r>
      <w:r w:rsidRPr="00007BFB">
        <w:rPr>
          <w:rFonts w:ascii="Arial" w:hAnsi="Arial" w:cs="Arial"/>
        </w:rPr>
        <w:t xml:space="preserve">% doutores, </w:t>
      </w:r>
      <w:r w:rsidR="001D67D0" w:rsidRPr="00007BFB">
        <w:rPr>
          <w:rFonts w:ascii="Arial" w:hAnsi="Arial" w:cs="Arial"/>
        </w:rPr>
        <w:t>38,46</w:t>
      </w:r>
      <w:r w:rsidRPr="00007BFB">
        <w:rPr>
          <w:rFonts w:ascii="Arial" w:hAnsi="Arial" w:cs="Arial"/>
        </w:rPr>
        <w:t xml:space="preserve"> % mestres e </w:t>
      </w:r>
      <w:r w:rsidR="001D67D0" w:rsidRPr="00007BFB">
        <w:rPr>
          <w:rFonts w:ascii="Arial" w:hAnsi="Arial" w:cs="Arial"/>
        </w:rPr>
        <w:t>22,8</w:t>
      </w:r>
      <w:r w:rsidRPr="00007BFB">
        <w:rPr>
          <w:rFonts w:ascii="Arial" w:hAnsi="Arial" w:cs="Arial"/>
        </w:rPr>
        <w:t xml:space="preserve">% especialistas. Dessa forma, o curso de </w:t>
      </w:r>
      <w:r w:rsidR="001D67D0" w:rsidRPr="00007BFB">
        <w:rPr>
          <w:rFonts w:ascii="Arial" w:hAnsi="Arial" w:cs="Arial"/>
        </w:rPr>
        <w:t xml:space="preserve">Gastronomia </w:t>
      </w:r>
      <w:r w:rsidRPr="00007BFB">
        <w:rPr>
          <w:rFonts w:ascii="Arial" w:hAnsi="Arial" w:cs="Arial"/>
        </w:rPr>
        <w:t xml:space="preserve">tem seu corpo docente composto por </w:t>
      </w:r>
      <w:r w:rsidR="001D67D0" w:rsidRPr="00007BFB">
        <w:rPr>
          <w:rFonts w:ascii="Arial" w:hAnsi="Arial" w:cs="Arial"/>
        </w:rPr>
        <w:t>76,92</w:t>
      </w:r>
      <w:r w:rsidRPr="00007BFB">
        <w:rPr>
          <w:rFonts w:ascii="Arial" w:hAnsi="Arial" w:cs="Arial"/>
        </w:rPr>
        <w:t>% entre mestres e doutores.</w:t>
      </w:r>
    </w:p>
    <w:p w14:paraId="1700386B" w14:textId="77777777" w:rsidR="00537733" w:rsidRPr="00007BFB" w:rsidRDefault="00537733" w:rsidP="00537733">
      <w:pPr>
        <w:spacing w:after="120" w:line="360" w:lineRule="auto"/>
        <w:jc w:val="both"/>
        <w:rPr>
          <w:rFonts w:ascii="Arial" w:hAnsi="Arial" w:cs="Arial"/>
        </w:rPr>
      </w:pPr>
    </w:p>
    <w:p w14:paraId="7E81158B" w14:textId="77777777" w:rsidR="00537733" w:rsidRPr="00007BFB" w:rsidRDefault="00537733" w:rsidP="00537733">
      <w:pPr>
        <w:spacing w:after="120" w:line="360" w:lineRule="auto"/>
        <w:jc w:val="both"/>
        <w:rPr>
          <w:rFonts w:ascii="Arial" w:hAnsi="Arial" w:cs="Arial"/>
          <w:b/>
          <w:bCs/>
        </w:rPr>
      </w:pPr>
      <w:r w:rsidRPr="00007BFB">
        <w:rPr>
          <w:rFonts w:ascii="Arial" w:hAnsi="Arial" w:cs="Arial"/>
          <w:b/>
          <w:bCs/>
        </w:rPr>
        <w:t>5. EXPERIÊNCIA PROFISSIONAL DO CORPO DOCENTE </w:t>
      </w:r>
    </w:p>
    <w:p w14:paraId="392469EF" w14:textId="51CFB6A9" w:rsidR="00537733" w:rsidRPr="00007BFB" w:rsidRDefault="00537733" w:rsidP="00537733">
      <w:pPr>
        <w:spacing w:after="120" w:line="360" w:lineRule="auto"/>
        <w:jc w:val="both"/>
        <w:rPr>
          <w:rFonts w:ascii="Arial" w:hAnsi="Arial" w:cs="Arial"/>
        </w:rPr>
      </w:pPr>
      <w:r w:rsidRPr="00007BFB">
        <w:rPr>
          <w:rFonts w:ascii="Arial" w:hAnsi="Arial" w:cs="Arial"/>
        </w:rPr>
        <w:t>Na Univali, no período 2020-2021, o quadro de docentes está composto por um significativo grupo de docentes com relevante tempo de experiência no magistério superior na Univali (de 6 a 15 anos e acima de 15 anos) e outro grupo (1 a 5 anos) que está iniciando sua carreira como professor. Este último recebe suporte e tutoria pedagógica da equipe de ensino superior da Vice-Reitoria de Graduação.</w:t>
      </w:r>
    </w:p>
    <w:p w14:paraId="4500DA27" w14:textId="2FD9C02F" w:rsidR="00537733" w:rsidRPr="00007BFB" w:rsidRDefault="00537733" w:rsidP="00537733">
      <w:pPr>
        <w:spacing w:after="120" w:line="360" w:lineRule="auto"/>
        <w:jc w:val="both"/>
        <w:rPr>
          <w:rFonts w:ascii="Arial" w:hAnsi="Arial" w:cs="Arial"/>
        </w:rPr>
      </w:pPr>
      <w:r w:rsidRPr="00007BFB">
        <w:rPr>
          <w:rFonts w:ascii="Arial" w:hAnsi="Arial" w:cs="Arial"/>
        </w:rPr>
        <w:lastRenderedPageBreak/>
        <w:t xml:space="preserve">Em relação à experiência profissional dos </w:t>
      </w:r>
      <w:r w:rsidR="001D67D0" w:rsidRPr="00007BFB">
        <w:rPr>
          <w:rFonts w:ascii="Arial" w:hAnsi="Arial" w:cs="Arial"/>
        </w:rPr>
        <w:t>26</w:t>
      </w:r>
      <w:r w:rsidRPr="00007BFB">
        <w:rPr>
          <w:rFonts w:ascii="Arial" w:hAnsi="Arial" w:cs="Arial"/>
        </w:rPr>
        <w:t xml:space="preserve"> docentes do Curso </w:t>
      </w:r>
      <w:r w:rsidR="001D67D0" w:rsidRPr="00007BFB">
        <w:rPr>
          <w:rFonts w:ascii="Arial" w:hAnsi="Arial" w:cs="Arial"/>
        </w:rPr>
        <w:t>de Gastronomia</w:t>
      </w:r>
      <w:r w:rsidRPr="00007BFB">
        <w:rPr>
          <w:rFonts w:ascii="Arial" w:hAnsi="Arial" w:cs="Arial"/>
        </w:rPr>
        <w:t xml:space="preserve">, </w:t>
      </w:r>
      <w:r w:rsidR="001D67D0" w:rsidRPr="00007BFB">
        <w:rPr>
          <w:rFonts w:ascii="Arial" w:hAnsi="Arial" w:cs="Arial"/>
        </w:rPr>
        <w:t>84,61</w:t>
      </w:r>
      <w:r w:rsidRPr="00007BFB">
        <w:rPr>
          <w:rFonts w:ascii="Arial" w:hAnsi="Arial" w:cs="Arial"/>
        </w:rPr>
        <w:t xml:space="preserve">% </w:t>
      </w:r>
      <w:r w:rsidRPr="00656CF3">
        <w:rPr>
          <w:rFonts w:ascii="Arial" w:hAnsi="Arial" w:cs="Arial"/>
          <w:color w:val="000000"/>
        </w:rPr>
        <w:t xml:space="preserve">possuem mais de três anos de experiência no mercado. Quando se tem como referência os professores que atuam em disciplinas técnicas na área de </w:t>
      </w:r>
      <w:r w:rsidR="001D67D0">
        <w:rPr>
          <w:rFonts w:ascii="Arial" w:hAnsi="Arial" w:cs="Arial"/>
          <w:color w:val="000000"/>
        </w:rPr>
        <w:t>Gastronomia</w:t>
      </w:r>
      <w:r w:rsidRPr="00656CF3">
        <w:rPr>
          <w:rFonts w:ascii="Arial" w:hAnsi="Arial" w:cs="Arial"/>
          <w:color w:val="000000"/>
        </w:rPr>
        <w:t xml:space="preserve">, o percentual da </w:t>
      </w:r>
      <w:r w:rsidRPr="00007BFB">
        <w:rPr>
          <w:rFonts w:ascii="Arial" w:hAnsi="Arial" w:cs="Arial"/>
        </w:rPr>
        <w:t xml:space="preserve">experiência chega a </w:t>
      </w:r>
      <w:r w:rsidR="001D67D0" w:rsidRPr="00007BFB">
        <w:rPr>
          <w:rFonts w:ascii="Arial" w:hAnsi="Arial" w:cs="Arial"/>
        </w:rPr>
        <w:t>90</w:t>
      </w:r>
      <w:r w:rsidRPr="00007BFB">
        <w:rPr>
          <w:rFonts w:ascii="Arial" w:hAnsi="Arial" w:cs="Arial"/>
        </w:rPr>
        <w:t xml:space="preserve">%. </w:t>
      </w:r>
    </w:p>
    <w:p w14:paraId="4CBDEC53" w14:textId="77777777" w:rsidR="00537733" w:rsidRPr="00007BFB" w:rsidRDefault="00537733" w:rsidP="00537733">
      <w:pPr>
        <w:spacing w:after="120" w:line="360" w:lineRule="auto"/>
        <w:jc w:val="both"/>
        <w:rPr>
          <w:rFonts w:ascii="Arial" w:hAnsi="Arial" w:cs="Arial"/>
          <w:b/>
          <w:bCs/>
        </w:rPr>
      </w:pPr>
    </w:p>
    <w:p w14:paraId="2D20040B" w14:textId="77777777" w:rsidR="00537733" w:rsidRPr="00007BFB" w:rsidRDefault="00537733" w:rsidP="00537733">
      <w:pPr>
        <w:spacing w:after="120" w:line="360" w:lineRule="auto"/>
        <w:jc w:val="both"/>
        <w:rPr>
          <w:rFonts w:ascii="Arial" w:hAnsi="Arial" w:cs="Arial"/>
        </w:rPr>
      </w:pPr>
      <w:r w:rsidRPr="00007BFB">
        <w:rPr>
          <w:rFonts w:ascii="Arial" w:hAnsi="Arial" w:cs="Arial"/>
          <w:b/>
          <w:bCs/>
        </w:rPr>
        <w:t>6. EXPERIÊNCIA DO CORPO DOCENTE NA DOCÊNCIA SUPERIOR  </w:t>
      </w:r>
    </w:p>
    <w:p w14:paraId="23C10626" w14:textId="2CC96498" w:rsidR="00537733" w:rsidRPr="00007BFB" w:rsidRDefault="00537733" w:rsidP="001D67D0">
      <w:pPr>
        <w:spacing w:after="120" w:line="360" w:lineRule="auto"/>
        <w:jc w:val="both"/>
        <w:rPr>
          <w:rFonts w:ascii="Arial" w:hAnsi="Arial" w:cs="Arial"/>
        </w:rPr>
      </w:pPr>
      <w:r w:rsidRPr="00007BFB">
        <w:rPr>
          <w:rFonts w:ascii="Arial" w:hAnsi="Arial" w:cs="Arial"/>
          <w:bCs/>
        </w:rPr>
        <w:t xml:space="preserve"> O Corpo Docente selecionado para o Curso </w:t>
      </w:r>
      <w:r w:rsidR="001D67D0" w:rsidRPr="00007BFB">
        <w:rPr>
          <w:rFonts w:ascii="Arial" w:hAnsi="Arial" w:cs="Arial"/>
          <w:bCs/>
        </w:rPr>
        <w:t>de Gastronomia</w:t>
      </w:r>
      <w:r w:rsidRPr="00007BFB">
        <w:rPr>
          <w:rFonts w:ascii="Arial" w:hAnsi="Arial" w:cs="Arial"/>
          <w:bCs/>
        </w:rPr>
        <w:t xml:space="preserve"> possui experiência na Docência Superior de forma a promover ações que permitem identificar as dificuldades dos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exercendo liderança e sendo reconhecido pela sua produção. Essas práticas são possíveis diante dos índices que revelam a </w:t>
      </w:r>
      <w:r w:rsidR="00B8228A">
        <w:rPr>
          <w:rFonts w:ascii="Arial" w:hAnsi="Arial" w:cs="Arial"/>
          <w:bCs/>
        </w:rPr>
        <w:t>atuação profissional na área de gastronomia</w:t>
      </w:r>
      <w:r w:rsidRPr="00007BFB">
        <w:rPr>
          <w:rFonts w:ascii="Arial" w:hAnsi="Arial" w:cs="Arial"/>
          <w:bCs/>
        </w:rPr>
        <w:t xml:space="preserve"> por professores de disciplinas técnicas, relacionadas as referidas atuações no mercado. No conjunto de </w:t>
      </w:r>
      <w:r w:rsidR="001D67D0" w:rsidRPr="00007BFB">
        <w:rPr>
          <w:rFonts w:ascii="Arial" w:hAnsi="Arial" w:cs="Arial"/>
          <w:bCs/>
        </w:rPr>
        <w:t>26</w:t>
      </w:r>
      <w:r w:rsidRPr="00007BFB">
        <w:rPr>
          <w:rFonts w:ascii="Arial" w:hAnsi="Arial" w:cs="Arial"/>
          <w:bCs/>
        </w:rPr>
        <w:t xml:space="preserve"> docentes do Curso </w:t>
      </w:r>
      <w:r w:rsidR="001D67D0" w:rsidRPr="00007BFB">
        <w:rPr>
          <w:rFonts w:ascii="Arial" w:hAnsi="Arial" w:cs="Arial"/>
          <w:bCs/>
        </w:rPr>
        <w:t>de Gastronomia</w:t>
      </w:r>
      <w:r w:rsidRPr="00007BFB">
        <w:rPr>
          <w:rFonts w:ascii="Arial" w:hAnsi="Arial" w:cs="Arial"/>
          <w:bCs/>
        </w:rPr>
        <w:t>, (</w:t>
      </w:r>
      <w:r w:rsidR="001D67D0" w:rsidRPr="00007BFB">
        <w:rPr>
          <w:rFonts w:ascii="Arial" w:hAnsi="Arial" w:cs="Arial"/>
          <w:bCs/>
        </w:rPr>
        <w:t>100</w:t>
      </w:r>
      <w:r w:rsidRPr="00007BFB">
        <w:rPr>
          <w:rFonts w:ascii="Arial" w:hAnsi="Arial" w:cs="Arial"/>
          <w:bCs/>
        </w:rPr>
        <w:t xml:space="preserve">%) possui experiência na Docência Superior por mais de </w:t>
      </w:r>
      <w:r w:rsidR="001D67D0" w:rsidRPr="00007BFB">
        <w:rPr>
          <w:rFonts w:ascii="Arial" w:hAnsi="Arial" w:cs="Arial"/>
          <w:bCs/>
        </w:rPr>
        <w:t>03</w:t>
      </w:r>
      <w:r w:rsidRPr="00007BFB">
        <w:rPr>
          <w:rFonts w:ascii="Arial" w:hAnsi="Arial" w:cs="Arial"/>
          <w:bCs/>
        </w:rPr>
        <w:t xml:space="preserve"> anos. </w:t>
      </w:r>
    </w:p>
    <w:p w14:paraId="3F15A44A" w14:textId="77777777" w:rsidR="00537733" w:rsidRDefault="00537733" w:rsidP="00537733">
      <w:pPr>
        <w:pStyle w:val="default0"/>
        <w:spacing w:after="120" w:line="360" w:lineRule="auto"/>
        <w:rPr>
          <w:rFonts w:ascii="Arial" w:hAnsi="Arial" w:cs="Arial"/>
          <w:b/>
          <w:bCs/>
          <w:color w:val="000000"/>
          <w:sz w:val="22"/>
          <w:szCs w:val="22"/>
        </w:rPr>
      </w:pPr>
    </w:p>
    <w:p w14:paraId="595D5C79" w14:textId="77777777" w:rsidR="00722089" w:rsidRDefault="00722089" w:rsidP="00722089">
      <w:pPr>
        <w:rPr>
          <w:rFonts w:ascii="Arial" w:hAnsi="Arial" w:cs="Arial"/>
          <w:b/>
          <w:bCs/>
          <w:color w:val="000000"/>
        </w:rPr>
      </w:pPr>
    </w:p>
    <w:p w14:paraId="6DB18132" w14:textId="77777777" w:rsidR="00722089" w:rsidRDefault="00722089" w:rsidP="00722089">
      <w:pPr>
        <w:rPr>
          <w:rFonts w:ascii="Arial" w:hAnsi="Arial" w:cs="Arial"/>
          <w:b/>
          <w:bCs/>
          <w:color w:val="000000"/>
        </w:rPr>
      </w:pPr>
    </w:p>
    <w:p w14:paraId="4DB642F0" w14:textId="77777777" w:rsidR="00722089" w:rsidRDefault="00722089" w:rsidP="00722089">
      <w:pPr>
        <w:rPr>
          <w:rFonts w:ascii="Arial" w:hAnsi="Arial" w:cs="Arial"/>
          <w:b/>
          <w:bCs/>
          <w:color w:val="000000"/>
        </w:rPr>
      </w:pPr>
    </w:p>
    <w:p w14:paraId="6432E10E" w14:textId="77777777" w:rsidR="00722089" w:rsidRDefault="00722089" w:rsidP="00722089">
      <w:pPr>
        <w:rPr>
          <w:rFonts w:ascii="Arial" w:hAnsi="Arial" w:cs="Arial"/>
          <w:b/>
          <w:bCs/>
          <w:color w:val="000000"/>
        </w:rPr>
      </w:pPr>
    </w:p>
    <w:p w14:paraId="0EF0B732" w14:textId="77777777" w:rsidR="00722089" w:rsidRDefault="00722089" w:rsidP="00722089">
      <w:pPr>
        <w:rPr>
          <w:rFonts w:ascii="Arial" w:hAnsi="Arial" w:cs="Arial"/>
          <w:b/>
          <w:bCs/>
          <w:color w:val="000000"/>
        </w:rPr>
      </w:pPr>
    </w:p>
    <w:p w14:paraId="43B0BC3A" w14:textId="77777777" w:rsidR="00722089" w:rsidRDefault="00722089" w:rsidP="00722089">
      <w:pPr>
        <w:rPr>
          <w:rFonts w:ascii="Arial" w:hAnsi="Arial" w:cs="Arial"/>
          <w:b/>
          <w:bCs/>
          <w:color w:val="000000"/>
        </w:rPr>
      </w:pPr>
    </w:p>
    <w:p w14:paraId="6E31C659" w14:textId="77777777" w:rsidR="00722089" w:rsidRDefault="00722089" w:rsidP="00722089">
      <w:pPr>
        <w:rPr>
          <w:rFonts w:ascii="Arial" w:hAnsi="Arial" w:cs="Arial"/>
          <w:b/>
          <w:bCs/>
          <w:color w:val="000000"/>
        </w:rPr>
      </w:pPr>
    </w:p>
    <w:p w14:paraId="069336E7" w14:textId="77777777" w:rsidR="00722089" w:rsidRDefault="00722089" w:rsidP="00722089">
      <w:pPr>
        <w:rPr>
          <w:rFonts w:ascii="Arial" w:hAnsi="Arial" w:cs="Arial"/>
          <w:b/>
          <w:bCs/>
          <w:color w:val="000000"/>
        </w:rPr>
      </w:pPr>
    </w:p>
    <w:p w14:paraId="58ADE50D" w14:textId="77777777" w:rsidR="00722089" w:rsidRDefault="00722089" w:rsidP="00722089">
      <w:pPr>
        <w:rPr>
          <w:rFonts w:ascii="Arial" w:hAnsi="Arial" w:cs="Arial"/>
          <w:b/>
          <w:bCs/>
          <w:color w:val="000000"/>
        </w:rPr>
      </w:pPr>
    </w:p>
    <w:p w14:paraId="22391936" w14:textId="77777777" w:rsidR="00722089" w:rsidRDefault="00722089" w:rsidP="00722089">
      <w:pPr>
        <w:rPr>
          <w:rFonts w:ascii="Arial" w:hAnsi="Arial" w:cs="Arial"/>
          <w:b/>
          <w:bCs/>
          <w:color w:val="000000"/>
        </w:rPr>
      </w:pPr>
    </w:p>
    <w:p w14:paraId="0388FF44" w14:textId="77777777" w:rsidR="00722089" w:rsidRDefault="00722089" w:rsidP="00722089">
      <w:pPr>
        <w:rPr>
          <w:rFonts w:ascii="Arial" w:hAnsi="Arial" w:cs="Arial"/>
          <w:b/>
          <w:bCs/>
          <w:color w:val="000000"/>
        </w:rPr>
      </w:pPr>
    </w:p>
    <w:p w14:paraId="39B59497" w14:textId="77777777" w:rsidR="00722089" w:rsidRDefault="00722089" w:rsidP="00722089">
      <w:pPr>
        <w:rPr>
          <w:rFonts w:ascii="Arial" w:hAnsi="Arial" w:cs="Arial"/>
          <w:b/>
          <w:bCs/>
          <w:color w:val="000000"/>
        </w:rPr>
      </w:pPr>
    </w:p>
    <w:p w14:paraId="06124A3D" w14:textId="77777777" w:rsidR="00722089" w:rsidRDefault="00722089" w:rsidP="00722089">
      <w:pPr>
        <w:rPr>
          <w:rFonts w:ascii="Arial" w:hAnsi="Arial" w:cs="Arial"/>
          <w:b/>
          <w:bCs/>
          <w:color w:val="000000"/>
        </w:rPr>
      </w:pPr>
    </w:p>
    <w:p w14:paraId="06B6B06C" w14:textId="77777777" w:rsidR="00722089" w:rsidRDefault="00722089" w:rsidP="00722089">
      <w:pPr>
        <w:rPr>
          <w:rFonts w:ascii="Arial" w:hAnsi="Arial" w:cs="Arial"/>
          <w:b/>
          <w:bCs/>
          <w:color w:val="000000"/>
        </w:rPr>
      </w:pPr>
    </w:p>
    <w:p w14:paraId="299AE3CC" w14:textId="77777777" w:rsidR="00722089" w:rsidRDefault="00722089" w:rsidP="00722089">
      <w:pPr>
        <w:rPr>
          <w:rFonts w:ascii="Arial" w:hAnsi="Arial" w:cs="Arial"/>
          <w:b/>
          <w:bCs/>
          <w:color w:val="000000"/>
        </w:rPr>
      </w:pPr>
    </w:p>
    <w:p w14:paraId="5EA93D96" w14:textId="039A8141" w:rsidR="00537733" w:rsidRPr="00722089" w:rsidRDefault="00537733" w:rsidP="00722089">
      <w:pPr>
        <w:rPr>
          <w:rFonts w:ascii="Arial" w:hAnsi="Arial" w:cs="Arial"/>
          <w:b/>
          <w:bCs/>
          <w:color w:val="000000"/>
          <w:lang w:eastAsia="pt-BR"/>
        </w:rPr>
      </w:pPr>
      <w:r w:rsidRPr="00656CF3">
        <w:rPr>
          <w:rFonts w:ascii="Arial" w:hAnsi="Arial" w:cs="Arial"/>
          <w:b/>
          <w:bCs/>
          <w:color w:val="000000"/>
        </w:rPr>
        <w:lastRenderedPageBreak/>
        <w:t>C – INFRAESTRUTURA  </w:t>
      </w:r>
    </w:p>
    <w:p w14:paraId="1DAC7A09" w14:textId="77777777" w:rsidR="00537733" w:rsidRPr="00656CF3" w:rsidRDefault="00537733" w:rsidP="00537733">
      <w:pPr>
        <w:pStyle w:val="default0"/>
        <w:spacing w:after="120" w:line="360" w:lineRule="auto"/>
        <w:rPr>
          <w:rFonts w:ascii="Arial" w:hAnsi="Arial" w:cs="Arial"/>
          <w:color w:val="000000"/>
          <w:sz w:val="22"/>
          <w:szCs w:val="22"/>
        </w:rPr>
      </w:pPr>
      <w:r w:rsidRPr="00656CF3">
        <w:rPr>
          <w:rFonts w:ascii="Arial" w:hAnsi="Arial" w:cs="Arial"/>
          <w:color w:val="000000"/>
          <w:sz w:val="22"/>
          <w:szCs w:val="22"/>
        </w:rPr>
        <w:t> </w:t>
      </w:r>
    </w:p>
    <w:p w14:paraId="7CD27D3D" w14:textId="77777777" w:rsidR="00537733" w:rsidRDefault="00537733" w:rsidP="00537733">
      <w:pPr>
        <w:spacing w:after="120" w:line="360" w:lineRule="auto"/>
        <w:jc w:val="both"/>
        <w:rPr>
          <w:rFonts w:ascii="Arial" w:hAnsi="Arial" w:cs="Arial"/>
          <w:b/>
          <w:bCs/>
          <w:color w:val="000000"/>
        </w:rPr>
      </w:pPr>
      <w:r w:rsidRPr="00656CF3">
        <w:rPr>
          <w:rFonts w:ascii="Arial" w:hAnsi="Arial" w:cs="Arial"/>
          <w:b/>
          <w:bCs/>
          <w:color w:val="000000"/>
        </w:rPr>
        <w:t>1. ESPAÇO DE TRABALHO DOCENTE, COORDENAÇÃO DO CURSO E SERVIÇOS ACADÊMICOS </w:t>
      </w:r>
    </w:p>
    <w:p w14:paraId="321B826D" w14:textId="4486A2A0" w:rsidR="00537733" w:rsidRPr="00007BFB" w:rsidRDefault="00537733" w:rsidP="00537733">
      <w:pPr>
        <w:spacing w:after="120" w:line="360" w:lineRule="auto"/>
        <w:ind w:firstLine="709"/>
        <w:rPr>
          <w:rStyle w:val="Forte"/>
          <w:rFonts w:ascii="Arial" w:hAnsi="Arial" w:cs="Arial"/>
          <w:b w:val="0"/>
        </w:rPr>
      </w:pPr>
      <w:r w:rsidRPr="00007BFB">
        <w:rPr>
          <w:rStyle w:val="Forte"/>
          <w:rFonts w:ascii="Arial" w:hAnsi="Arial" w:cs="Arial"/>
          <w:b w:val="0"/>
        </w:rPr>
        <w:t xml:space="preserve">O Curso </w:t>
      </w:r>
      <w:r w:rsidR="001D67D0" w:rsidRPr="00007BFB">
        <w:rPr>
          <w:rStyle w:val="Forte"/>
          <w:rFonts w:ascii="Arial" w:hAnsi="Arial" w:cs="Arial"/>
          <w:b w:val="0"/>
        </w:rPr>
        <w:t>de Gastronomia</w:t>
      </w:r>
      <w:r w:rsidRPr="00007BFB">
        <w:rPr>
          <w:rStyle w:val="Forte"/>
          <w:rFonts w:ascii="Arial" w:hAnsi="Arial" w:cs="Arial"/>
          <w:b w:val="0"/>
        </w:rPr>
        <w:t xml:space="preserve"> está localizado no Campus </w:t>
      </w:r>
      <w:r w:rsidR="001D67D0" w:rsidRPr="00007BFB">
        <w:rPr>
          <w:rStyle w:val="Forte"/>
          <w:rFonts w:ascii="Arial" w:hAnsi="Arial" w:cs="Arial"/>
          <w:b w:val="0"/>
        </w:rPr>
        <w:t>Balneário Camboriú.</w:t>
      </w:r>
      <w:r w:rsidRPr="00007BFB">
        <w:rPr>
          <w:rStyle w:val="Forte"/>
          <w:rFonts w:ascii="Arial" w:hAnsi="Arial" w:cs="Arial"/>
          <w:b w:val="0"/>
        </w:rPr>
        <w:t xml:space="preserve"> </w:t>
      </w:r>
    </w:p>
    <w:p w14:paraId="64674D69" w14:textId="3D65997D" w:rsidR="00537733" w:rsidRPr="00007BFB" w:rsidRDefault="00537733" w:rsidP="00537733">
      <w:pPr>
        <w:spacing w:after="120" w:line="360" w:lineRule="auto"/>
        <w:ind w:firstLine="709"/>
        <w:jc w:val="both"/>
        <w:rPr>
          <w:rFonts w:ascii="Arial" w:eastAsia="Times New Roman" w:hAnsi="Arial" w:cs="Arial"/>
        </w:rPr>
      </w:pPr>
      <w:r w:rsidRPr="00007BFB">
        <w:rPr>
          <w:rFonts w:ascii="Arial" w:eastAsia="Times New Roman" w:hAnsi="Arial" w:cs="Arial"/>
        </w:rPr>
        <w:t xml:space="preserve">São características do campus </w:t>
      </w:r>
      <w:r w:rsidR="001D67D0" w:rsidRPr="00007BFB">
        <w:rPr>
          <w:rFonts w:ascii="Arial" w:eastAsia="Times New Roman" w:hAnsi="Arial" w:cs="Arial"/>
        </w:rPr>
        <w:t>Balneário Camboriú</w:t>
      </w:r>
      <w:r w:rsidRPr="00007BFB">
        <w:rPr>
          <w:rFonts w:ascii="Arial" w:eastAsia="Times New Roman" w:hAnsi="Arial" w:cs="Arial"/>
        </w:rPr>
        <w:t>:</w:t>
      </w:r>
    </w:p>
    <w:p w14:paraId="6A11AFBA" w14:textId="080677E4" w:rsidR="00537733" w:rsidRPr="00007BFB" w:rsidRDefault="00537733" w:rsidP="00537733">
      <w:pPr>
        <w:pStyle w:val="PargrafodaLista"/>
        <w:numPr>
          <w:ilvl w:val="0"/>
          <w:numId w:val="7"/>
        </w:numPr>
        <w:spacing w:after="120" w:line="360" w:lineRule="auto"/>
        <w:ind w:left="357" w:hanging="357"/>
        <w:contextualSpacing w:val="0"/>
        <w:jc w:val="both"/>
        <w:rPr>
          <w:rStyle w:val="Forte"/>
          <w:rFonts w:ascii="Arial" w:hAnsi="Arial" w:cs="Arial"/>
          <w:b w:val="0"/>
        </w:rPr>
      </w:pPr>
      <w:r w:rsidRPr="00007BFB">
        <w:rPr>
          <w:rStyle w:val="Forte"/>
          <w:rFonts w:ascii="Arial" w:hAnsi="Arial" w:cs="Arial"/>
        </w:rPr>
        <w:t xml:space="preserve">acesso por entradas localizadas </w:t>
      </w:r>
      <w:r w:rsidR="001D67D0" w:rsidRPr="00007BFB">
        <w:rPr>
          <w:rStyle w:val="Forte"/>
          <w:rFonts w:ascii="Arial" w:hAnsi="Arial" w:cs="Arial"/>
        </w:rPr>
        <w:t>em pontos estratégicos</w:t>
      </w:r>
      <w:r w:rsidRPr="00007BFB">
        <w:rPr>
          <w:rStyle w:val="Forte"/>
          <w:rFonts w:ascii="Arial" w:hAnsi="Arial" w:cs="Arial"/>
          <w:b w:val="0"/>
        </w:rPr>
        <w:t>. O estacionamento é mantido por empresa privada que regula os locais de estacionamento, incluídas as vagas especiais e a segurança veículos e pedestres;</w:t>
      </w:r>
    </w:p>
    <w:p w14:paraId="438F52B4" w14:textId="12559E37" w:rsidR="00537733" w:rsidRPr="00007BFB" w:rsidRDefault="00537733" w:rsidP="00537733">
      <w:pPr>
        <w:pStyle w:val="PargrafodaLista"/>
        <w:numPr>
          <w:ilvl w:val="0"/>
          <w:numId w:val="7"/>
        </w:numPr>
        <w:spacing w:after="120" w:line="360" w:lineRule="auto"/>
        <w:ind w:left="357" w:hanging="357"/>
        <w:contextualSpacing w:val="0"/>
        <w:jc w:val="both"/>
        <w:rPr>
          <w:rStyle w:val="Forte"/>
          <w:rFonts w:ascii="Arial" w:hAnsi="Arial" w:cs="Arial"/>
          <w:b w:val="0"/>
        </w:rPr>
      </w:pPr>
      <w:r w:rsidRPr="00007BFB">
        <w:rPr>
          <w:rStyle w:val="Forte"/>
          <w:rFonts w:ascii="Arial" w:hAnsi="Arial" w:cs="Arial"/>
        </w:rPr>
        <w:t xml:space="preserve">acesso a transporte público localizado ao lado do campus </w:t>
      </w:r>
      <w:r w:rsidR="001D67D0" w:rsidRPr="00007BFB">
        <w:rPr>
          <w:rStyle w:val="Forte"/>
          <w:rFonts w:ascii="Arial" w:hAnsi="Arial" w:cs="Arial"/>
        </w:rPr>
        <w:t>Balneário Camboriú</w:t>
      </w:r>
      <w:r w:rsidRPr="00007BFB">
        <w:rPr>
          <w:rStyle w:val="Forte"/>
          <w:rFonts w:ascii="Arial" w:hAnsi="Arial" w:cs="Arial"/>
          <w:b w:val="0"/>
        </w:rPr>
        <w:t xml:space="preserve"> (discriminação das empresas em https://www.univali.br/vida-no-campus/transporte/Paginas/default.aspx);</w:t>
      </w:r>
    </w:p>
    <w:p w14:paraId="6C649EF3" w14:textId="77777777" w:rsidR="00537733" w:rsidRPr="00007BFB" w:rsidRDefault="00537733" w:rsidP="00537733">
      <w:pPr>
        <w:pStyle w:val="PargrafodaLista"/>
        <w:numPr>
          <w:ilvl w:val="0"/>
          <w:numId w:val="7"/>
        </w:numPr>
        <w:spacing w:after="120" w:line="360" w:lineRule="auto"/>
        <w:ind w:left="357" w:hanging="357"/>
        <w:contextualSpacing w:val="0"/>
        <w:jc w:val="both"/>
        <w:rPr>
          <w:rStyle w:val="Forte"/>
          <w:rFonts w:ascii="Arial" w:hAnsi="Arial" w:cs="Arial"/>
          <w:b w:val="0"/>
        </w:rPr>
      </w:pPr>
      <w:r w:rsidRPr="00007BFB">
        <w:rPr>
          <w:rStyle w:val="Forte"/>
          <w:rFonts w:ascii="Arial" w:hAnsi="Arial" w:cs="Arial"/>
        </w:rPr>
        <w:t>serviços são oferecidos à comunidade acadêmica</w:t>
      </w:r>
      <w:r w:rsidRPr="00007BFB">
        <w:rPr>
          <w:rStyle w:val="Forte"/>
          <w:rFonts w:ascii="Arial" w:hAnsi="Arial" w:cs="Arial"/>
          <w:b w:val="0"/>
        </w:rPr>
        <w:t xml:space="preserve"> por papelaria, loja de presentes, serviços de reprografia e xerox;</w:t>
      </w:r>
    </w:p>
    <w:p w14:paraId="6B32CF21" w14:textId="48A70C98" w:rsidR="00537733" w:rsidRPr="00087BC9" w:rsidRDefault="00537733" w:rsidP="00537733">
      <w:pPr>
        <w:pStyle w:val="PargrafodaLista"/>
        <w:numPr>
          <w:ilvl w:val="0"/>
          <w:numId w:val="7"/>
        </w:numPr>
        <w:spacing w:after="120" w:line="360" w:lineRule="auto"/>
        <w:ind w:left="357" w:hanging="357"/>
        <w:contextualSpacing w:val="0"/>
        <w:jc w:val="both"/>
        <w:rPr>
          <w:rStyle w:val="Forte"/>
          <w:rFonts w:ascii="Arial" w:hAnsi="Arial" w:cs="Arial"/>
          <w:b w:val="0"/>
          <w:color w:val="000000" w:themeColor="text1"/>
        </w:rPr>
      </w:pPr>
      <w:r w:rsidRPr="00007BFB">
        <w:rPr>
          <w:rStyle w:val="Forte"/>
          <w:rFonts w:ascii="Arial" w:hAnsi="Arial" w:cs="Arial"/>
        </w:rPr>
        <w:t xml:space="preserve">praça de alimentação </w:t>
      </w:r>
      <w:r w:rsidRPr="00007BFB">
        <w:rPr>
          <w:rStyle w:val="Forte"/>
          <w:rFonts w:ascii="Arial" w:hAnsi="Arial" w:cs="Arial"/>
          <w:b w:val="0"/>
        </w:rPr>
        <w:t xml:space="preserve">localizada </w:t>
      </w:r>
      <w:r w:rsidR="001D67D0" w:rsidRPr="00007BFB">
        <w:rPr>
          <w:rStyle w:val="Forte"/>
          <w:rFonts w:ascii="Arial" w:hAnsi="Arial" w:cs="Arial"/>
          <w:b w:val="0"/>
        </w:rPr>
        <w:t>em frente ao</w:t>
      </w:r>
      <w:r w:rsidRPr="00007BFB">
        <w:rPr>
          <w:rStyle w:val="Forte"/>
          <w:rFonts w:ascii="Arial" w:hAnsi="Arial" w:cs="Arial"/>
          <w:b w:val="0"/>
        </w:rPr>
        <w:t xml:space="preserve"> Bloco</w:t>
      </w:r>
      <w:r w:rsidRPr="00007BFB">
        <w:rPr>
          <w:rStyle w:val="Forte"/>
          <w:rFonts w:ascii="Arial" w:hAnsi="Arial" w:cs="Arial"/>
        </w:rPr>
        <w:t xml:space="preserve"> </w:t>
      </w:r>
      <w:r w:rsidR="001D67D0" w:rsidRPr="00007BFB">
        <w:rPr>
          <w:rStyle w:val="Forte"/>
          <w:rFonts w:ascii="Arial" w:hAnsi="Arial" w:cs="Arial"/>
          <w:b w:val="0"/>
        </w:rPr>
        <w:t>7 e ao Bloco 6</w:t>
      </w:r>
      <w:r w:rsidRPr="00007BFB">
        <w:rPr>
          <w:rStyle w:val="Forte"/>
          <w:rFonts w:ascii="Arial" w:hAnsi="Arial" w:cs="Arial"/>
          <w:b w:val="0"/>
        </w:rPr>
        <w:t xml:space="preserve"> </w:t>
      </w:r>
      <w:r w:rsidRPr="00087BC9">
        <w:rPr>
          <w:rStyle w:val="Forte"/>
          <w:rFonts w:ascii="Arial" w:hAnsi="Arial" w:cs="Arial"/>
          <w:b w:val="0"/>
          <w:color w:val="000000" w:themeColor="text1"/>
        </w:rPr>
        <w:t>(</w:t>
      </w:r>
      <w:r w:rsidRPr="00087BC9">
        <w:rPr>
          <w:rStyle w:val="Hyperlink"/>
          <w:rFonts w:ascii="Arial" w:hAnsi="Arial" w:cs="Arial"/>
          <w:color w:val="000000" w:themeColor="text1"/>
        </w:rPr>
        <w:t>https://www.univali.br/vida-no-campus/centro-de-vivencia/Paginas/default.aspx);</w:t>
      </w:r>
    </w:p>
    <w:p w14:paraId="36797A5D" w14:textId="77777777" w:rsidR="00537733" w:rsidRPr="00D06E7E" w:rsidRDefault="00537733" w:rsidP="00537733">
      <w:pPr>
        <w:pStyle w:val="PargrafodaLista"/>
        <w:numPr>
          <w:ilvl w:val="0"/>
          <w:numId w:val="7"/>
        </w:numPr>
        <w:spacing w:after="120" w:line="360" w:lineRule="auto"/>
        <w:ind w:left="357" w:hanging="357"/>
        <w:contextualSpacing w:val="0"/>
        <w:jc w:val="both"/>
        <w:rPr>
          <w:rStyle w:val="Forte"/>
          <w:rFonts w:ascii="Arial" w:hAnsi="Arial" w:cs="Arial"/>
          <w:b w:val="0"/>
        </w:rPr>
      </w:pPr>
      <w:r w:rsidRPr="00D06E7E">
        <w:rPr>
          <w:rStyle w:val="Forte"/>
          <w:rFonts w:ascii="Arial" w:hAnsi="Arial" w:cs="Arial"/>
        </w:rPr>
        <w:t>área de lazer e de convivência localizadas em espaços interno e externo.</w:t>
      </w:r>
      <w:r w:rsidRPr="00D06E7E">
        <w:rPr>
          <w:rFonts w:ascii="Arial" w:hAnsi="Arial" w:cs="Arial"/>
        </w:rPr>
        <w:t xml:space="preserve"> (</w:t>
      </w:r>
      <w:r w:rsidRPr="00D06E7E">
        <w:rPr>
          <w:rStyle w:val="Forte"/>
          <w:rFonts w:ascii="Arial" w:hAnsi="Arial" w:cs="Arial"/>
          <w:b w:val="0"/>
        </w:rPr>
        <w:t>https://www.univali.br/vida-no-campus/centro-de-vivencia/Paginas/default.aspx);</w:t>
      </w:r>
    </w:p>
    <w:p w14:paraId="6D580C1D" w14:textId="36E1A6CD" w:rsidR="00537733" w:rsidRPr="00D06E7E" w:rsidRDefault="00537733" w:rsidP="00537733">
      <w:pPr>
        <w:pStyle w:val="PargrafodaLista"/>
        <w:numPr>
          <w:ilvl w:val="0"/>
          <w:numId w:val="7"/>
        </w:numPr>
        <w:spacing w:after="120" w:line="360" w:lineRule="auto"/>
        <w:ind w:left="357" w:hanging="357"/>
        <w:contextualSpacing w:val="0"/>
        <w:jc w:val="both"/>
        <w:rPr>
          <w:rStyle w:val="Forte"/>
          <w:rFonts w:ascii="Arial" w:hAnsi="Arial" w:cs="Arial"/>
          <w:b w:val="0"/>
          <w:color w:val="000000" w:themeColor="text1"/>
        </w:rPr>
      </w:pPr>
      <w:r w:rsidRPr="00D06E7E">
        <w:rPr>
          <w:rStyle w:val="Forte"/>
          <w:rFonts w:ascii="Arial" w:hAnsi="Arial" w:cs="Arial"/>
        </w:rPr>
        <w:t>auditório;</w:t>
      </w:r>
    </w:p>
    <w:p w14:paraId="65D59591" w14:textId="77777777" w:rsidR="00537733" w:rsidRPr="00D06E7E" w:rsidRDefault="00537733" w:rsidP="00537733">
      <w:pPr>
        <w:pStyle w:val="PargrafodaLista"/>
        <w:numPr>
          <w:ilvl w:val="0"/>
          <w:numId w:val="7"/>
        </w:numPr>
        <w:spacing w:after="120" w:line="360" w:lineRule="auto"/>
        <w:ind w:left="357" w:hanging="357"/>
        <w:contextualSpacing w:val="0"/>
        <w:jc w:val="both"/>
        <w:rPr>
          <w:rStyle w:val="Forte"/>
          <w:rFonts w:ascii="Arial" w:hAnsi="Arial" w:cs="Arial"/>
          <w:b w:val="0"/>
        </w:rPr>
      </w:pPr>
      <w:r w:rsidRPr="00D06E7E">
        <w:rPr>
          <w:rStyle w:val="Forte"/>
          <w:rFonts w:ascii="Arial" w:hAnsi="Arial" w:cs="Arial"/>
        </w:rPr>
        <w:t>laboratórios especializados e ambientes de estudo comuns aos alunos;</w:t>
      </w:r>
    </w:p>
    <w:p w14:paraId="4DD7BE35" w14:textId="77777777" w:rsidR="00537733" w:rsidRPr="00D06E7E" w:rsidRDefault="00537733" w:rsidP="00537733">
      <w:pPr>
        <w:pStyle w:val="PargrafodaLista"/>
        <w:numPr>
          <w:ilvl w:val="0"/>
          <w:numId w:val="7"/>
        </w:numPr>
        <w:spacing w:after="120" w:line="360" w:lineRule="auto"/>
        <w:ind w:left="357" w:hanging="357"/>
        <w:contextualSpacing w:val="0"/>
        <w:jc w:val="both"/>
        <w:rPr>
          <w:rStyle w:val="Forte"/>
          <w:rFonts w:ascii="Arial" w:hAnsi="Arial" w:cs="Arial"/>
          <w:b w:val="0"/>
        </w:rPr>
      </w:pPr>
      <w:r w:rsidRPr="00D06E7E">
        <w:rPr>
          <w:rStyle w:val="Forte"/>
          <w:rFonts w:ascii="Arial" w:hAnsi="Arial" w:cs="Arial"/>
        </w:rPr>
        <w:t>salas de aula adequadas ao número de alunos matriculados por turmas,</w:t>
      </w:r>
    </w:p>
    <w:p w14:paraId="68A8CB9F" w14:textId="77777777" w:rsidR="00537733" w:rsidRDefault="00537733" w:rsidP="00537733">
      <w:pPr>
        <w:pStyle w:val="PargrafodaLista"/>
        <w:numPr>
          <w:ilvl w:val="0"/>
          <w:numId w:val="7"/>
        </w:numPr>
        <w:spacing w:after="120" w:line="360" w:lineRule="auto"/>
        <w:ind w:left="357" w:hanging="357"/>
        <w:contextualSpacing w:val="0"/>
        <w:jc w:val="both"/>
        <w:rPr>
          <w:rFonts w:ascii="Arial" w:eastAsia="Times New Roman" w:hAnsi="Arial" w:cs="Arial"/>
          <w:color w:val="222222"/>
        </w:rPr>
      </w:pPr>
      <w:r w:rsidRPr="00D06E7E">
        <w:rPr>
          <w:rStyle w:val="Forte"/>
          <w:rFonts w:ascii="Arial" w:hAnsi="Arial" w:cs="Arial"/>
        </w:rPr>
        <w:t xml:space="preserve">esportes/academia: </w:t>
      </w:r>
      <w:r w:rsidRPr="00D06E7E">
        <w:rPr>
          <w:rFonts w:ascii="Arial" w:eastAsia="Times New Roman" w:hAnsi="Arial" w:cs="Arial"/>
          <w:color w:val="222222"/>
        </w:rPr>
        <w:t>O Setor de Esportes promove a prática desportiva dentro do ambiente acadêmico, no intuito de melhorar a qualidade de vida e fomentar o esporte de desempenho.</w:t>
      </w:r>
    </w:p>
    <w:p w14:paraId="2E9880D5" w14:textId="77777777" w:rsidR="00537733" w:rsidRPr="00D06E7E" w:rsidRDefault="00537733" w:rsidP="00537733">
      <w:pPr>
        <w:pStyle w:val="PargrafodaLista"/>
        <w:numPr>
          <w:ilvl w:val="0"/>
          <w:numId w:val="7"/>
        </w:numPr>
        <w:spacing w:after="120" w:line="360" w:lineRule="auto"/>
        <w:ind w:left="357" w:hanging="357"/>
        <w:contextualSpacing w:val="0"/>
        <w:jc w:val="both"/>
        <w:rPr>
          <w:rFonts w:ascii="Arial" w:eastAsia="Times New Roman" w:hAnsi="Arial" w:cs="Arial"/>
        </w:rPr>
      </w:pPr>
      <w:r w:rsidRPr="00D06E7E">
        <w:rPr>
          <w:rStyle w:val="Forte"/>
          <w:rFonts w:ascii="Arial" w:hAnsi="Arial" w:cs="Arial"/>
        </w:rPr>
        <w:t>Pastoral Universitária:</w:t>
      </w:r>
      <w:r w:rsidRPr="00D06E7E">
        <w:rPr>
          <w:rStyle w:val="Forte"/>
          <w:rFonts w:ascii="Arial" w:hAnsi="Arial" w:cs="Arial"/>
          <w:b w:val="0"/>
        </w:rPr>
        <w:t xml:space="preserve"> Além de oferecer</w:t>
      </w:r>
      <w:r w:rsidRPr="00D06E7E">
        <w:rPr>
          <w:rStyle w:val="Forte"/>
          <w:rFonts w:ascii="Arial" w:hAnsi="Arial" w:cs="Arial"/>
        </w:rPr>
        <w:t xml:space="preserve"> </w:t>
      </w:r>
      <w:r w:rsidRPr="00D06E7E">
        <w:rPr>
          <w:rFonts w:ascii="Arial" w:hAnsi="Arial" w:cs="Arial"/>
        </w:rPr>
        <w:t>encontro religioso entre interessados que frequentam a Universidade, também realiza ações voluntárias em visitas aos hospitais, asilos</w:t>
      </w:r>
      <w:r>
        <w:rPr>
          <w:rFonts w:ascii="Arial" w:hAnsi="Arial" w:cs="Arial"/>
        </w:rPr>
        <w:t>,</w:t>
      </w:r>
      <w:r w:rsidRPr="00D06E7E">
        <w:rPr>
          <w:rFonts w:ascii="Arial" w:hAnsi="Arial" w:cs="Arial"/>
        </w:rPr>
        <w:t xml:space="preserve"> orfanatos</w:t>
      </w:r>
      <w:r>
        <w:rPr>
          <w:rFonts w:ascii="Arial" w:hAnsi="Arial" w:cs="Arial"/>
        </w:rPr>
        <w:t>;</w:t>
      </w:r>
      <w:r w:rsidRPr="00D06E7E">
        <w:rPr>
          <w:rFonts w:ascii="Arial" w:hAnsi="Arial" w:cs="Arial"/>
        </w:rPr>
        <w:t xml:space="preserve"> </w:t>
      </w:r>
      <w:r>
        <w:rPr>
          <w:rFonts w:ascii="Arial" w:hAnsi="Arial" w:cs="Arial"/>
        </w:rPr>
        <w:t>a</w:t>
      </w:r>
      <w:r w:rsidRPr="00D06E7E">
        <w:rPr>
          <w:rFonts w:ascii="Arial" w:hAnsi="Arial" w:cs="Arial"/>
        </w:rPr>
        <w:t xml:space="preserve"> acolhida aos calouros e professores</w:t>
      </w:r>
      <w:r>
        <w:rPr>
          <w:rFonts w:ascii="Arial" w:hAnsi="Arial" w:cs="Arial"/>
        </w:rPr>
        <w:t>;</w:t>
      </w:r>
      <w:r w:rsidRPr="00D06E7E">
        <w:rPr>
          <w:rFonts w:ascii="Arial" w:hAnsi="Arial" w:cs="Arial"/>
        </w:rPr>
        <w:t xml:space="preserve"> e presta homenagem em datas comemorativas.</w:t>
      </w:r>
      <w:r w:rsidRPr="00D06E7E">
        <w:rPr>
          <w:rStyle w:val="Forte"/>
          <w:rFonts w:ascii="Arial" w:hAnsi="Arial" w:cs="Arial"/>
          <w:b w:val="0"/>
        </w:rPr>
        <w:t xml:space="preserve"> </w:t>
      </w:r>
      <w:r w:rsidRPr="00D06E7E">
        <w:rPr>
          <w:rFonts w:ascii="Arial" w:hAnsi="Arial" w:cs="Arial"/>
          <w:bCs/>
        </w:rPr>
        <w:t>(</w:t>
      </w:r>
      <w:r w:rsidRPr="00D06E7E">
        <w:rPr>
          <w:rStyle w:val="Hyperlink"/>
          <w:rFonts w:ascii="Arial" w:hAnsi="Arial" w:cs="Arial"/>
        </w:rPr>
        <w:t>https://www.univali.br/vida-no-campus/Paginas/default.aspx</w:t>
      </w:r>
      <w:r w:rsidRPr="00D06E7E">
        <w:rPr>
          <w:rFonts w:ascii="Arial" w:hAnsi="Arial" w:cs="Arial"/>
          <w:bCs/>
        </w:rPr>
        <w:t>).</w:t>
      </w:r>
    </w:p>
    <w:p w14:paraId="2B933EB3" w14:textId="77777777" w:rsidR="00537733" w:rsidRPr="00D06E7E" w:rsidRDefault="00537733" w:rsidP="00537733">
      <w:pPr>
        <w:spacing w:after="120" w:line="360" w:lineRule="auto"/>
        <w:jc w:val="both"/>
        <w:rPr>
          <w:rStyle w:val="Forte"/>
          <w:rFonts w:ascii="Arial" w:hAnsi="Arial" w:cs="Arial"/>
          <w:b w:val="0"/>
        </w:rPr>
      </w:pPr>
      <w:r w:rsidRPr="00D06E7E">
        <w:rPr>
          <w:rStyle w:val="Forte"/>
          <w:rFonts w:ascii="Arial" w:hAnsi="Arial" w:cs="Arial"/>
          <w:b w:val="0"/>
        </w:rPr>
        <w:t xml:space="preserve">Em todos os </w:t>
      </w:r>
      <w:r w:rsidRPr="00D06E7E">
        <w:rPr>
          <w:rStyle w:val="Forte"/>
          <w:rFonts w:ascii="Arial" w:hAnsi="Arial" w:cs="Arial"/>
          <w:b w:val="0"/>
          <w:i/>
        </w:rPr>
        <w:t>campi</w:t>
      </w:r>
      <w:r w:rsidRPr="00D06E7E">
        <w:rPr>
          <w:rStyle w:val="Forte"/>
          <w:rFonts w:ascii="Arial" w:hAnsi="Arial" w:cs="Arial"/>
          <w:b w:val="0"/>
        </w:rPr>
        <w:t xml:space="preserve"> a infraestrutura é adequada, tanto para a oferta de seus cursos, quanto para atendimento aos critérios de qualidade referidos na legislação. Investimentos são previstos pelo grupo gestor da Univali periodicamente, sendo indicados pelos docentes, </w:t>
      </w:r>
      <w:r w:rsidRPr="00D06E7E">
        <w:rPr>
          <w:rStyle w:val="Forte"/>
          <w:rFonts w:ascii="Arial" w:hAnsi="Arial" w:cs="Arial"/>
          <w:b w:val="0"/>
        </w:rPr>
        <w:lastRenderedPageBreak/>
        <w:t>discentes e funcionários através da Direção das Escolas do Conhecimento e pelos resultados da Avaliação Institucional, apontados pela Comissão Própria de Avaliação - CPA.</w:t>
      </w:r>
    </w:p>
    <w:p w14:paraId="4AD93244" w14:textId="3621C44E" w:rsidR="00537733" w:rsidRPr="00007BFB" w:rsidRDefault="00537733" w:rsidP="00537733">
      <w:pPr>
        <w:spacing w:after="120" w:line="360" w:lineRule="auto"/>
        <w:jc w:val="both"/>
        <w:rPr>
          <w:rFonts w:ascii="Arial" w:hAnsi="Arial" w:cs="Arial"/>
          <w:bCs/>
        </w:rPr>
      </w:pPr>
      <w:r w:rsidRPr="00007BFB">
        <w:rPr>
          <w:rFonts w:ascii="Arial" w:eastAsia="Times New Roman" w:hAnsi="Arial" w:cs="Arial"/>
        </w:rPr>
        <w:t xml:space="preserve">O Curso </w:t>
      </w:r>
      <w:r w:rsidR="001D67D0" w:rsidRPr="00007BFB">
        <w:rPr>
          <w:rFonts w:ascii="Arial" w:eastAsia="Times New Roman" w:hAnsi="Arial" w:cs="Arial"/>
        </w:rPr>
        <w:t>de Gastronomia</w:t>
      </w:r>
      <w:r w:rsidRPr="00007BFB">
        <w:rPr>
          <w:rFonts w:ascii="Arial" w:eastAsia="Times New Roman" w:hAnsi="Arial" w:cs="Arial"/>
        </w:rPr>
        <w:t xml:space="preserve"> disponibiliza espaços de trabalho para docentes em tempo integral visando o desenvolvimento de suas </w:t>
      </w:r>
      <w:r w:rsidRPr="00007BFB">
        <w:rPr>
          <w:rFonts w:ascii="Arial" w:hAnsi="Arial" w:cs="Arial"/>
          <w:bCs/>
        </w:rPr>
        <w:t>ações acadêmicas, que integram desde o planejamento didático-pedagógico</w:t>
      </w:r>
      <w:r w:rsidR="00722089">
        <w:rPr>
          <w:rFonts w:ascii="Arial" w:hAnsi="Arial" w:cs="Arial"/>
          <w:bCs/>
        </w:rPr>
        <w:t xml:space="preserve"> </w:t>
      </w:r>
      <w:r w:rsidRPr="00007BFB">
        <w:rPr>
          <w:rFonts w:ascii="Arial" w:hAnsi="Arial" w:cs="Arial"/>
          <w:bCs/>
        </w:rPr>
        <w:t xml:space="preserve"> ao atendimento a discentes e orientandos. </w:t>
      </w:r>
    </w:p>
    <w:p w14:paraId="096A415C" w14:textId="0DC1D8CB" w:rsidR="00537733" w:rsidRPr="00007BFB" w:rsidRDefault="00537733" w:rsidP="00537733">
      <w:pPr>
        <w:pStyle w:val="NormalWeb"/>
        <w:spacing w:before="0" w:beforeAutospacing="0" w:after="120" w:afterAutospacing="0" w:line="360" w:lineRule="auto"/>
        <w:jc w:val="both"/>
        <w:rPr>
          <w:rFonts w:ascii="Arial" w:hAnsi="Arial" w:cs="Arial"/>
          <w:sz w:val="22"/>
          <w:szCs w:val="22"/>
        </w:rPr>
      </w:pPr>
      <w:r w:rsidRPr="00007BFB">
        <w:rPr>
          <w:rFonts w:ascii="Arial" w:hAnsi="Arial" w:cs="Arial"/>
          <w:sz w:val="22"/>
          <w:szCs w:val="22"/>
        </w:rPr>
        <w:t xml:space="preserve">Localizado no bloco </w:t>
      </w:r>
      <w:r w:rsidR="001D67D0" w:rsidRPr="00007BFB">
        <w:rPr>
          <w:rFonts w:ascii="Arial" w:hAnsi="Arial" w:cs="Arial"/>
          <w:sz w:val="22"/>
          <w:szCs w:val="22"/>
        </w:rPr>
        <w:t>01</w:t>
      </w:r>
      <w:r w:rsidRPr="00007BFB">
        <w:rPr>
          <w:rFonts w:ascii="Arial" w:hAnsi="Arial" w:cs="Arial"/>
          <w:sz w:val="22"/>
          <w:szCs w:val="22"/>
        </w:rPr>
        <w:t xml:space="preserve">, o espaço para trabalho dos docentes em tempo integral possui </w:t>
      </w:r>
      <w:r w:rsidR="001D67D0" w:rsidRPr="00007BFB">
        <w:rPr>
          <w:rFonts w:ascii="Arial" w:hAnsi="Arial" w:cs="Arial"/>
          <w:sz w:val="22"/>
          <w:szCs w:val="22"/>
        </w:rPr>
        <w:t>10</w:t>
      </w:r>
      <w:r w:rsidRPr="00007BFB">
        <w:rPr>
          <w:rFonts w:ascii="Arial" w:hAnsi="Arial" w:cs="Arial"/>
          <w:sz w:val="22"/>
          <w:szCs w:val="22"/>
        </w:rPr>
        <w:t xml:space="preserve"> gabinetes de orientação e estudo, estando equipado com impressora e computadores apoiados em bancadas. O mobiliário é composto ainda, por mesa de trabalho, cadeiras estofadas. É disponibilizada internet sem fio para utilização de </w:t>
      </w:r>
      <w:r w:rsidRPr="00007BFB">
        <w:rPr>
          <w:rFonts w:ascii="Arial" w:hAnsi="Arial" w:cs="Arial"/>
          <w:i/>
          <w:sz w:val="22"/>
          <w:szCs w:val="22"/>
        </w:rPr>
        <w:t>laptops</w:t>
      </w:r>
      <w:r w:rsidRPr="00007BFB">
        <w:rPr>
          <w:rFonts w:ascii="Arial" w:hAnsi="Arial" w:cs="Arial"/>
          <w:sz w:val="22"/>
          <w:szCs w:val="22"/>
        </w:rPr>
        <w:t xml:space="preserve">, </w:t>
      </w:r>
      <w:r w:rsidRPr="00007BFB">
        <w:rPr>
          <w:rFonts w:ascii="Arial" w:hAnsi="Arial" w:cs="Arial"/>
          <w:i/>
          <w:sz w:val="22"/>
          <w:szCs w:val="22"/>
        </w:rPr>
        <w:t>tablets</w:t>
      </w:r>
      <w:r w:rsidRPr="00007BFB">
        <w:rPr>
          <w:rFonts w:ascii="Arial" w:hAnsi="Arial" w:cs="Arial"/>
          <w:sz w:val="22"/>
          <w:szCs w:val="22"/>
        </w:rPr>
        <w:t xml:space="preserve"> e </w:t>
      </w:r>
      <w:r w:rsidRPr="00007BFB">
        <w:rPr>
          <w:rFonts w:ascii="Arial" w:hAnsi="Arial" w:cs="Arial"/>
          <w:i/>
          <w:sz w:val="22"/>
          <w:szCs w:val="22"/>
        </w:rPr>
        <w:t>smartphones</w:t>
      </w:r>
      <w:r w:rsidRPr="00007BFB">
        <w:rPr>
          <w:rFonts w:ascii="Arial" w:hAnsi="Arial" w:cs="Arial"/>
          <w:sz w:val="22"/>
          <w:szCs w:val="22"/>
        </w:rPr>
        <w:t xml:space="preserve"> de propriedade dos docentes. A sala também é climatizada e possui uma biblioteca setorial. A iluminação, ventilação e mobiliário são adequados para o desenvolvimento das atividades pedagógicas.</w:t>
      </w:r>
    </w:p>
    <w:p w14:paraId="4C5A140E" w14:textId="33F6B6EE" w:rsidR="00537733" w:rsidRPr="00007BFB" w:rsidRDefault="00537733" w:rsidP="00537733">
      <w:pPr>
        <w:pStyle w:val="NormalWeb"/>
        <w:spacing w:before="0" w:beforeAutospacing="0" w:after="120" w:afterAutospacing="0" w:line="360" w:lineRule="auto"/>
        <w:jc w:val="both"/>
        <w:rPr>
          <w:rFonts w:ascii="Arial" w:hAnsi="Arial" w:cs="Arial"/>
          <w:sz w:val="22"/>
          <w:szCs w:val="22"/>
        </w:rPr>
      </w:pPr>
      <w:r w:rsidRPr="00007BFB">
        <w:rPr>
          <w:rFonts w:ascii="Arial" w:hAnsi="Arial" w:cs="Arial"/>
          <w:sz w:val="22"/>
          <w:szCs w:val="22"/>
        </w:rPr>
        <w:t xml:space="preserve">Aos professores responsáveis pelas atividades de conclusão dos cursos é disponibilizada uma sala reservada para desenvolvimento de suas atividades e atendimento aos alunos, localizada no bloco </w:t>
      </w:r>
      <w:r w:rsidR="001D67D0" w:rsidRPr="00007BFB">
        <w:rPr>
          <w:rFonts w:ascii="Arial" w:hAnsi="Arial" w:cs="Arial"/>
          <w:sz w:val="22"/>
          <w:szCs w:val="22"/>
        </w:rPr>
        <w:t>01</w:t>
      </w:r>
      <w:r w:rsidRPr="00007BFB">
        <w:rPr>
          <w:rFonts w:ascii="Arial" w:hAnsi="Arial" w:cs="Arial"/>
          <w:sz w:val="22"/>
          <w:szCs w:val="22"/>
        </w:rPr>
        <w:t xml:space="preserve">. Seu horário de funcionamento é </w:t>
      </w:r>
      <w:r w:rsidR="001D67D0" w:rsidRPr="00007BFB">
        <w:rPr>
          <w:rFonts w:ascii="Arial" w:hAnsi="Arial" w:cs="Arial"/>
          <w:sz w:val="22"/>
          <w:szCs w:val="22"/>
        </w:rPr>
        <w:t>de acordo com os agendamentos feitos entre os docentes e seus orientandos.</w:t>
      </w:r>
    </w:p>
    <w:p w14:paraId="04D76CFE" w14:textId="591036AF" w:rsidR="00537733" w:rsidRPr="00D06E7E" w:rsidRDefault="00537733" w:rsidP="00537733">
      <w:pPr>
        <w:spacing w:after="120" w:line="360" w:lineRule="auto"/>
        <w:jc w:val="both"/>
        <w:rPr>
          <w:rFonts w:ascii="Arial" w:eastAsia="Times New Roman" w:hAnsi="Arial" w:cs="Arial"/>
        </w:rPr>
      </w:pPr>
      <w:r w:rsidRPr="00007BFB">
        <w:rPr>
          <w:rFonts w:ascii="Arial" w:eastAsia="Times New Roman" w:hAnsi="Arial" w:cs="Arial"/>
        </w:rPr>
        <w:t xml:space="preserve">O espaço da coordenação do curso está localizado no Bloco </w:t>
      </w:r>
      <w:r w:rsidR="001D67D0" w:rsidRPr="00007BFB">
        <w:rPr>
          <w:rFonts w:ascii="Arial" w:eastAsia="Times New Roman" w:hAnsi="Arial" w:cs="Arial"/>
        </w:rPr>
        <w:t>01</w:t>
      </w:r>
      <w:r w:rsidRPr="00007BFB">
        <w:rPr>
          <w:rFonts w:ascii="Arial" w:eastAsia="Times New Roman" w:hAnsi="Arial" w:cs="Arial"/>
        </w:rPr>
        <w:t xml:space="preserve">, sala </w:t>
      </w:r>
      <w:r w:rsidR="001D67D0" w:rsidRPr="00007BFB">
        <w:rPr>
          <w:rFonts w:ascii="Arial" w:eastAsia="Times New Roman" w:hAnsi="Arial" w:cs="Arial"/>
        </w:rPr>
        <w:t>da Coordenação do Curso de Gastronomia</w:t>
      </w:r>
      <w:r w:rsidRPr="00007BFB">
        <w:rPr>
          <w:rFonts w:ascii="Arial" w:eastAsia="Times New Roman" w:hAnsi="Arial" w:cs="Arial"/>
        </w:rPr>
        <w:t xml:space="preserve">, permitindo contato com todos os envolvidos direta ou indiretamente na formação do </w:t>
      </w:r>
      <w:r w:rsidR="001D67D0" w:rsidRPr="00007BFB">
        <w:rPr>
          <w:rFonts w:ascii="Arial" w:eastAsia="Times New Roman" w:hAnsi="Arial" w:cs="Arial"/>
        </w:rPr>
        <w:t>bacharel em Gastronomia</w:t>
      </w:r>
      <w:r w:rsidRPr="00007BFB">
        <w:rPr>
          <w:rFonts w:ascii="Arial" w:eastAsia="Times New Roman" w:hAnsi="Arial" w:cs="Arial"/>
        </w:rPr>
        <w:t xml:space="preserve">. Facilita o acesso àqueles que buscam uma atenção personalizada para atender as suas necessidades </w:t>
      </w:r>
      <w:r w:rsidRPr="00D06E7E">
        <w:rPr>
          <w:rFonts w:ascii="Arial" w:eastAsia="Times New Roman" w:hAnsi="Arial" w:cs="Arial"/>
        </w:rPr>
        <w:t>de informação, orientação, reclamação e solução de seus problemas, sejam individualmente ou em grupo. A sala atende adequadamente às demandas do próprio coordenador, dos alunos, professores, pais, colaboradores, parceiros e do curso como um todo. Oferece equipamentos de informática para acesso imediato a todos os documentos que se fizerem necessários, telefone, ar condicionado e móveis compatíveis com as demandas.</w:t>
      </w:r>
    </w:p>
    <w:p w14:paraId="577CFD47" w14:textId="4F7F2AE6" w:rsidR="00537733" w:rsidRPr="00007BFB" w:rsidRDefault="00537733" w:rsidP="00537733">
      <w:pPr>
        <w:spacing w:after="120" w:line="360" w:lineRule="auto"/>
        <w:jc w:val="both"/>
        <w:rPr>
          <w:rFonts w:ascii="Arial" w:eastAsia="Times New Roman" w:hAnsi="Arial" w:cs="Arial"/>
        </w:rPr>
      </w:pPr>
      <w:r w:rsidRPr="00007BFB">
        <w:rPr>
          <w:rFonts w:ascii="Arial" w:eastAsia="Times New Roman" w:hAnsi="Arial" w:cs="Arial"/>
        </w:rPr>
        <w:t xml:space="preserve">Além da sala de professores e da sala da coordenação, o curso </w:t>
      </w:r>
      <w:r w:rsidR="001D67D0" w:rsidRPr="00007BFB">
        <w:rPr>
          <w:rFonts w:ascii="Arial" w:eastAsia="Times New Roman" w:hAnsi="Arial" w:cs="Arial"/>
        </w:rPr>
        <w:t>de Gastronomia</w:t>
      </w:r>
      <w:r w:rsidRPr="00007BFB">
        <w:rPr>
          <w:rFonts w:ascii="Arial" w:eastAsia="Times New Roman" w:hAnsi="Arial" w:cs="Arial"/>
        </w:rPr>
        <w:t xml:space="preserve"> utiliza para solicitação de serviços e agendamento de laboratórios, espaço de reprodução de fotocópias e impressões, auditório, a Secretaria Acadêmica e Biblioteca. </w:t>
      </w:r>
    </w:p>
    <w:p w14:paraId="710D5EB0" w14:textId="3EC046A9" w:rsidR="00537733" w:rsidRPr="00007BFB" w:rsidRDefault="00537733" w:rsidP="00537733">
      <w:pPr>
        <w:pStyle w:val="NormalWeb"/>
        <w:spacing w:before="0" w:beforeAutospacing="0" w:after="120" w:afterAutospacing="0" w:line="360" w:lineRule="auto"/>
        <w:jc w:val="both"/>
        <w:rPr>
          <w:rFonts w:ascii="Arial" w:hAnsi="Arial" w:cs="Arial"/>
          <w:sz w:val="22"/>
          <w:szCs w:val="22"/>
        </w:rPr>
      </w:pPr>
      <w:r w:rsidRPr="00007BFB">
        <w:rPr>
          <w:rFonts w:ascii="Arial" w:hAnsi="Arial" w:cs="Arial"/>
          <w:sz w:val="22"/>
          <w:szCs w:val="22"/>
          <w:lang w:eastAsia="en-US"/>
        </w:rPr>
        <w:t xml:space="preserve">A Secretaria Acadêmica do Campus </w:t>
      </w:r>
      <w:r w:rsidR="001D67D0" w:rsidRPr="00007BFB">
        <w:rPr>
          <w:rFonts w:ascii="Arial" w:hAnsi="Arial" w:cs="Arial"/>
          <w:sz w:val="22"/>
          <w:szCs w:val="22"/>
          <w:lang w:eastAsia="en-US"/>
        </w:rPr>
        <w:t>Balneário Camboriú</w:t>
      </w:r>
      <w:r w:rsidRPr="00007BFB">
        <w:rPr>
          <w:rFonts w:ascii="Arial" w:hAnsi="Arial" w:cs="Arial"/>
          <w:sz w:val="22"/>
          <w:szCs w:val="22"/>
          <w:lang w:eastAsia="en-US"/>
        </w:rPr>
        <w:t xml:space="preserve"> </w:t>
      </w:r>
      <w:r w:rsidRPr="00007BFB">
        <w:rPr>
          <w:rFonts w:ascii="Arial" w:hAnsi="Arial" w:cs="Arial"/>
          <w:sz w:val="22"/>
          <w:szCs w:val="22"/>
        </w:rPr>
        <w:t xml:space="preserve">está localizada </w:t>
      </w:r>
      <w:r w:rsidR="001D67D0" w:rsidRPr="00007BFB">
        <w:rPr>
          <w:rFonts w:ascii="Arial" w:hAnsi="Arial" w:cs="Arial"/>
          <w:sz w:val="22"/>
          <w:szCs w:val="22"/>
        </w:rPr>
        <w:t xml:space="preserve">na sala 01, Bloco Central térreo, com área de aproximadamente 238 m². </w:t>
      </w:r>
      <w:r w:rsidRPr="00007BFB">
        <w:rPr>
          <w:rFonts w:ascii="Arial" w:hAnsi="Arial" w:cs="Arial"/>
          <w:sz w:val="22"/>
          <w:szCs w:val="22"/>
        </w:rPr>
        <w:t xml:space="preserve">Está equipada com </w:t>
      </w:r>
      <w:r w:rsidR="001D67D0" w:rsidRPr="00007BFB">
        <w:rPr>
          <w:rFonts w:ascii="Arial" w:hAnsi="Arial" w:cs="Arial"/>
          <w:sz w:val="22"/>
          <w:szCs w:val="22"/>
        </w:rPr>
        <w:t>17</w:t>
      </w:r>
      <w:r w:rsidRPr="00007BFB">
        <w:rPr>
          <w:rFonts w:ascii="Arial" w:hAnsi="Arial" w:cs="Arial"/>
          <w:sz w:val="22"/>
          <w:szCs w:val="22"/>
        </w:rPr>
        <w:t xml:space="preserve"> computadores e </w:t>
      </w:r>
      <w:r w:rsidR="001D67D0" w:rsidRPr="00007BFB">
        <w:rPr>
          <w:rFonts w:ascii="Arial" w:hAnsi="Arial" w:cs="Arial"/>
          <w:sz w:val="22"/>
          <w:szCs w:val="22"/>
        </w:rPr>
        <w:t>duas</w:t>
      </w:r>
      <w:r w:rsidRPr="00007BFB">
        <w:rPr>
          <w:rFonts w:ascii="Arial" w:hAnsi="Arial" w:cs="Arial"/>
          <w:sz w:val="22"/>
          <w:szCs w:val="22"/>
        </w:rPr>
        <w:t xml:space="preserve"> impressora</w:t>
      </w:r>
      <w:r w:rsidR="001D67D0" w:rsidRPr="00007BFB">
        <w:rPr>
          <w:rFonts w:ascii="Arial" w:hAnsi="Arial" w:cs="Arial"/>
          <w:sz w:val="22"/>
          <w:szCs w:val="22"/>
        </w:rPr>
        <w:t>s</w:t>
      </w:r>
      <w:r w:rsidRPr="00007BFB">
        <w:rPr>
          <w:rFonts w:ascii="Arial" w:hAnsi="Arial" w:cs="Arial"/>
          <w:sz w:val="22"/>
          <w:szCs w:val="22"/>
        </w:rPr>
        <w:t xml:space="preserve"> multifunciona</w:t>
      </w:r>
      <w:r w:rsidR="001D67D0" w:rsidRPr="00007BFB">
        <w:rPr>
          <w:rFonts w:ascii="Arial" w:hAnsi="Arial" w:cs="Arial"/>
          <w:sz w:val="22"/>
          <w:szCs w:val="22"/>
        </w:rPr>
        <w:t>is</w:t>
      </w:r>
      <w:r w:rsidRPr="00007BFB">
        <w:rPr>
          <w:rFonts w:ascii="Arial" w:hAnsi="Arial" w:cs="Arial"/>
          <w:sz w:val="22"/>
          <w:szCs w:val="22"/>
        </w:rPr>
        <w:t xml:space="preserve">. A sala possui </w:t>
      </w:r>
      <w:r w:rsidR="001D67D0" w:rsidRPr="00007BFB">
        <w:rPr>
          <w:rFonts w:ascii="Arial" w:hAnsi="Arial" w:cs="Arial"/>
          <w:sz w:val="22"/>
          <w:szCs w:val="22"/>
        </w:rPr>
        <w:t>12</w:t>
      </w:r>
      <w:r w:rsidRPr="00007BFB">
        <w:rPr>
          <w:rFonts w:ascii="Arial" w:hAnsi="Arial" w:cs="Arial"/>
          <w:sz w:val="22"/>
          <w:szCs w:val="22"/>
        </w:rPr>
        <w:t xml:space="preserve"> estações de atendimento direto ao aluno com cadeiras individuais. O corpo funcional é composto de </w:t>
      </w:r>
      <w:r w:rsidR="001D67D0" w:rsidRPr="00007BFB">
        <w:rPr>
          <w:rFonts w:ascii="Arial" w:hAnsi="Arial" w:cs="Arial"/>
          <w:sz w:val="22"/>
          <w:szCs w:val="22"/>
        </w:rPr>
        <w:t>10</w:t>
      </w:r>
      <w:r w:rsidRPr="00007BFB">
        <w:rPr>
          <w:rFonts w:ascii="Arial" w:hAnsi="Arial" w:cs="Arial"/>
          <w:sz w:val="22"/>
          <w:szCs w:val="22"/>
        </w:rPr>
        <w:t xml:space="preserve"> funcionári</w:t>
      </w:r>
      <w:r w:rsidR="001D67D0" w:rsidRPr="00007BFB">
        <w:rPr>
          <w:rFonts w:ascii="Arial" w:hAnsi="Arial" w:cs="Arial"/>
          <w:sz w:val="22"/>
          <w:szCs w:val="22"/>
        </w:rPr>
        <w:t>o</w:t>
      </w:r>
      <w:r w:rsidRPr="00007BFB">
        <w:rPr>
          <w:rFonts w:ascii="Arial" w:hAnsi="Arial" w:cs="Arial"/>
          <w:sz w:val="22"/>
          <w:szCs w:val="22"/>
        </w:rPr>
        <w:t>s que atendem professores e alunos das 8h às 22h.</w:t>
      </w:r>
    </w:p>
    <w:p w14:paraId="385B2066" w14:textId="77777777" w:rsidR="00537733" w:rsidRPr="00577F1D" w:rsidRDefault="00537733" w:rsidP="00537733">
      <w:pPr>
        <w:spacing w:after="120" w:line="360" w:lineRule="auto"/>
        <w:jc w:val="both"/>
        <w:rPr>
          <w:rFonts w:ascii="Arial" w:eastAsia="Times New Roman" w:hAnsi="Arial" w:cs="Arial"/>
          <w:color w:val="000000"/>
        </w:rPr>
      </w:pPr>
      <w:r w:rsidRPr="00D06E7E">
        <w:rPr>
          <w:rFonts w:ascii="Arial" w:hAnsi="Arial" w:cs="Arial"/>
        </w:rPr>
        <w:t xml:space="preserve">A Secretaria Acadêmica apresenta como principais funções: gerenciar segurança de acesso, função que registra usuários, grupos de acesso, restrições e atribuições, com o </w:t>
      </w:r>
      <w:r w:rsidRPr="00D06E7E">
        <w:rPr>
          <w:rFonts w:ascii="Arial" w:hAnsi="Arial" w:cs="Arial"/>
        </w:rPr>
        <w:lastRenderedPageBreak/>
        <w:t xml:space="preserve">objetivo de controlar o acesso de cada pessoa às funções do sistema; controlar o processo de matrícula dos alunos (cadastro do aluno, registro dos eventos acadêmicos, disciplinas cursadas); controlar integração acadêmico/financeiro: registro e controle de eventos financeiros decorrentes da atividade de ensino (matrículas, mensalidades) e da prestação de serviços aos alunos. Essa integração é responsável pela troca de dados entre o sistema de contas a </w:t>
      </w:r>
      <w:r w:rsidRPr="00577F1D">
        <w:rPr>
          <w:rFonts w:ascii="Arial" w:hAnsi="Arial" w:cs="Arial"/>
        </w:rPr>
        <w:t>receber e o sistema de gestão acadêmica, viabilizando maior controle dos eventos financeiros, função que controla também as ocorrências relativas a bolsas de estudo e créditos educativos.</w:t>
      </w:r>
    </w:p>
    <w:p w14:paraId="14A065F9" w14:textId="77777777" w:rsidR="001D67D0" w:rsidRDefault="001D67D0" w:rsidP="00537733">
      <w:pPr>
        <w:spacing w:after="120" w:line="360" w:lineRule="auto"/>
        <w:jc w:val="both"/>
        <w:rPr>
          <w:rFonts w:ascii="Arial" w:eastAsia="Times New Roman" w:hAnsi="Arial" w:cs="Arial"/>
          <w:color w:val="FF0000"/>
        </w:rPr>
      </w:pPr>
    </w:p>
    <w:p w14:paraId="0629EDAE" w14:textId="716396E3" w:rsidR="00537733" w:rsidRDefault="00537733" w:rsidP="00537733">
      <w:pPr>
        <w:spacing w:after="120" w:line="360" w:lineRule="auto"/>
        <w:jc w:val="both"/>
        <w:rPr>
          <w:rFonts w:ascii="Arial" w:hAnsi="Arial" w:cs="Arial"/>
          <w:b/>
          <w:bCs/>
          <w:color w:val="000000"/>
        </w:rPr>
      </w:pPr>
      <w:r w:rsidRPr="00656CF3">
        <w:rPr>
          <w:rFonts w:ascii="Arial" w:hAnsi="Arial" w:cs="Arial"/>
          <w:b/>
          <w:bCs/>
          <w:color w:val="000000"/>
        </w:rPr>
        <w:t>2. SALA DE PROFESSORES </w:t>
      </w:r>
    </w:p>
    <w:p w14:paraId="118FDDE4" w14:textId="5AAEE74B" w:rsidR="00537733" w:rsidRPr="00007BFB" w:rsidRDefault="00537733" w:rsidP="00537733">
      <w:pPr>
        <w:pStyle w:val="NormalWeb"/>
        <w:spacing w:before="0" w:beforeAutospacing="0" w:after="120" w:afterAutospacing="0" w:line="360" w:lineRule="auto"/>
        <w:jc w:val="both"/>
        <w:rPr>
          <w:rFonts w:ascii="Arial" w:hAnsi="Arial" w:cs="Arial"/>
          <w:sz w:val="22"/>
          <w:szCs w:val="22"/>
        </w:rPr>
      </w:pPr>
      <w:r w:rsidRPr="00007BFB">
        <w:rPr>
          <w:rFonts w:ascii="Arial" w:hAnsi="Arial" w:cs="Arial"/>
          <w:sz w:val="22"/>
          <w:szCs w:val="22"/>
        </w:rPr>
        <w:t>O Curso dispõe de uma sala de professores no piso</w:t>
      </w:r>
      <w:r w:rsidR="001D67D0" w:rsidRPr="00007BFB">
        <w:rPr>
          <w:rFonts w:ascii="Arial" w:hAnsi="Arial" w:cs="Arial"/>
          <w:sz w:val="22"/>
          <w:szCs w:val="22"/>
        </w:rPr>
        <w:t xml:space="preserve"> térreo</w:t>
      </w:r>
      <w:r w:rsidRPr="00007BFB">
        <w:rPr>
          <w:rFonts w:ascii="Arial" w:hAnsi="Arial" w:cs="Arial"/>
          <w:sz w:val="22"/>
          <w:szCs w:val="22"/>
        </w:rPr>
        <w:t xml:space="preserve"> do bloco </w:t>
      </w:r>
      <w:r w:rsidR="001D67D0" w:rsidRPr="00007BFB">
        <w:rPr>
          <w:rFonts w:ascii="Arial" w:hAnsi="Arial" w:cs="Arial"/>
          <w:sz w:val="22"/>
          <w:szCs w:val="22"/>
        </w:rPr>
        <w:t>01</w:t>
      </w:r>
      <w:r w:rsidRPr="00007BFB">
        <w:rPr>
          <w:rFonts w:ascii="Arial" w:hAnsi="Arial" w:cs="Arial"/>
          <w:sz w:val="22"/>
          <w:szCs w:val="22"/>
        </w:rPr>
        <w:t xml:space="preserve">, com </w:t>
      </w:r>
      <w:r w:rsidR="001D67D0" w:rsidRPr="00007BFB">
        <w:rPr>
          <w:rFonts w:ascii="Arial" w:hAnsi="Arial" w:cs="Arial"/>
          <w:sz w:val="22"/>
          <w:szCs w:val="22"/>
        </w:rPr>
        <w:t>63</w:t>
      </w:r>
      <w:r w:rsidRPr="00007BFB">
        <w:rPr>
          <w:rFonts w:ascii="Arial" w:hAnsi="Arial" w:cs="Arial"/>
          <w:sz w:val="22"/>
          <w:szCs w:val="22"/>
        </w:rPr>
        <w:t xml:space="preserve"> m², destinada para o atendimento de professores. Esse espaço, além de viabilizar o trabalho docente, possui recursos de tecnologias das informação e comunicação apropriados ao quantitativo de docentes, além de permitir o descanso, atividades de lazer, de integração e dispor de apoio técnico-administrativo próprio.  </w:t>
      </w:r>
    </w:p>
    <w:p w14:paraId="574037B6" w14:textId="10C7671B" w:rsidR="00537733" w:rsidRPr="006F79A2" w:rsidRDefault="001D67D0" w:rsidP="00537733">
      <w:pPr>
        <w:pStyle w:val="NormalWeb"/>
        <w:spacing w:before="0" w:beforeAutospacing="0" w:after="120" w:afterAutospacing="0" w:line="360" w:lineRule="auto"/>
        <w:jc w:val="both"/>
        <w:rPr>
          <w:rFonts w:ascii="Arial" w:hAnsi="Arial" w:cs="Arial"/>
          <w:sz w:val="22"/>
          <w:szCs w:val="22"/>
        </w:rPr>
      </w:pPr>
      <w:r>
        <w:rPr>
          <w:rFonts w:ascii="Arial" w:hAnsi="Arial" w:cs="Arial"/>
          <w:sz w:val="22"/>
          <w:szCs w:val="22"/>
        </w:rPr>
        <w:t xml:space="preserve">A sala conta </w:t>
      </w:r>
      <w:r w:rsidRPr="001D67D0">
        <w:rPr>
          <w:rFonts w:ascii="Arial" w:hAnsi="Arial" w:cs="Arial"/>
          <w:sz w:val="22"/>
          <w:szCs w:val="22"/>
        </w:rPr>
        <w:t xml:space="preserve">com três terminais de computador com acesso à internet, três mesas redondas, 14 cadeiras estofadas com braços, mesas laterais, um armário com escaninhos individuais, cinco poltronas com apoio para os pés, ar-condicionado, um quadro branco, TV LCD, murais, bebedouro, máquina de café, aparador para café, iluminação natural (e artificial) com janelas laterais protegidas por persianas horizontais. Tem fácil acesso e limpeza diária. </w:t>
      </w:r>
      <w:r w:rsidR="00537733" w:rsidRPr="00577F1D">
        <w:rPr>
          <w:rFonts w:ascii="Arial" w:hAnsi="Arial" w:cs="Arial"/>
          <w:sz w:val="22"/>
          <w:szCs w:val="22"/>
        </w:rPr>
        <w:t>Possui espaço para a guarda de equipamentos</w:t>
      </w:r>
      <w:r w:rsidR="00537733">
        <w:rPr>
          <w:rFonts w:ascii="Arial" w:hAnsi="Arial" w:cs="Arial"/>
          <w:sz w:val="22"/>
          <w:szCs w:val="22"/>
        </w:rPr>
        <w:t xml:space="preserve">, </w:t>
      </w:r>
      <w:r w:rsidR="00537733" w:rsidRPr="007573BF">
        <w:rPr>
          <w:rFonts w:ascii="Arial" w:hAnsi="Arial" w:cs="Arial"/>
          <w:sz w:val="22"/>
          <w:szCs w:val="22"/>
        </w:rPr>
        <w:t>materiais</w:t>
      </w:r>
      <w:r w:rsidR="00537733">
        <w:rPr>
          <w:rFonts w:ascii="Arial" w:hAnsi="Arial" w:cs="Arial"/>
          <w:sz w:val="22"/>
          <w:szCs w:val="22"/>
        </w:rPr>
        <w:t xml:space="preserve"> e escaninho para uso dos docentes</w:t>
      </w:r>
      <w:r w:rsidR="00537733" w:rsidRPr="007573BF">
        <w:rPr>
          <w:rFonts w:ascii="Arial" w:hAnsi="Arial" w:cs="Arial"/>
          <w:sz w:val="22"/>
          <w:szCs w:val="22"/>
        </w:rPr>
        <w:t>.</w:t>
      </w:r>
    </w:p>
    <w:p w14:paraId="63A6952B" w14:textId="77777777" w:rsidR="00537733" w:rsidRDefault="00537733" w:rsidP="00537733">
      <w:pPr>
        <w:spacing w:after="120" w:line="360" w:lineRule="auto"/>
        <w:jc w:val="both"/>
        <w:rPr>
          <w:rFonts w:ascii="Arial" w:hAnsi="Arial" w:cs="Arial"/>
          <w:b/>
          <w:bCs/>
          <w:color w:val="000000"/>
        </w:rPr>
      </w:pPr>
    </w:p>
    <w:p w14:paraId="08B58C88" w14:textId="2E8F036E" w:rsidR="00537733" w:rsidRPr="00996E2F" w:rsidRDefault="00537733" w:rsidP="00537733">
      <w:pPr>
        <w:spacing w:after="120" w:line="360" w:lineRule="auto"/>
        <w:jc w:val="both"/>
        <w:rPr>
          <w:rFonts w:ascii="Arial" w:hAnsi="Arial" w:cs="Arial"/>
          <w:b/>
          <w:bCs/>
          <w:color w:val="000000"/>
        </w:rPr>
      </w:pPr>
      <w:r w:rsidRPr="00996E2F">
        <w:rPr>
          <w:rFonts w:ascii="Arial" w:hAnsi="Arial" w:cs="Arial"/>
          <w:b/>
          <w:bCs/>
          <w:color w:val="000000"/>
        </w:rPr>
        <w:t>3 SALA</w:t>
      </w:r>
      <w:r w:rsidR="001D67D0">
        <w:rPr>
          <w:rFonts w:ascii="Arial" w:hAnsi="Arial" w:cs="Arial"/>
          <w:b/>
          <w:bCs/>
          <w:color w:val="000000"/>
        </w:rPr>
        <w:t>S</w:t>
      </w:r>
      <w:r w:rsidRPr="00996E2F">
        <w:rPr>
          <w:rFonts w:ascii="Arial" w:hAnsi="Arial" w:cs="Arial"/>
          <w:b/>
          <w:bCs/>
          <w:color w:val="000000"/>
        </w:rPr>
        <w:t xml:space="preserve"> DE AULA </w:t>
      </w:r>
    </w:p>
    <w:p w14:paraId="351CDCBA" w14:textId="77777777" w:rsidR="00537733" w:rsidRPr="00996E2F" w:rsidRDefault="00537733" w:rsidP="00537733">
      <w:pPr>
        <w:spacing w:after="120" w:line="360" w:lineRule="auto"/>
        <w:jc w:val="both"/>
        <w:rPr>
          <w:rStyle w:val="Forte"/>
          <w:rFonts w:ascii="Arial" w:hAnsi="Arial" w:cs="Arial"/>
          <w:b w:val="0"/>
        </w:rPr>
      </w:pPr>
      <w:r w:rsidRPr="00996E2F">
        <w:rPr>
          <w:rStyle w:val="Forte"/>
          <w:rFonts w:ascii="Arial" w:hAnsi="Arial" w:cs="Arial"/>
          <w:b w:val="0"/>
        </w:rPr>
        <w:t xml:space="preserve">Em todos os Cursos e </w:t>
      </w:r>
      <w:r w:rsidRPr="00996E2F">
        <w:rPr>
          <w:rStyle w:val="Forte"/>
          <w:rFonts w:ascii="Arial" w:hAnsi="Arial" w:cs="Arial"/>
          <w:b w:val="0"/>
          <w:i/>
        </w:rPr>
        <w:t>campi</w:t>
      </w:r>
      <w:r w:rsidRPr="00996E2F">
        <w:rPr>
          <w:rStyle w:val="Forte"/>
          <w:rFonts w:ascii="Arial" w:hAnsi="Arial" w:cs="Arial"/>
          <w:b w:val="0"/>
        </w:rPr>
        <w:t xml:space="preserve"> da Univali, as salas de aula atendem às necessidades</w:t>
      </w:r>
      <w:r w:rsidRPr="00996E2F">
        <w:rPr>
          <w:rStyle w:val="Forte"/>
          <w:rFonts w:ascii="Arial" w:hAnsi="Arial" w:cs="Arial"/>
        </w:rPr>
        <w:t xml:space="preserve"> </w:t>
      </w:r>
      <w:r w:rsidRPr="00996E2F">
        <w:rPr>
          <w:rStyle w:val="Forte"/>
          <w:rFonts w:ascii="Arial" w:hAnsi="Arial" w:cs="Arial"/>
          <w:b w:val="0"/>
        </w:rPr>
        <w:t>institucionais e do curso: apresentam manutenção regular e higienização diária; são compostas por mobiliário adequado e confortável, compatível com os números de alunos das turmas e climatizadas.</w:t>
      </w:r>
    </w:p>
    <w:p w14:paraId="2F4CA0B1" w14:textId="77777777" w:rsidR="00537733" w:rsidRPr="00996E2F" w:rsidRDefault="00537733" w:rsidP="00537733">
      <w:pPr>
        <w:spacing w:after="120" w:line="360" w:lineRule="auto"/>
        <w:jc w:val="both"/>
        <w:rPr>
          <w:rFonts w:ascii="Arial" w:eastAsia="Helvetica" w:hAnsi="Arial" w:cs="Arial"/>
        </w:rPr>
      </w:pPr>
      <w:r w:rsidRPr="00996E2F">
        <w:rPr>
          <w:rStyle w:val="Forte"/>
          <w:rFonts w:ascii="Arial" w:hAnsi="Arial" w:cs="Arial"/>
          <w:b w:val="0"/>
        </w:rPr>
        <w:t xml:space="preserve">Em cada sala de aula é disponibilizado projetor multimídia e rede para acesso à internet, adequados às atividades a serem desenvolvidas. Nas salas é favorecida a alteração do </w:t>
      </w:r>
      <w:r w:rsidRPr="00996E2F">
        <w:rPr>
          <w:rStyle w:val="Forte"/>
          <w:rFonts w:ascii="Arial" w:hAnsi="Arial" w:cs="Arial"/>
          <w:b w:val="0"/>
          <w:i/>
        </w:rPr>
        <w:t>layout</w:t>
      </w:r>
      <w:r w:rsidRPr="00996E2F">
        <w:rPr>
          <w:rStyle w:val="Forte"/>
          <w:rFonts w:ascii="Arial" w:hAnsi="Arial" w:cs="Arial"/>
          <w:b w:val="0"/>
        </w:rPr>
        <w:t xml:space="preserve"> do mobiliário para diversificação de configurações espaciais, que por sua vez oportunizam situações de ensino-aprendizagem colaborativas.</w:t>
      </w:r>
      <w:r w:rsidRPr="00996E2F">
        <w:rPr>
          <w:rStyle w:val="Forte"/>
          <w:rFonts w:ascii="Arial" w:hAnsi="Arial" w:cs="Arial"/>
        </w:rPr>
        <w:t xml:space="preserve"> </w:t>
      </w:r>
      <w:r w:rsidRPr="00996E2F">
        <w:rPr>
          <w:rFonts w:ascii="Arial" w:hAnsi="Arial" w:cs="Arial"/>
        </w:rPr>
        <w:t>Para alocação das turmas considera-se o número de alunos matriculados, os recursos necessários às atividades acadêmicas e as necessidades especiais de alunos e professores.</w:t>
      </w:r>
      <w:r>
        <w:rPr>
          <w:rFonts w:ascii="Arial" w:hAnsi="Arial" w:cs="Arial"/>
        </w:rPr>
        <w:t xml:space="preserve"> </w:t>
      </w:r>
      <w:r w:rsidRPr="00996E2F">
        <w:rPr>
          <w:rFonts w:ascii="Arial" w:hAnsi="Arial" w:cs="Arial"/>
        </w:rPr>
        <w:t xml:space="preserve">O acesso se dá por meio </w:t>
      </w:r>
      <w:r w:rsidRPr="00996E2F">
        <w:rPr>
          <w:rFonts w:ascii="Arial" w:hAnsi="Arial" w:cs="Arial"/>
        </w:rPr>
        <w:lastRenderedPageBreak/>
        <w:t>de escadas e rampa. No bloco onde não há acesso por rampa está disponível uma cadeira especial para uso de alunos portadores de necessidades especiais.</w:t>
      </w:r>
    </w:p>
    <w:p w14:paraId="29BD66F7" w14:textId="1219A521" w:rsidR="00537733" w:rsidRPr="00007BFB" w:rsidRDefault="00537733" w:rsidP="00537733">
      <w:pPr>
        <w:pStyle w:val="NormalWeb"/>
        <w:spacing w:before="0" w:beforeAutospacing="0" w:after="120" w:afterAutospacing="0" w:line="360" w:lineRule="auto"/>
        <w:jc w:val="both"/>
        <w:rPr>
          <w:rFonts w:ascii="Arial" w:hAnsi="Arial" w:cs="Arial"/>
          <w:sz w:val="22"/>
          <w:szCs w:val="22"/>
        </w:rPr>
      </w:pPr>
      <w:r w:rsidRPr="00007BFB">
        <w:rPr>
          <w:rFonts w:ascii="Arial" w:hAnsi="Arial" w:cs="Arial"/>
          <w:sz w:val="22"/>
          <w:szCs w:val="22"/>
        </w:rPr>
        <w:t xml:space="preserve">O Curso </w:t>
      </w:r>
      <w:r w:rsidR="0065020E" w:rsidRPr="00007BFB">
        <w:rPr>
          <w:rFonts w:ascii="Arial" w:hAnsi="Arial" w:cs="Arial"/>
          <w:sz w:val="22"/>
          <w:szCs w:val="22"/>
        </w:rPr>
        <w:t>de Gastronomia</w:t>
      </w:r>
      <w:r w:rsidRPr="00007BFB">
        <w:rPr>
          <w:rFonts w:ascii="Arial" w:hAnsi="Arial" w:cs="Arial"/>
          <w:sz w:val="22"/>
          <w:szCs w:val="22"/>
        </w:rPr>
        <w:t xml:space="preserve"> tem à disposição salas de aula, situadas nos </w:t>
      </w:r>
      <w:r w:rsidR="0065020E" w:rsidRPr="00007BFB">
        <w:rPr>
          <w:rFonts w:ascii="Arial" w:hAnsi="Arial" w:cs="Arial"/>
          <w:sz w:val="22"/>
          <w:szCs w:val="22"/>
        </w:rPr>
        <w:t>blocos</w:t>
      </w:r>
      <w:r w:rsidRPr="00007BFB">
        <w:rPr>
          <w:rFonts w:ascii="Arial" w:hAnsi="Arial" w:cs="Arial"/>
          <w:sz w:val="22"/>
          <w:szCs w:val="22"/>
        </w:rPr>
        <w:t xml:space="preserve"> </w:t>
      </w:r>
      <w:r w:rsidR="0065020E" w:rsidRPr="00007BFB">
        <w:rPr>
          <w:rFonts w:ascii="Arial" w:hAnsi="Arial" w:cs="Arial"/>
          <w:sz w:val="22"/>
          <w:szCs w:val="22"/>
        </w:rPr>
        <w:t xml:space="preserve">04 </w:t>
      </w:r>
      <w:r w:rsidRPr="00007BFB">
        <w:rPr>
          <w:rFonts w:ascii="Arial" w:hAnsi="Arial" w:cs="Arial"/>
          <w:sz w:val="22"/>
          <w:szCs w:val="22"/>
        </w:rPr>
        <w:t xml:space="preserve">e </w:t>
      </w:r>
      <w:r w:rsidR="0065020E" w:rsidRPr="00007BFB">
        <w:rPr>
          <w:rFonts w:ascii="Arial" w:hAnsi="Arial" w:cs="Arial"/>
          <w:sz w:val="22"/>
          <w:szCs w:val="22"/>
        </w:rPr>
        <w:t>07</w:t>
      </w:r>
      <w:r w:rsidRPr="00007BFB">
        <w:rPr>
          <w:rFonts w:ascii="Arial" w:hAnsi="Arial" w:cs="Arial"/>
          <w:sz w:val="22"/>
          <w:szCs w:val="22"/>
        </w:rPr>
        <w:t xml:space="preserve"> com capacidade </w:t>
      </w:r>
      <w:r w:rsidR="0065020E" w:rsidRPr="00007BFB">
        <w:rPr>
          <w:rFonts w:ascii="Arial" w:hAnsi="Arial" w:cs="Arial"/>
          <w:sz w:val="22"/>
          <w:szCs w:val="22"/>
        </w:rPr>
        <w:t>entre 50 a 80</w:t>
      </w:r>
      <w:r w:rsidRPr="00007BFB">
        <w:rPr>
          <w:rFonts w:ascii="Arial" w:hAnsi="Arial" w:cs="Arial"/>
          <w:sz w:val="22"/>
          <w:szCs w:val="22"/>
        </w:rPr>
        <w:t xml:space="preserve"> alunos cada. Todas as salas são equipadas com cortinas do tipo </w:t>
      </w:r>
      <w:r w:rsidRPr="00007BFB">
        <w:rPr>
          <w:rFonts w:ascii="Arial" w:hAnsi="Arial" w:cs="Arial"/>
          <w:i/>
          <w:sz w:val="22"/>
          <w:szCs w:val="22"/>
        </w:rPr>
        <w:t>blackout</w:t>
      </w:r>
      <w:r w:rsidRPr="00007BFB">
        <w:rPr>
          <w:rFonts w:ascii="Arial" w:hAnsi="Arial" w:cs="Arial"/>
          <w:sz w:val="22"/>
          <w:szCs w:val="22"/>
        </w:rPr>
        <w:t>, cadeiras estofadas, sistema de áudio, tela de projeção, projetor multimídia e quadro branco.</w:t>
      </w:r>
    </w:p>
    <w:p w14:paraId="6223E234" w14:textId="519B1C39" w:rsidR="00537733" w:rsidRPr="00007BFB" w:rsidRDefault="00537733" w:rsidP="00537733">
      <w:pPr>
        <w:spacing w:after="120" w:line="360" w:lineRule="auto"/>
        <w:jc w:val="both"/>
        <w:rPr>
          <w:rFonts w:ascii="Arial" w:hAnsi="Arial" w:cs="Arial"/>
          <w:b/>
          <w:bCs/>
        </w:rPr>
      </w:pPr>
      <w:r w:rsidRPr="00007BFB">
        <w:rPr>
          <w:rStyle w:val="Forte"/>
          <w:rFonts w:ascii="Arial" w:hAnsi="Arial" w:cs="Arial"/>
          <w:b w:val="0"/>
        </w:rPr>
        <w:t xml:space="preserve">Laboratórios compartilhados e outros específicos também servem para o desenvolvimento das atividades de ensino e pesquisa do curso, tais como </w:t>
      </w:r>
      <w:r w:rsidR="0065020E" w:rsidRPr="00007BFB">
        <w:rPr>
          <w:rStyle w:val="Forte"/>
          <w:rFonts w:ascii="Arial" w:hAnsi="Arial" w:cs="Arial"/>
          <w:b w:val="0"/>
        </w:rPr>
        <w:t>as cozinhas pedagógicas</w:t>
      </w:r>
      <w:r w:rsidRPr="00007BFB">
        <w:rPr>
          <w:rStyle w:val="Forte"/>
          <w:rFonts w:ascii="Arial" w:hAnsi="Arial" w:cs="Arial"/>
          <w:b w:val="0"/>
        </w:rPr>
        <w:t>, detalhad</w:t>
      </w:r>
      <w:r w:rsidR="0065020E" w:rsidRPr="00007BFB">
        <w:rPr>
          <w:rStyle w:val="Forte"/>
          <w:rFonts w:ascii="Arial" w:hAnsi="Arial" w:cs="Arial"/>
          <w:b w:val="0"/>
        </w:rPr>
        <w:t>a</w:t>
      </w:r>
      <w:r w:rsidRPr="00007BFB">
        <w:rPr>
          <w:rStyle w:val="Forte"/>
          <w:rFonts w:ascii="Arial" w:hAnsi="Arial" w:cs="Arial"/>
          <w:b w:val="0"/>
        </w:rPr>
        <w:t>s em item específico.</w:t>
      </w:r>
    </w:p>
    <w:p w14:paraId="15A9C1E1" w14:textId="4F1B3066" w:rsidR="00537733" w:rsidRPr="00007BFB" w:rsidRDefault="00537733" w:rsidP="00537733">
      <w:pPr>
        <w:pStyle w:val="NormalWeb"/>
        <w:spacing w:before="0" w:beforeAutospacing="0" w:after="120" w:afterAutospacing="0" w:line="360" w:lineRule="auto"/>
        <w:jc w:val="both"/>
        <w:rPr>
          <w:rStyle w:val="Forte"/>
          <w:rFonts w:ascii="Arial" w:eastAsia="Helvetica" w:hAnsi="Arial" w:cs="Arial"/>
          <w:b w:val="0"/>
          <w:sz w:val="22"/>
          <w:szCs w:val="22"/>
        </w:rPr>
      </w:pPr>
      <w:r w:rsidRPr="00007BFB">
        <w:rPr>
          <w:rFonts w:ascii="Arial" w:hAnsi="Arial" w:cs="Arial"/>
          <w:sz w:val="22"/>
          <w:szCs w:val="22"/>
        </w:rPr>
        <w:t xml:space="preserve">Os auditórios no </w:t>
      </w:r>
      <w:r w:rsidR="0065020E" w:rsidRPr="00007BFB">
        <w:rPr>
          <w:rFonts w:ascii="Arial" w:hAnsi="Arial" w:cs="Arial"/>
          <w:sz w:val="22"/>
          <w:szCs w:val="22"/>
        </w:rPr>
        <w:t>bloco 4 e 7</w:t>
      </w:r>
      <w:r w:rsidRPr="00007BFB">
        <w:rPr>
          <w:rFonts w:ascii="Arial" w:hAnsi="Arial" w:cs="Arial"/>
          <w:sz w:val="22"/>
          <w:szCs w:val="22"/>
        </w:rPr>
        <w:t xml:space="preserve">, são de uso do curso também para as atividades de ensino. </w:t>
      </w:r>
      <w:r w:rsidR="0065020E" w:rsidRPr="00007BFB">
        <w:rPr>
          <w:rStyle w:val="Forte"/>
          <w:rFonts w:ascii="Arial" w:eastAsia="Helvetica" w:hAnsi="Arial" w:cs="Arial"/>
          <w:b w:val="0"/>
          <w:sz w:val="22"/>
          <w:szCs w:val="22"/>
        </w:rPr>
        <w:t>O primeiro conta com 150 lugares e o segundo, com 600 lugares. Os mesmos são utilizados durante os eventos do curso para realização de cerimoniais, palestras, entre outras atividades acadêmicas.</w:t>
      </w:r>
    </w:p>
    <w:p w14:paraId="35FDBC1B" w14:textId="77777777" w:rsidR="00537733" w:rsidRPr="00996E2F" w:rsidRDefault="00537733" w:rsidP="00537733">
      <w:pPr>
        <w:spacing w:after="120" w:line="360" w:lineRule="auto"/>
        <w:jc w:val="both"/>
        <w:rPr>
          <w:rFonts w:ascii="Arial" w:hAnsi="Arial" w:cs="Arial"/>
          <w:color w:val="000000"/>
        </w:rPr>
      </w:pPr>
    </w:p>
    <w:p w14:paraId="622635C4" w14:textId="77777777" w:rsidR="00537733" w:rsidRDefault="00537733" w:rsidP="00537733">
      <w:pPr>
        <w:spacing w:after="120" w:line="360" w:lineRule="auto"/>
        <w:jc w:val="both"/>
        <w:rPr>
          <w:rFonts w:ascii="Arial" w:hAnsi="Arial" w:cs="Arial"/>
          <w:b/>
          <w:bCs/>
          <w:color w:val="000000"/>
        </w:rPr>
      </w:pPr>
      <w:r w:rsidRPr="00656CF3">
        <w:rPr>
          <w:rFonts w:ascii="Arial" w:hAnsi="Arial" w:cs="Arial"/>
          <w:b/>
          <w:bCs/>
          <w:color w:val="000000"/>
        </w:rPr>
        <w:t>4 ACESSO DOS ALUNOS A EQUIPAMENTOS DE INFORMÁTICA </w:t>
      </w:r>
    </w:p>
    <w:p w14:paraId="6EE997DC" w14:textId="77777777" w:rsidR="00537733" w:rsidRPr="002E6032" w:rsidRDefault="00537733" w:rsidP="00537733">
      <w:pPr>
        <w:spacing w:after="120" w:line="360" w:lineRule="auto"/>
        <w:jc w:val="both"/>
        <w:rPr>
          <w:rFonts w:ascii="Arial" w:hAnsi="Arial" w:cs="Arial"/>
        </w:rPr>
      </w:pPr>
      <w:r w:rsidRPr="002E6032">
        <w:rPr>
          <w:rFonts w:ascii="Arial" w:hAnsi="Arial" w:cs="Arial"/>
        </w:rPr>
        <w:t xml:space="preserve">A Univali dispõe, a alunos e professores, mais de 90 Laboratórios de Informática distribuídos em seus </w:t>
      </w:r>
      <w:r w:rsidRPr="002E6032">
        <w:rPr>
          <w:rFonts w:ascii="Arial" w:hAnsi="Arial" w:cs="Arial"/>
          <w:i/>
        </w:rPr>
        <w:t>campi</w:t>
      </w:r>
      <w:r w:rsidRPr="002E6032">
        <w:rPr>
          <w:rFonts w:ascii="Arial" w:hAnsi="Arial" w:cs="Arial"/>
        </w:rPr>
        <w:t xml:space="preserve"> e equipados com quadro branco, projetor, computadores e impressoras atualizados, bem como um conjunto de </w:t>
      </w:r>
      <w:r w:rsidRPr="002E6032">
        <w:rPr>
          <w:rFonts w:ascii="Arial" w:hAnsi="Arial" w:cs="Arial"/>
          <w:i/>
        </w:rPr>
        <w:t xml:space="preserve">softwares </w:t>
      </w:r>
      <w:r w:rsidRPr="002E6032">
        <w:rPr>
          <w:rFonts w:ascii="Arial" w:hAnsi="Arial" w:cs="Arial"/>
        </w:rPr>
        <w:t>específicos para atender às necessidades de cada curso.</w:t>
      </w:r>
    </w:p>
    <w:p w14:paraId="0B815F6B" w14:textId="77777777" w:rsidR="00722089" w:rsidRDefault="00537733" w:rsidP="00722089">
      <w:pPr>
        <w:spacing w:after="120" w:line="360" w:lineRule="auto"/>
        <w:jc w:val="both"/>
        <w:rPr>
          <w:rFonts w:ascii="Arial" w:hAnsi="Arial" w:cs="Arial"/>
        </w:rPr>
      </w:pPr>
      <w:r w:rsidRPr="002E6032">
        <w:rPr>
          <w:rFonts w:ascii="Arial" w:hAnsi="Arial" w:cs="Arial"/>
        </w:rPr>
        <w:t>Toda estrutura de equipamentos e itens que compõem os Laboratórios de Informática têm relação direta com as diretrizes dos projetos pedagógicos dos cursos, notadamente para atender às disciplinas do currículo e às práticas requeridas no p</w:t>
      </w:r>
      <w:r w:rsidR="00722089">
        <w:rPr>
          <w:rFonts w:ascii="Arial" w:hAnsi="Arial" w:cs="Arial"/>
        </w:rPr>
        <w:t>erfil de formação profissional.</w:t>
      </w:r>
    </w:p>
    <w:p w14:paraId="00ED1F00" w14:textId="7D364629" w:rsidR="00537733" w:rsidRPr="002E6032" w:rsidRDefault="00537733" w:rsidP="00722089">
      <w:pPr>
        <w:spacing w:after="120" w:line="360" w:lineRule="auto"/>
        <w:jc w:val="both"/>
        <w:rPr>
          <w:rFonts w:ascii="Arial" w:hAnsi="Arial" w:cs="Arial"/>
        </w:rPr>
      </w:pPr>
      <w:r w:rsidRPr="002E6032">
        <w:rPr>
          <w:rFonts w:ascii="Arial" w:hAnsi="Arial" w:cs="Arial"/>
        </w:rPr>
        <w:t>Os Laboratórios de Informática têm seu espaço físico dimensionado de acordo com o número de estações de trabalho, necessário para atender aos seus objetivos.</w:t>
      </w:r>
      <w:r>
        <w:rPr>
          <w:rFonts w:ascii="Arial" w:hAnsi="Arial" w:cs="Arial"/>
        </w:rPr>
        <w:t xml:space="preserve"> Seu </w:t>
      </w:r>
      <w:r w:rsidRPr="002E6032">
        <w:rPr>
          <w:rFonts w:ascii="Arial" w:hAnsi="Arial" w:cs="Arial"/>
        </w:rPr>
        <w:t xml:space="preserve">horário de funcionamento </w:t>
      </w:r>
      <w:r>
        <w:rPr>
          <w:rFonts w:ascii="Arial" w:hAnsi="Arial" w:cs="Arial"/>
        </w:rPr>
        <w:t xml:space="preserve">é </w:t>
      </w:r>
      <w:r w:rsidRPr="002E6032">
        <w:rPr>
          <w:rFonts w:ascii="Arial" w:hAnsi="Arial" w:cs="Arial"/>
        </w:rPr>
        <w:t>de segunda a sexta-feira das 8h às 22h30min. Aos sábados, a abertura é sob demanda, principalmente, para atender às aulas de pós-graduação</w:t>
      </w:r>
      <w:r w:rsidRPr="002E6032">
        <w:rPr>
          <w:rFonts w:ascii="Arial" w:hAnsi="Arial" w:cs="Arial"/>
          <w:i/>
        </w:rPr>
        <w:t xml:space="preserve"> lato sensu.</w:t>
      </w:r>
    </w:p>
    <w:p w14:paraId="23CAE685" w14:textId="03C0F359" w:rsidR="00537733" w:rsidRPr="00007BFB" w:rsidRDefault="00537733" w:rsidP="00537733">
      <w:pPr>
        <w:pStyle w:val="Default"/>
        <w:spacing w:after="120" w:line="360" w:lineRule="auto"/>
        <w:jc w:val="both"/>
        <w:rPr>
          <w:color w:val="auto"/>
          <w:sz w:val="22"/>
          <w:szCs w:val="22"/>
        </w:rPr>
      </w:pPr>
      <w:r w:rsidRPr="00007BFB">
        <w:rPr>
          <w:color w:val="auto"/>
          <w:sz w:val="22"/>
          <w:szCs w:val="22"/>
        </w:rPr>
        <w:t xml:space="preserve">Os laboratórios de informática do Campus </w:t>
      </w:r>
      <w:r w:rsidR="0065020E" w:rsidRPr="00007BFB">
        <w:rPr>
          <w:color w:val="auto"/>
          <w:sz w:val="22"/>
          <w:szCs w:val="22"/>
        </w:rPr>
        <w:t>Balneário Camboriú</w:t>
      </w:r>
      <w:r w:rsidRPr="00007BFB">
        <w:rPr>
          <w:color w:val="auto"/>
          <w:sz w:val="22"/>
          <w:szCs w:val="22"/>
        </w:rPr>
        <w:t xml:space="preserve"> são de uso comum aos cursos. O acesso a eles pode ser feito por escada ou rampa.</w:t>
      </w:r>
    </w:p>
    <w:p w14:paraId="39FA338A" w14:textId="1C4440ED" w:rsidR="00537733" w:rsidRPr="002E6032" w:rsidRDefault="00537733" w:rsidP="00537733">
      <w:pPr>
        <w:pStyle w:val="Default"/>
        <w:spacing w:after="120" w:line="360" w:lineRule="auto"/>
        <w:jc w:val="both"/>
        <w:rPr>
          <w:color w:val="auto"/>
          <w:sz w:val="22"/>
          <w:szCs w:val="22"/>
        </w:rPr>
      </w:pPr>
      <w:r w:rsidRPr="002E6032">
        <w:rPr>
          <w:color w:val="auto"/>
          <w:sz w:val="22"/>
          <w:szCs w:val="22"/>
        </w:rPr>
        <w:t xml:space="preserve">Os espaços físicos dos laboratórios apresentam: iluminação (natural e artificial); ventilação natural com janelas na lateral; cortinas do tipo </w:t>
      </w:r>
      <w:r w:rsidRPr="002E6032">
        <w:rPr>
          <w:i/>
          <w:color w:val="auto"/>
          <w:sz w:val="22"/>
          <w:szCs w:val="22"/>
        </w:rPr>
        <w:t>blackout</w:t>
      </w:r>
      <w:r w:rsidRPr="002E6032">
        <w:rPr>
          <w:color w:val="auto"/>
          <w:sz w:val="22"/>
          <w:szCs w:val="22"/>
        </w:rPr>
        <w:t xml:space="preserve"> em tecido; climatização; cadeiras estofadas; bancadas para computador; projetor multimídia; quadro branco; tela de projeção; mobiliário higienizado. As salas onde funcionam os laboratórios recebem limpeza diária no intervalo de cada turno. </w:t>
      </w:r>
    </w:p>
    <w:p w14:paraId="4E981574" w14:textId="77777777" w:rsidR="00537733" w:rsidRPr="002E6032" w:rsidRDefault="00537733" w:rsidP="00537733">
      <w:pPr>
        <w:pStyle w:val="Default"/>
        <w:spacing w:after="120" w:line="360" w:lineRule="auto"/>
        <w:jc w:val="both"/>
        <w:rPr>
          <w:color w:val="000000" w:themeColor="text1"/>
          <w:sz w:val="22"/>
          <w:szCs w:val="22"/>
        </w:rPr>
      </w:pPr>
      <w:r w:rsidRPr="002E6032">
        <w:rPr>
          <w:color w:val="auto"/>
          <w:sz w:val="22"/>
          <w:szCs w:val="22"/>
        </w:rPr>
        <w:lastRenderedPageBreak/>
        <w:t>Os laboratórios estão aparelhados com número de computadores de acordo com as demandas das turmas, permitindo uso individual e/ou coletivo dos equipamentos durante as aulas.</w:t>
      </w:r>
    </w:p>
    <w:p w14:paraId="3B7BDCE8" w14:textId="017B824B" w:rsidR="00537733" w:rsidRDefault="00537733" w:rsidP="00537733">
      <w:pPr>
        <w:pStyle w:val="NormalWeb"/>
        <w:spacing w:before="0" w:beforeAutospacing="0" w:after="120" w:afterAutospacing="0" w:line="360" w:lineRule="auto"/>
        <w:jc w:val="both"/>
        <w:rPr>
          <w:rFonts w:ascii="Arial" w:hAnsi="Arial" w:cs="Arial"/>
          <w:sz w:val="22"/>
          <w:szCs w:val="22"/>
        </w:rPr>
      </w:pPr>
      <w:r w:rsidRPr="002E6032">
        <w:rPr>
          <w:rFonts w:ascii="Arial" w:hAnsi="Arial" w:cs="Arial"/>
          <w:sz w:val="22"/>
          <w:szCs w:val="22"/>
        </w:rPr>
        <w:t xml:space="preserve">Cada laboratório possui uma configuração, de acordo com sua utilização. Todos os </w:t>
      </w:r>
      <w:r w:rsidRPr="002E6032">
        <w:rPr>
          <w:rFonts w:ascii="Arial" w:hAnsi="Arial" w:cs="Arial"/>
          <w:i/>
          <w:iCs/>
          <w:sz w:val="22"/>
          <w:szCs w:val="22"/>
        </w:rPr>
        <w:t xml:space="preserve">softwares </w:t>
      </w:r>
      <w:r w:rsidRPr="002E6032">
        <w:rPr>
          <w:rFonts w:ascii="Arial" w:hAnsi="Arial" w:cs="Arial"/>
          <w:sz w:val="22"/>
          <w:szCs w:val="22"/>
        </w:rPr>
        <w:t>destinados à prática pedagógica estão instalados e recebem manutenção periódica do setor de Tecnologia da Informação. Cada laboratório tem uma configuração, de acordo com sua utilização, e a capacidade dos computadores varia de acordo com os softwares instalados.</w:t>
      </w:r>
    </w:p>
    <w:p w14:paraId="19D67AFD" w14:textId="77777777" w:rsidR="00537733" w:rsidRPr="002E6032" w:rsidRDefault="00537733" w:rsidP="00537733">
      <w:pPr>
        <w:spacing w:after="120" w:line="360" w:lineRule="auto"/>
        <w:jc w:val="both"/>
        <w:rPr>
          <w:rFonts w:ascii="Arial" w:hAnsi="Arial" w:cs="Arial"/>
        </w:rPr>
      </w:pPr>
      <w:r>
        <w:rPr>
          <w:rFonts w:ascii="Arial" w:eastAsia="Times New Roman" w:hAnsi="Arial" w:cs="Arial"/>
        </w:rPr>
        <w:t xml:space="preserve">Esses laboratórios </w:t>
      </w:r>
      <w:r w:rsidRPr="002E6032">
        <w:rPr>
          <w:rFonts w:ascii="Arial" w:hAnsi="Arial" w:cs="Arial"/>
        </w:rPr>
        <w:t>dispõem do seguinte conjunto de recursos tecnológicos requeridos para as atividades acadêmicas e de ensino:</w:t>
      </w:r>
    </w:p>
    <w:p w14:paraId="5438F30E" w14:textId="77777777" w:rsidR="00537733" w:rsidRPr="002E6032" w:rsidRDefault="00537733" w:rsidP="00537733">
      <w:pPr>
        <w:pStyle w:val="PargrafodaLista"/>
        <w:numPr>
          <w:ilvl w:val="0"/>
          <w:numId w:val="8"/>
        </w:numPr>
        <w:spacing w:after="120" w:line="360" w:lineRule="auto"/>
        <w:ind w:left="357" w:hanging="357"/>
        <w:jc w:val="both"/>
        <w:rPr>
          <w:rFonts w:ascii="Arial" w:hAnsi="Arial" w:cs="Arial"/>
        </w:rPr>
      </w:pPr>
      <w:r w:rsidRPr="002E6032">
        <w:rPr>
          <w:rFonts w:ascii="Arial" w:hAnsi="Arial" w:cs="Arial"/>
          <w:b/>
          <w:bCs/>
          <w:iCs/>
        </w:rPr>
        <w:t>Computadores</w:t>
      </w:r>
      <w:r w:rsidRPr="002E6032">
        <w:rPr>
          <w:rFonts w:ascii="Arial" w:hAnsi="Arial" w:cs="Arial"/>
          <w:bCs/>
        </w:rPr>
        <w:t xml:space="preserve"> </w:t>
      </w:r>
      <w:r w:rsidRPr="002E6032">
        <w:rPr>
          <w:rFonts w:ascii="Arial" w:hAnsi="Arial" w:cs="Arial"/>
        </w:rPr>
        <w:t>– possuem aproximadamente 1.769 computadores para uso exclusivo das atividades acadêmicas.</w:t>
      </w:r>
      <w:r w:rsidRPr="002E6032">
        <w:rPr>
          <w:rFonts w:ascii="Arial" w:hAnsi="Arial" w:cs="Arial"/>
          <w:bCs/>
        </w:rPr>
        <w:t xml:space="preserve"> </w:t>
      </w:r>
      <w:r w:rsidRPr="002E6032">
        <w:rPr>
          <w:rFonts w:ascii="Arial" w:hAnsi="Arial" w:cs="Arial"/>
        </w:rPr>
        <w:t xml:space="preserve">As configurações são definidas de acordo com a necessidade de </w:t>
      </w:r>
      <w:r w:rsidRPr="002E6032">
        <w:rPr>
          <w:rFonts w:ascii="Arial" w:hAnsi="Arial" w:cs="Arial"/>
          <w:i/>
        </w:rPr>
        <w:t>software</w:t>
      </w:r>
      <w:r w:rsidRPr="002E6032">
        <w:rPr>
          <w:rFonts w:ascii="Arial" w:hAnsi="Arial" w:cs="Arial"/>
        </w:rPr>
        <w:t xml:space="preserve"> de cada laboratório.</w:t>
      </w:r>
    </w:p>
    <w:p w14:paraId="27D1544D" w14:textId="77777777" w:rsidR="00537733" w:rsidRPr="002E6032" w:rsidRDefault="00537733" w:rsidP="00537733">
      <w:pPr>
        <w:pStyle w:val="PargrafodaLista"/>
        <w:numPr>
          <w:ilvl w:val="0"/>
          <w:numId w:val="8"/>
        </w:numPr>
        <w:spacing w:after="120" w:line="360" w:lineRule="auto"/>
        <w:ind w:left="357" w:hanging="357"/>
        <w:contextualSpacing w:val="0"/>
        <w:jc w:val="both"/>
        <w:rPr>
          <w:rFonts w:ascii="Arial" w:hAnsi="Arial" w:cs="Arial"/>
        </w:rPr>
      </w:pPr>
      <w:r w:rsidRPr="002E6032">
        <w:rPr>
          <w:rFonts w:ascii="Arial" w:hAnsi="Arial" w:cs="Arial"/>
          <w:b/>
          <w:bCs/>
          <w:i/>
        </w:rPr>
        <w:t>Softwares</w:t>
      </w:r>
      <w:r w:rsidRPr="002E6032">
        <w:rPr>
          <w:rFonts w:ascii="Arial" w:hAnsi="Arial" w:cs="Arial"/>
          <w:iCs/>
        </w:rPr>
        <w:t xml:space="preserve"> –</w:t>
      </w:r>
      <w:r w:rsidRPr="002E6032">
        <w:rPr>
          <w:rFonts w:ascii="Arial" w:hAnsi="Arial" w:cs="Arial"/>
        </w:rPr>
        <w:t xml:space="preserve"> os </w:t>
      </w:r>
      <w:r w:rsidRPr="002E6032">
        <w:rPr>
          <w:rFonts w:ascii="Arial" w:hAnsi="Arial" w:cs="Arial"/>
          <w:i/>
        </w:rPr>
        <w:t>softwares</w:t>
      </w:r>
      <w:r w:rsidRPr="002E6032">
        <w:rPr>
          <w:rFonts w:ascii="Arial" w:hAnsi="Arial" w:cs="Arial"/>
        </w:rPr>
        <w:t xml:space="preserve"> instalados em cada laboratório são devidamente licenciados, atualizados e coerentes com os perfis e com as diretrizes dos projetos pedagógicos dos cursos e da matriz curricular de formação.</w:t>
      </w:r>
    </w:p>
    <w:p w14:paraId="249BDD40" w14:textId="77777777" w:rsidR="00537733" w:rsidRPr="002E6032" w:rsidRDefault="00537733" w:rsidP="00537733">
      <w:pPr>
        <w:pStyle w:val="PargrafodaLista"/>
        <w:numPr>
          <w:ilvl w:val="0"/>
          <w:numId w:val="8"/>
        </w:numPr>
        <w:spacing w:after="120" w:line="360" w:lineRule="auto"/>
        <w:ind w:left="357" w:hanging="357"/>
        <w:contextualSpacing w:val="0"/>
        <w:jc w:val="both"/>
        <w:rPr>
          <w:rFonts w:ascii="Arial" w:hAnsi="Arial" w:cs="Arial"/>
        </w:rPr>
      </w:pPr>
      <w:r w:rsidRPr="002E6032">
        <w:rPr>
          <w:rFonts w:ascii="Arial" w:hAnsi="Arial" w:cs="Arial"/>
          <w:b/>
          <w:bCs/>
          <w:iCs/>
        </w:rPr>
        <w:t>Serviços de Impressão</w:t>
      </w:r>
      <w:r w:rsidRPr="002E6032">
        <w:rPr>
          <w:rFonts w:ascii="Arial" w:hAnsi="Arial" w:cs="Arial"/>
          <w:iCs/>
        </w:rPr>
        <w:t xml:space="preserve"> –</w:t>
      </w:r>
      <w:r w:rsidRPr="002E6032">
        <w:rPr>
          <w:rFonts w:ascii="Arial" w:hAnsi="Arial" w:cs="Arial"/>
        </w:rPr>
        <w:t xml:space="preserve"> os laboratórios estão equipados com impressoras de alta </w:t>
      </w:r>
      <w:r w:rsidRPr="002E6032">
        <w:rPr>
          <w:rFonts w:ascii="Arial" w:hAnsi="Arial" w:cs="Arial"/>
          <w:i/>
        </w:rPr>
        <w:t>performance</w:t>
      </w:r>
      <w:r w:rsidRPr="002E6032">
        <w:rPr>
          <w:rFonts w:ascii="Arial" w:hAnsi="Arial" w:cs="Arial"/>
        </w:rPr>
        <w:t xml:space="preserve"> à disposição de alunos e professores. Alunos possuem a quota de impressão gratuita de 150 páginas por semestre. Com o objetivo de facilitar as impressões nos laboratórios, os alunos têm a opção de compra de quotas, gerenciada por um sistema de autoatendimento na intranet. Professores possuem quota de impressão gratuita maior, de acordo com o seu número de turmas e de alunos no semestre.</w:t>
      </w:r>
    </w:p>
    <w:p w14:paraId="0A839A79" w14:textId="77777777" w:rsidR="00537733" w:rsidRPr="002E6032" w:rsidRDefault="00537733" w:rsidP="00537733">
      <w:pPr>
        <w:pStyle w:val="PargrafodaLista"/>
        <w:numPr>
          <w:ilvl w:val="0"/>
          <w:numId w:val="8"/>
        </w:numPr>
        <w:spacing w:after="120" w:line="360" w:lineRule="auto"/>
        <w:ind w:left="357" w:hanging="357"/>
        <w:contextualSpacing w:val="0"/>
        <w:jc w:val="both"/>
        <w:rPr>
          <w:rFonts w:ascii="Arial" w:hAnsi="Arial" w:cs="Arial"/>
          <w:b/>
        </w:rPr>
      </w:pPr>
      <w:r w:rsidRPr="002E6032">
        <w:rPr>
          <w:rFonts w:ascii="Arial" w:hAnsi="Arial" w:cs="Arial"/>
          <w:b/>
          <w:bCs/>
          <w:iCs/>
        </w:rPr>
        <w:t>Acesso à internet</w:t>
      </w:r>
      <w:r w:rsidRPr="002E6032">
        <w:rPr>
          <w:rFonts w:ascii="Arial" w:hAnsi="Arial" w:cs="Arial"/>
          <w:iCs/>
        </w:rPr>
        <w:t xml:space="preserve"> –</w:t>
      </w:r>
      <w:r w:rsidRPr="002E6032">
        <w:rPr>
          <w:rFonts w:ascii="Arial" w:hAnsi="Arial" w:cs="Arial"/>
          <w:bCs/>
        </w:rPr>
        <w:t xml:space="preserve"> </w:t>
      </w:r>
      <w:r w:rsidRPr="002E6032">
        <w:rPr>
          <w:rFonts w:ascii="Arial" w:hAnsi="Arial" w:cs="Arial"/>
        </w:rPr>
        <w:t xml:space="preserve">os computadores dos laboratórios estão conectados à internet pela rede cabeada. Todo laboratório possui ainda rede Wi-Fi disponível para os dispositivos pessoais de alunos e professores. A banda de internet disponível é de 2 Gbits, permitindo o acesso com uma boa </w:t>
      </w:r>
      <w:r w:rsidRPr="002E6032">
        <w:rPr>
          <w:rFonts w:ascii="Arial" w:hAnsi="Arial" w:cs="Arial"/>
          <w:i/>
        </w:rPr>
        <w:t>performance</w:t>
      </w:r>
      <w:r w:rsidRPr="002E6032">
        <w:rPr>
          <w:rFonts w:ascii="Arial" w:hAnsi="Arial" w:cs="Arial"/>
        </w:rPr>
        <w:t>.</w:t>
      </w:r>
    </w:p>
    <w:p w14:paraId="75C9CC9A" w14:textId="77777777" w:rsidR="00537733" w:rsidRPr="002E6032" w:rsidRDefault="00537733" w:rsidP="00537733">
      <w:pPr>
        <w:pStyle w:val="PargrafodaLista"/>
        <w:numPr>
          <w:ilvl w:val="0"/>
          <w:numId w:val="8"/>
        </w:numPr>
        <w:spacing w:after="120" w:line="360" w:lineRule="auto"/>
        <w:ind w:left="357" w:hanging="357"/>
        <w:contextualSpacing w:val="0"/>
        <w:jc w:val="both"/>
        <w:rPr>
          <w:rFonts w:ascii="Arial" w:hAnsi="Arial" w:cs="Arial"/>
        </w:rPr>
      </w:pPr>
      <w:r w:rsidRPr="002E6032">
        <w:rPr>
          <w:rFonts w:ascii="Arial" w:hAnsi="Arial" w:cs="Arial"/>
          <w:b/>
          <w:bCs/>
          <w:iCs/>
        </w:rPr>
        <w:t>Segurança</w:t>
      </w:r>
      <w:r w:rsidRPr="002E6032">
        <w:rPr>
          <w:rFonts w:ascii="Arial" w:hAnsi="Arial" w:cs="Arial"/>
          <w:iCs/>
        </w:rPr>
        <w:t xml:space="preserve"> –</w:t>
      </w:r>
      <w:r w:rsidRPr="002E6032">
        <w:rPr>
          <w:rFonts w:ascii="Arial" w:hAnsi="Arial" w:cs="Arial"/>
        </w:rPr>
        <w:t xml:space="preserve"> os computadores estão vinculados ao “domínio” da rede Univali e são gerenciados de forma centralizada e com as devidas atualizações de segurança.</w:t>
      </w:r>
    </w:p>
    <w:p w14:paraId="59BB1612" w14:textId="77777777" w:rsidR="00537733" w:rsidRPr="002E6032" w:rsidRDefault="00537733" w:rsidP="00537733">
      <w:pPr>
        <w:pStyle w:val="PargrafodaLista"/>
        <w:numPr>
          <w:ilvl w:val="0"/>
          <w:numId w:val="8"/>
        </w:numPr>
        <w:spacing w:after="120" w:line="360" w:lineRule="auto"/>
        <w:ind w:left="357" w:hanging="357"/>
        <w:contextualSpacing w:val="0"/>
        <w:jc w:val="both"/>
        <w:rPr>
          <w:rFonts w:ascii="Arial" w:hAnsi="Arial" w:cs="Arial"/>
        </w:rPr>
      </w:pPr>
      <w:r w:rsidRPr="002E6032">
        <w:rPr>
          <w:rFonts w:ascii="Arial" w:hAnsi="Arial" w:cs="Arial"/>
          <w:b/>
          <w:bCs/>
          <w:iCs/>
        </w:rPr>
        <w:t>Pessoal Técnico de Apoio</w:t>
      </w:r>
      <w:r w:rsidRPr="002E6032">
        <w:rPr>
          <w:rFonts w:ascii="Arial" w:hAnsi="Arial" w:cs="Arial"/>
          <w:iCs/>
        </w:rPr>
        <w:t xml:space="preserve"> – </w:t>
      </w:r>
      <w:r w:rsidRPr="002E6032">
        <w:rPr>
          <w:rFonts w:ascii="Arial" w:hAnsi="Arial" w:cs="Arial"/>
        </w:rPr>
        <w:t xml:space="preserve">os Laboratórios de Informática contam com um auxiliar de laboratório responsável pela organização do ambiente, pelo apoio a alunos e professores e pelo primeiro contato com os técnicos de suporte da Gerência de Tecnologia da Informação. Esta, por sua vez, possui uma equipe exclusiva para suporte aos usuários e ao funcionamento dos laboratórios. Trata-se de técnicos de suporte da </w:t>
      </w:r>
      <w:r w:rsidRPr="002E6032">
        <w:rPr>
          <w:rFonts w:ascii="Arial" w:hAnsi="Arial" w:cs="Arial"/>
        </w:rPr>
        <w:lastRenderedPageBreak/>
        <w:t xml:space="preserve">área de </w:t>
      </w:r>
      <w:r w:rsidRPr="002E6032">
        <w:rPr>
          <w:rFonts w:ascii="Arial" w:hAnsi="Arial" w:cs="Arial"/>
          <w:i/>
        </w:rPr>
        <w:t>service-desk</w:t>
      </w:r>
      <w:r w:rsidRPr="002E6032">
        <w:rPr>
          <w:rFonts w:ascii="Arial" w:hAnsi="Arial" w:cs="Arial"/>
        </w:rPr>
        <w:t xml:space="preserve">, responsáveis por apoiar qualquer necessidade nos laboratórios, além de manter computadores, impressoras, </w:t>
      </w:r>
      <w:r w:rsidRPr="002E6032">
        <w:rPr>
          <w:rFonts w:ascii="Arial" w:hAnsi="Arial" w:cs="Arial"/>
          <w:i/>
        </w:rPr>
        <w:t>softwares</w:t>
      </w:r>
      <w:r w:rsidRPr="002E6032">
        <w:rPr>
          <w:rFonts w:ascii="Arial" w:hAnsi="Arial" w:cs="Arial"/>
        </w:rPr>
        <w:t xml:space="preserve"> e rede em funcionamento.</w:t>
      </w:r>
    </w:p>
    <w:p w14:paraId="794AA08E" w14:textId="77777777" w:rsidR="00537733" w:rsidRPr="002E6032" w:rsidRDefault="00537733" w:rsidP="00537733">
      <w:pPr>
        <w:pStyle w:val="NormalWeb"/>
        <w:spacing w:before="0" w:beforeAutospacing="0" w:after="120" w:afterAutospacing="0" w:line="360" w:lineRule="auto"/>
        <w:jc w:val="both"/>
        <w:rPr>
          <w:rFonts w:ascii="Arial" w:hAnsi="Arial" w:cs="Arial"/>
          <w:sz w:val="22"/>
          <w:szCs w:val="22"/>
        </w:rPr>
      </w:pPr>
      <w:r w:rsidRPr="00DA0E7F">
        <w:rPr>
          <w:rFonts w:ascii="Arial" w:hAnsi="Arial" w:cs="Arial"/>
          <w:sz w:val="22"/>
          <w:szCs w:val="22"/>
        </w:rPr>
        <w:t xml:space="preserve">Com qualidade de navegação e identificação de todos os usuários, a Univali entrega cobertura de sinal wireless em toda extensão de seus </w:t>
      </w:r>
      <w:r w:rsidRPr="00BF71D0">
        <w:rPr>
          <w:rFonts w:ascii="Arial" w:hAnsi="Arial" w:cs="Arial"/>
          <w:i/>
          <w:sz w:val="22"/>
          <w:szCs w:val="22"/>
        </w:rPr>
        <w:t>campi</w:t>
      </w:r>
      <w:r w:rsidRPr="00DA0E7F">
        <w:rPr>
          <w:rFonts w:ascii="Arial" w:hAnsi="Arial" w:cs="Arial"/>
          <w:sz w:val="22"/>
          <w:szCs w:val="22"/>
        </w:rPr>
        <w:t>, nas áreas acadêmicas da universidade. Todos que já possuem algum vínculo com a Instituição utilizam a rede por meio de login e senha pessoais. Aos visitantes, a Universidade dispõe um cadastro rápido para identificação e liberação do acesso por um colaborador.</w:t>
      </w:r>
    </w:p>
    <w:p w14:paraId="3EFE56A1" w14:textId="77777777" w:rsidR="00537733" w:rsidRPr="002E6032" w:rsidRDefault="00537733" w:rsidP="00537733">
      <w:pPr>
        <w:spacing w:after="120" w:line="360" w:lineRule="auto"/>
        <w:jc w:val="both"/>
        <w:rPr>
          <w:rFonts w:ascii="Arial" w:hAnsi="Arial" w:cs="Arial"/>
          <w:color w:val="000000"/>
        </w:rPr>
      </w:pPr>
    </w:p>
    <w:p w14:paraId="3E4E3FD2" w14:textId="77777777" w:rsidR="00537733" w:rsidRDefault="00537733" w:rsidP="00537733">
      <w:pPr>
        <w:spacing w:after="120" w:line="360" w:lineRule="auto"/>
        <w:jc w:val="both"/>
        <w:rPr>
          <w:rFonts w:ascii="Arial" w:hAnsi="Arial" w:cs="Arial"/>
          <w:b/>
          <w:bCs/>
          <w:color w:val="000000"/>
        </w:rPr>
      </w:pPr>
      <w:r w:rsidRPr="00656CF3">
        <w:rPr>
          <w:rFonts w:ascii="Arial" w:hAnsi="Arial" w:cs="Arial"/>
          <w:b/>
          <w:bCs/>
          <w:color w:val="000000"/>
        </w:rPr>
        <w:t>5 BIBLIOGRAFIA BÁSICA E COMPLEMENTAR </w:t>
      </w:r>
    </w:p>
    <w:p w14:paraId="5AF33341" w14:textId="77777777" w:rsidR="00537733" w:rsidRPr="00D62227" w:rsidRDefault="00537733" w:rsidP="00537733">
      <w:pPr>
        <w:spacing w:after="120" w:line="360" w:lineRule="auto"/>
        <w:jc w:val="both"/>
        <w:rPr>
          <w:rFonts w:ascii="Arial" w:hAnsi="Arial" w:cs="Arial"/>
          <w:bCs/>
          <w:color w:val="000000"/>
        </w:rPr>
      </w:pPr>
      <w:r w:rsidRPr="00D62227">
        <w:rPr>
          <w:rFonts w:ascii="Arial" w:hAnsi="Arial" w:cs="Arial"/>
          <w:bCs/>
          <w:color w:val="000000"/>
        </w:rPr>
        <w:t>O Sistema Integrado de Bibliotecas da Univali (Sibiun) é composto por 8 bibliotecas: Biblioteca Comunitária Campus Itajaí, Biblioteca Campus Balneário Piçarras, Biblioteca Comunitária Campus Balneário Camboriú, Biblioteca Comunitária Campus Tijucas, Biblioteca Comunitária Campus Biguaçu, Biblioteca Campus Kobrasol – São José, Biblioteca Campus São José e Biblioteca Comunitária Campus Florianópolis.</w:t>
      </w:r>
    </w:p>
    <w:p w14:paraId="3F0227E5" w14:textId="77777777" w:rsidR="00537733" w:rsidRDefault="00537733" w:rsidP="00537733">
      <w:pPr>
        <w:spacing w:after="120" w:line="360" w:lineRule="auto"/>
        <w:jc w:val="both"/>
        <w:rPr>
          <w:rFonts w:ascii="Arial" w:hAnsi="Arial" w:cs="Arial"/>
        </w:rPr>
      </w:pPr>
      <w:r w:rsidRPr="00D62227">
        <w:rPr>
          <w:rFonts w:ascii="Arial" w:hAnsi="Arial" w:cs="Arial"/>
          <w:bCs/>
          <w:color w:val="000000"/>
        </w:rPr>
        <w:t>Com essa estrutura, o Sibiun viabiliza maior cooperação entre as suas bibliotecas, unindo competências e recursos para prestar serviços de qualidade para apoio ao ensino, à pesquisa e à extensão a toda comunidade universitária. Além disso, todas as suas bibliotecas estão abertas à comunidade em geral.</w:t>
      </w:r>
      <w:r>
        <w:rPr>
          <w:rFonts w:ascii="Arial" w:hAnsi="Arial" w:cs="Arial"/>
          <w:bCs/>
          <w:color w:val="000000"/>
        </w:rPr>
        <w:t xml:space="preserve"> A</w:t>
      </w:r>
      <w:r w:rsidRPr="00D62227">
        <w:rPr>
          <w:rFonts w:ascii="Arial" w:hAnsi="Arial" w:cs="Arial"/>
        </w:rPr>
        <w:t xml:space="preserve">s bibliotecas instaladas nos </w:t>
      </w:r>
      <w:r w:rsidRPr="00D62227">
        <w:rPr>
          <w:rFonts w:ascii="Arial" w:hAnsi="Arial" w:cs="Arial"/>
          <w:i/>
        </w:rPr>
        <w:t>campi</w:t>
      </w:r>
      <w:r w:rsidRPr="00D62227">
        <w:rPr>
          <w:rFonts w:ascii="Arial" w:hAnsi="Arial" w:cs="Arial"/>
        </w:rPr>
        <w:t xml:space="preserve"> Univali apresentam infraestrutura física adequada para o desenvolvimento de suas atividades</w:t>
      </w:r>
      <w:r>
        <w:rPr>
          <w:rFonts w:ascii="Arial" w:hAnsi="Arial" w:cs="Arial"/>
        </w:rPr>
        <w:t>.</w:t>
      </w:r>
    </w:p>
    <w:p w14:paraId="50C14984" w14:textId="77777777" w:rsidR="00537733" w:rsidRDefault="00537733" w:rsidP="00537733">
      <w:pPr>
        <w:spacing w:after="120" w:line="360" w:lineRule="auto"/>
        <w:jc w:val="both"/>
        <w:rPr>
          <w:rFonts w:ascii="Arial" w:hAnsi="Arial" w:cs="Arial"/>
          <w:color w:val="000000" w:themeColor="text1"/>
        </w:rPr>
      </w:pPr>
      <w:r w:rsidRPr="00D62227">
        <w:rPr>
          <w:rFonts w:ascii="Arial" w:hAnsi="Arial" w:cs="Arial"/>
        </w:rPr>
        <w:t>O</w:t>
      </w:r>
      <w:r w:rsidRPr="00D62227">
        <w:rPr>
          <w:rFonts w:ascii="Arial" w:hAnsi="Arial" w:cs="Arial"/>
          <w:color w:val="000000" w:themeColor="text1"/>
        </w:rPr>
        <w:t xml:space="preserve"> acervo é dividido de acordo com o tipo de material, e distribuído nos seguintes setores: Acervo de livros, periódicos, l</w:t>
      </w:r>
      <w:r>
        <w:rPr>
          <w:rFonts w:ascii="Arial" w:hAnsi="Arial" w:cs="Arial"/>
          <w:color w:val="000000" w:themeColor="text1"/>
        </w:rPr>
        <w:t>iteratura cinzenta e multimeios</w:t>
      </w:r>
      <w:r w:rsidRPr="00D62227">
        <w:rPr>
          <w:rFonts w:ascii="Arial" w:hAnsi="Arial" w:cs="Arial"/>
          <w:color w:val="000000" w:themeColor="text1"/>
        </w:rPr>
        <w:t>. Além do acervo, outros setores integram a Biblioteca: Aquisição, Processamento Técnico e Serviço de Referência.</w:t>
      </w:r>
    </w:p>
    <w:p w14:paraId="222E382D" w14:textId="77777777" w:rsidR="00537733" w:rsidRPr="00087BC9" w:rsidRDefault="00537733" w:rsidP="00537733">
      <w:pPr>
        <w:spacing w:after="120" w:line="360" w:lineRule="auto"/>
        <w:jc w:val="both"/>
        <w:rPr>
          <w:rFonts w:ascii="Arial" w:hAnsi="Arial" w:cs="Arial"/>
        </w:rPr>
      </w:pPr>
      <w:r>
        <w:rPr>
          <w:rFonts w:ascii="Arial" w:hAnsi="Arial" w:cs="Arial"/>
        </w:rPr>
        <w:t xml:space="preserve">A universidade também possui uma vasta biblioteca digital, que reúne o conteúdo dos </w:t>
      </w:r>
      <w:r w:rsidRPr="00087BC9">
        <w:rPr>
          <w:rFonts w:ascii="Arial" w:hAnsi="Arial" w:cs="Arial"/>
          <w:bCs/>
          <w:color w:val="000000"/>
        </w:rPr>
        <w:t>seguintes selos editoriais: Artmed, Artes Médicas, Bookman, McGraw-Hill</w:t>
      </w:r>
      <w:r>
        <w:rPr>
          <w:rFonts w:ascii="Arial" w:hAnsi="Arial" w:cs="Arial"/>
          <w:bCs/>
          <w:color w:val="000000"/>
        </w:rPr>
        <w:t>,</w:t>
      </w:r>
      <w:r w:rsidRPr="00087BC9">
        <w:rPr>
          <w:rFonts w:ascii="Arial" w:hAnsi="Arial" w:cs="Arial"/>
          <w:bCs/>
          <w:color w:val="000000"/>
        </w:rPr>
        <w:t xml:space="preserve"> Penso</w:t>
      </w:r>
      <w:r>
        <w:rPr>
          <w:rFonts w:ascii="Arial" w:hAnsi="Arial" w:cs="Arial"/>
          <w:bCs/>
          <w:color w:val="000000"/>
        </w:rPr>
        <w:t>, Saraiva entre outros</w:t>
      </w:r>
      <w:r w:rsidRPr="00087BC9">
        <w:rPr>
          <w:rFonts w:ascii="Arial" w:hAnsi="Arial" w:cs="Arial"/>
          <w:bCs/>
          <w:color w:val="000000"/>
        </w:rPr>
        <w:t xml:space="preserve">. São mais de 2000 títulos disponíveis, em todas as áreas do conhecimento, desenvolvidos por grandes autores nacionais e estrangeiros. </w:t>
      </w:r>
      <w:r>
        <w:rPr>
          <w:rFonts w:ascii="Arial" w:hAnsi="Arial" w:cs="Arial"/>
          <w:bCs/>
          <w:color w:val="000000"/>
        </w:rPr>
        <w:t>Integram a biblioteca digital os títulos indexados pela Biblioteca A, que converge o acervo digital do Grupo A, do acervo digital da Editora Saraiva, e da VLEX, uma coleção voltada à pesquisa jurídica nacional.</w:t>
      </w:r>
    </w:p>
    <w:p w14:paraId="622DED6A" w14:textId="77777777" w:rsidR="00537733" w:rsidRDefault="00537733" w:rsidP="00537733">
      <w:pPr>
        <w:spacing w:after="120" w:line="360" w:lineRule="auto"/>
        <w:jc w:val="both"/>
        <w:rPr>
          <w:rFonts w:ascii="Arial" w:hAnsi="Arial" w:cs="Arial"/>
        </w:rPr>
      </w:pPr>
      <w:r w:rsidRPr="006F79A2">
        <w:rPr>
          <w:rFonts w:ascii="Arial" w:hAnsi="Arial" w:cs="Arial"/>
        </w:rPr>
        <w:t xml:space="preserve">Para manter atualizado o acervo de livros, periódicos e multimeios, a </w:t>
      </w:r>
      <w:r>
        <w:rPr>
          <w:rFonts w:ascii="Arial" w:hAnsi="Arial" w:cs="Arial"/>
        </w:rPr>
        <w:t>Gerência</w:t>
      </w:r>
      <w:r w:rsidRPr="006F79A2">
        <w:rPr>
          <w:rFonts w:ascii="Arial" w:hAnsi="Arial" w:cs="Arial"/>
        </w:rPr>
        <w:t xml:space="preserve"> de Ensino Superior orienta o Corpo Docente a incluir os títulos referentes à bibliografia complementar nos planos de ensino. Esta informação é a base para a aquisição de novos títulos para o acervo das bibliotecas.</w:t>
      </w:r>
    </w:p>
    <w:p w14:paraId="16F9D7E6" w14:textId="77777777" w:rsidR="00537733" w:rsidRPr="00656CF3" w:rsidRDefault="00537733" w:rsidP="00537733">
      <w:pPr>
        <w:spacing w:after="120" w:line="360" w:lineRule="auto"/>
        <w:jc w:val="both"/>
        <w:rPr>
          <w:rFonts w:ascii="Arial" w:hAnsi="Arial" w:cs="Arial"/>
          <w:color w:val="000000"/>
        </w:rPr>
      </w:pPr>
    </w:p>
    <w:p w14:paraId="09DC449C" w14:textId="77777777" w:rsidR="00537733" w:rsidRDefault="00537733" w:rsidP="00537733">
      <w:pPr>
        <w:spacing w:after="120" w:line="360" w:lineRule="auto"/>
        <w:jc w:val="both"/>
        <w:rPr>
          <w:rFonts w:ascii="Arial" w:hAnsi="Arial" w:cs="Arial"/>
          <w:b/>
          <w:bCs/>
          <w:color w:val="000000"/>
        </w:rPr>
      </w:pPr>
      <w:r w:rsidRPr="00656CF3">
        <w:rPr>
          <w:rFonts w:ascii="Arial" w:hAnsi="Arial" w:cs="Arial"/>
          <w:b/>
          <w:bCs/>
          <w:color w:val="000000"/>
        </w:rPr>
        <w:lastRenderedPageBreak/>
        <w:t>6. PERIÓDICOS ESPECIALIZADOS </w:t>
      </w:r>
    </w:p>
    <w:p w14:paraId="6240D509" w14:textId="77777777" w:rsidR="00537733" w:rsidRDefault="00537733" w:rsidP="00537733">
      <w:pPr>
        <w:pStyle w:val="NormalWeb"/>
        <w:spacing w:before="0" w:beforeAutospacing="0" w:after="120" w:afterAutospacing="0" w:line="360" w:lineRule="auto"/>
        <w:jc w:val="both"/>
        <w:rPr>
          <w:rFonts w:ascii="Arial" w:hAnsi="Arial" w:cs="Arial"/>
          <w:color w:val="000000"/>
          <w:sz w:val="22"/>
          <w:szCs w:val="22"/>
        </w:rPr>
      </w:pPr>
      <w:r w:rsidRPr="00162996">
        <w:rPr>
          <w:rFonts w:ascii="Arial" w:hAnsi="Arial" w:cs="Arial"/>
          <w:color w:val="000000"/>
          <w:sz w:val="22"/>
          <w:szCs w:val="22"/>
        </w:rPr>
        <w:t xml:space="preserve">A biblioteca da Univali disponibiliza o acesso a uma série de periódicos (revistas, jornais, boletins, anuários, </w:t>
      </w:r>
      <w:r w:rsidRPr="00162996">
        <w:rPr>
          <w:rFonts w:ascii="Arial" w:hAnsi="Arial" w:cs="Arial"/>
          <w:i/>
          <w:color w:val="000000"/>
          <w:sz w:val="22"/>
          <w:szCs w:val="22"/>
        </w:rPr>
        <w:t>journals</w:t>
      </w:r>
      <w:r w:rsidRPr="00162996">
        <w:rPr>
          <w:rFonts w:ascii="Arial" w:hAnsi="Arial" w:cs="Arial"/>
          <w:color w:val="000000"/>
          <w:sz w:val="22"/>
          <w:szCs w:val="22"/>
        </w:rPr>
        <w:t xml:space="preserve"> científicos etc.) para a consulta e acesso de seus usuários, cuja lista é atualizada</w:t>
      </w:r>
      <w:r>
        <w:rPr>
          <w:rFonts w:ascii="Arial" w:hAnsi="Arial" w:cs="Arial"/>
          <w:color w:val="000000"/>
          <w:sz w:val="22"/>
          <w:szCs w:val="22"/>
        </w:rPr>
        <w:t xml:space="preserve"> continuamente, no atendimento à</w:t>
      </w:r>
      <w:r w:rsidRPr="00162996">
        <w:rPr>
          <w:rFonts w:ascii="Arial" w:hAnsi="Arial" w:cs="Arial"/>
          <w:color w:val="000000"/>
          <w:sz w:val="22"/>
          <w:szCs w:val="22"/>
        </w:rPr>
        <w:t>s necessidades e demandas dos Cursos.</w:t>
      </w:r>
      <w:r>
        <w:rPr>
          <w:rFonts w:ascii="Arial" w:hAnsi="Arial" w:cs="Arial"/>
          <w:color w:val="000000"/>
          <w:sz w:val="22"/>
          <w:szCs w:val="22"/>
        </w:rPr>
        <w:t xml:space="preserve"> Essas publicações são encontradas nos formatos impresso e digital, conforme disponibilidade no mercado editorial.</w:t>
      </w:r>
    </w:p>
    <w:p w14:paraId="6C39953B" w14:textId="77777777" w:rsidR="00537733" w:rsidRDefault="00537733" w:rsidP="00537733">
      <w:pPr>
        <w:pStyle w:val="NormalWeb"/>
        <w:spacing w:before="0" w:beforeAutospacing="0" w:after="120" w:afterAutospacing="0" w:line="360" w:lineRule="auto"/>
        <w:jc w:val="both"/>
        <w:rPr>
          <w:rFonts w:ascii="Arial" w:hAnsi="Arial" w:cs="Arial"/>
          <w:color w:val="000000"/>
          <w:sz w:val="22"/>
          <w:szCs w:val="22"/>
        </w:rPr>
      </w:pPr>
      <w:r>
        <w:rPr>
          <w:rFonts w:ascii="Arial" w:hAnsi="Arial" w:cs="Arial"/>
          <w:color w:val="000000"/>
          <w:sz w:val="22"/>
          <w:szCs w:val="22"/>
        </w:rPr>
        <w:t xml:space="preserve">Como parte de sua biblioteca digital, a Univali disponibiliza o acesso à </w:t>
      </w:r>
      <w:r w:rsidRPr="00162996">
        <w:rPr>
          <w:rFonts w:ascii="Arial" w:hAnsi="Arial" w:cs="Arial"/>
          <w:color w:val="000000"/>
          <w:sz w:val="22"/>
          <w:szCs w:val="22"/>
        </w:rPr>
        <w:t>EBSCO Host</w:t>
      </w:r>
      <w:r>
        <w:rPr>
          <w:rFonts w:ascii="Arial" w:hAnsi="Arial" w:cs="Arial"/>
          <w:color w:val="000000"/>
          <w:sz w:val="22"/>
          <w:szCs w:val="22"/>
        </w:rPr>
        <w:t xml:space="preserve">, banco de dados </w:t>
      </w:r>
      <w:r w:rsidRPr="00162996">
        <w:rPr>
          <w:rFonts w:ascii="Arial" w:hAnsi="Arial" w:cs="Arial"/>
          <w:color w:val="000000"/>
          <w:sz w:val="22"/>
          <w:szCs w:val="22"/>
        </w:rPr>
        <w:t>que reúne uma coleção de conteúdo, com títulos nacionais e internacionais em texto completo, resumos de artigos, teses e dissertações, anais de congresso, além de outros conteúdos científicos</w:t>
      </w:r>
      <w:r>
        <w:rPr>
          <w:rFonts w:ascii="Arial" w:hAnsi="Arial" w:cs="Arial"/>
          <w:color w:val="000000"/>
          <w:sz w:val="22"/>
          <w:szCs w:val="22"/>
        </w:rPr>
        <w:t xml:space="preserve"> e</w:t>
      </w:r>
      <w:r w:rsidRPr="00162996">
        <w:rPr>
          <w:rFonts w:ascii="Arial" w:hAnsi="Arial" w:cs="Arial"/>
          <w:color w:val="000000"/>
          <w:sz w:val="22"/>
          <w:szCs w:val="22"/>
        </w:rPr>
        <w:t xml:space="preserve"> comerciais</w:t>
      </w:r>
      <w:r>
        <w:rPr>
          <w:rFonts w:ascii="Arial" w:hAnsi="Arial" w:cs="Arial"/>
          <w:color w:val="000000"/>
          <w:sz w:val="22"/>
          <w:szCs w:val="22"/>
        </w:rPr>
        <w:t xml:space="preserve">; e ao </w:t>
      </w:r>
      <w:r w:rsidRPr="00162996">
        <w:rPr>
          <w:rFonts w:ascii="Arial" w:hAnsi="Arial" w:cs="Arial"/>
          <w:color w:val="000000"/>
          <w:sz w:val="22"/>
          <w:szCs w:val="22"/>
        </w:rPr>
        <w:t>Portal de Periódicos CAPES</w:t>
      </w:r>
      <w:r>
        <w:rPr>
          <w:rFonts w:ascii="Arial" w:hAnsi="Arial" w:cs="Arial"/>
          <w:color w:val="000000"/>
          <w:sz w:val="22"/>
          <w:szCs w:val="22"/>
        </w:rPr>
        <w:t xml:space="preserve">, </w:t>
      </w:r>
      <w:r w:rsidRPr="00162996">
        <w:rPr>
          <w:rFonts w:ascii="Arial" w:hAnsi="Arial" w:cs="Arial"/>
          <w:color w:val="000000"/>
          <w:sz w:val="22"/>
          <w:szCs w:val="22"/>
        </w:rPr>
        <w:t xml:space="preserve">da Coordenação de Aperfeiçoamento de Pessoal de Nível Superior - CAPES, </w:t>
      </w:r>
      <w:r>
        <w:rPr>
          <w:rFonts w:ascii="Arial" w:hAnsi="Arial" w:cs="Arial"/>
          <w:color w:val="000000"/>
          <w:sz w:val="22"/>
          <w:szCs w:val="22"/>
        </w:rPr>
        <w:t>contendo</w:t>
      </w:r>
      <w:r w:rsidRPr="00162996">
        <w:rPr>
          <w:rFonts w:ascii="Arial" w:hAnsi="Arial" w:cs="Arial"/>
          <w:color w:val="000000"/>
          <w:sz w:val="22"/>
          <w:szCs w:val="22"/>
        </w:rPr>
        <w:t xml:space="preserve"> uma coleção </w:t>
      </w:r>
      <w:r>
        <w:rPr>
          <w:rFonts w:ascii="Arial" w:hAnsi="Arial" w:cs="Arial"/>
          <w:color w:val="000000"/>
          <w:sz w:val="22"/>
          <w:szCs w:val="22"/>
        </w:rPr>
        <w:t xml:space="preserve">de acesso livre </w:t>
      </w:r>
      <w:r w:rsidRPr="00162996">
        <w:rPr>
          <w:rFonts w:ascii="Arial" w:hAnsi="Arial" w:cs="Arial"/>
          <w:color w:val="000000"/>
          <w:sz w:val="22"/>
          <w:szCs w:val="22"/>
        </w:rPr>
        <w:t>com títulos nacionais e internacionais em texto completo</w:t>
      </w:r>
      <w:r>
        <w:rPr>
          <w:rFonts w:ascii="Arial" w:hAnsi="Arial" w:cs="Arial"/>
          <w:color w:val="000000"/>
          <w:sz w:val="22"/>
          <w:szCs w:val="22"/>
        </w:rPr>
        <w:t xml:space="preserve"> e bases de dados referenciais.</w:t>
      </w:r>
    </w:p>
    <w:p w14:paraId="781EE5E7" w14:textId="77777777" w:rsidR="00537733" w:rsidRDefault="00537733" w:rsidP="00537733">
      <w:pPr>
        <w:pStyle w:val="NormalWeb"/>
        <w:spacing w:before="0" w:beforeAutospacing="0" w:after="120" w:afterAutospacing="0" w:line="360" w:lineRule="auto"/>
        <w:jc w:val="both"/>
        <w:rPr>
          <w:rFonts w:ascii="Arial" w:hAnsi="Arial" w:cs="Arial"/>
          <w:color w:val="000000"/>
          <w:sz w:val="22"/>
          <w:szCs w:val="22"/>
        </w:rPr>
      </w:pPr>
      <w:r>
        <w:rPr>
          <w:rFonts w:ascii="Arial" w:hAnsi="Arial" w:cs="Arial"/>
          <w:color w:val="000000"/>
          <w:sz w:val="22"/>
          <w:szCs w:val="22"/>
        </w:rPr>
        <w:t xml:space="preserve">Outro recurso ofertado pela biblioteca é o </w:t>
      </w:r>
      <w:r w:rsidRPr="00162996">
        <w:rPr>
          <w:rFonts w:ascii="Arial" w:hAnsi="Arial" w:cs="Arial"/>
          <w:color w:val="000000"/>
          <w:sz w:val="22"/>
          <w:szCs w:val="22"/>
        </w:rPr>
        <w:t>ICAP</w:t>
      </w:r>
      <w:r>
        <w:rPr>
          <w:rFonts w:ascii="Arial" w:hAnsi="Arial" w:cs="Arial"/>
          <w:color w:val="000000"/>
          <w:sz w:val="22"/>
          <w:szCs w:val="22"/>
        </w:rPr>
        <w:t xml:space="preserve">, que permite o acesso e/ou solicitação de </w:t>
      </w:r>
      <w:r w:rsidRPr="00162996">
        <w:rPr>
          <w:rFonts w:ascii="Arial" w:hAnsi="Arial" w:cs="Arial"/>
          <w:color w:val="000000"/>
          <w:sz w:val="22"/>
          <w:szCs w:val="22"/>
        </w:rPr>
        <w:t>artigos de periódicos de outras universidades e instituições que participam da Rede</w:t>
      </w:r>
      <w:r>
        <w:rPr>
          <w:rFonts w:ascii="Arial" w:hAnsi="Arial" w:cs="Arial"/>
          <w:color w:val="000000"/>
          <w:sz w:val="22"/>
          <w:szCs w:val="22"/>
        </w:rPr>
        <w:t>.</w:t>
      </w:r>
      <w:r w:rsidRPr="00162996">
        <w:rPr>
          <w:rFonts w:ascii="Arial" w:hAnsi="Arial" w:cs="Arial"/>
          <w:color w:val="000000"/>
          <w:sz w:val="22"/>
          <w:szCs w:val="22"/>
        </w:rPr>
        <w:t xml:space="preserve"> </w:t>
      </w:r>
    </w:p>
    <w:p w14:paraId="5466B74B" w14:textId="77777777" w:rsidR="00537733" w:rsidRDefault="00537733" w:rsidP="00537733">
      <w:pPr>
        <w:pStyle w:val="NormalWeb"/>
        <w:spacing w:before="0" w:beforeAutospacing="0" w:after="120" w:afterAutospacing="0" w:line="360" w:lineRule="auto"/>
        <w:jc w:val="both"/>
        <w:rPr>
          <w:rFonts w:ascii="Arial" w:hAnsi="Arial" w:cs="Arial"/>
          <w:color w:val="000000"/>
          <w:sz w:val="22"/>
          <w:szCs w:val="22"/>
          <w:highlight w:val="yellow"/>
        </w:rPr>
      </w:pPr>
      <w:r>
        <w:rPr>
          <w:rFonts w:ascii="Arial" w:hAnsi="Arial" w:cs="Arial"/>
          <w:color w:val="000000"/>
          <w:sz w:val="22"/>
          <w:szCs w:val="22"/>
        </w:rPr>
        <w:t>O</w:t>
      </w:r>
      <w:r w:rsidRPr="00162996">
        <w:rPr>
          <w:rFonts w:ascii="Arial" w:hAnsi="Arial" w:cs="Arial"/>
          <w:color w:val="000000"/>
          <w:sz w:val="22"/>
          <w:szCs w:val="22"/>
        </w:rPr>
        <w:t xml:space="preserve">s cursos </w:t>
      </w:r>
      <w:r w:rsidRPr="00162996">
        <w:rPr>
          <w:rFonts w:ascii="Arial" w:hAnsi="Arial" w:cs="Arial"/>
          <w:i/>
          <w:color w:val="000000"/>
          <w:sz w:val="22"/>
          <w:szCs w:val="22"/>
        </w:rPr>
        <w:t>stricto sensu</w:t>
      </w:r>
      <w:r w:rsidRPr="00162996">
        <w:rPr>
          <w:rFonts w:ascii="Arial" w:hAnsi="Arial" w:cs="Arial"/>
          <w:color w:val="000000"/>
          <w:sz w:val="22"/>
          <w:szCs w:val="22"/>
        </w:rPr>
        <w:t xml:space="preserve"> </w:t>
      </w:r>
      <w:r>
        <w:rPr>
          <w:rFonts w:ascii="Arial" w:hAnsi="Arial" w:cs="Arial"/>
          <w:color w:val="000000"/>
          <w:sz w:val="22"/>
          <w:szCs w:val="22"/>
        </w:rPr>
        <w:t xml:space="preserve">da Universidade </w:t>
      </w:r>
      <w:r w:rsidRPr="00162996">
        <w:rPr>
          <w:rFonts w:ascii="Arial" w:hAnsi="Arial" w:cs="Arial"/>
          <w:color w:val="000000"/>
          <w:sz w:val="22"/>
          <w:szCs w:val="22"/>
        </w:rPr>
        <w:t xml:space="preserve">mantêm nove revistas científicas com periodicidade normal, além de números especiais. </w:t>
      </w:r>
      <w:r>
        <w:rPr>
          <w:rFonts w:ascii="Arial" w:hAnsi="Arial" w:cs="Arial"/>
          <w:color w:val="000000"/>
          <w:sz w:val="22"/>
          <w:szCs w:val="22"/>
        </w:rPr>
        <w:t xml:space="preserve">Essas </w:t>
      </w:r>
      <w:r w:rsidRPr="00162996">
        <w:rPr>
          <w:rFonts w:ascii="Arial" w:hAnsi="Arial" w:cs="Arial"/>
          <w:color w:val="000000"/>
          <w:sz w:val="22"/>
          <w:szCs w:val="22"/>
        </w:rPr>
        <w:t>publicações institucionais, incluindo anais, periódicos</w:t>
      </w:r>
      <w:r>
        <w:rPr>
          <w:rFonts w:ascii="Arial" w:hAnsi="Arial" w:cs="Arial"/>
          <w:color w:val="000000"/>
          <w:sz w:val="22"/>
          <w:szCs w:val="22"/>
        </w:rPr>
        <w:t xml:space="preserve"> e</w:t>
      </w:r>
      <w:r w:rsidRPr="00162996">
        <w:rPr>
          <w:rFonts w:ascii="Arial" w:hAnsi="Arial" w:cs="Arial"/>
          <w:color w:val="000000"/>
          <w:sz w:val="22"/>
          <w:szCs w:val="22"/>
        </w:rPr>
        <w:t xml:space="preserve"> revistas, </w:t>
      </w:r>
      <w:r>
        <w:rPr>
          <w:rFonts w:ascii="Arial" w:hAnsi="Arial" w:cs="Arial"/>
          <w:color w:val="000000"/>
          <w:sz w:val="22"/>
          <w:szCs w:val="22"/>
        </w:rPr>
        <w:t>são</w:t>
      </w:r>
      <w:r w:rsidRPr="00162996">
        <w:rPr>
          <w:rFonts w:ascii="Arial" w:hAnsi="Arial" w:cs="Arial"/>
          <w:color w:val="000000"/>
          <w:sz w:val="22"/>
          <w:szCs w:val="22"/>
        </w:rPr>
        <w:t xml:space="preserve"> disponibilizadas de forma gratuita no portal de periódicos da Univali - https://siaiap32.Univali.br/seer/, mantido pela Editora da Instituição.</w:t>
      </w:r>
    </w:p>
    <w:p w14:paraId="292365DB" w14:textId="77777777" w:rsidR="00537733" w:rsidRDefault="00537733" w:rsidP="00537733">
      <w:pPr>
        <w:spacing w:after="120" w:line="360" w:lineRule="auto"/>
        <w:jc w:val="both"/>
        <w:rPr>
          <w:rFonts w:ascii="Arial" w:hAnsi="Arial" w:cs="Arial"/>
          <w:b/>
          <w:bCs/>
          <w:color w:val="000000"/>
        </w:rPr>
      </w:pPr>
    </w:p>
    <w:p w14:paraId="4E07489E" w14:textId="262E9F3D" w:rsidR="00537733" w:rsidRDefault="00537733" w:rsidP="00537733">
      <w:pPr>
        <w:spacing w:after="120" w:line="360" w:lineRule="auto"/>
        <w:jc w:val="both"/>
        <w:rPr>
          <w:rFonts w:ascii="Arial" w:hAnsi="Arial" w:cs="Arial"/>
          <w:b/>
          <w:bCs/>
          <w:color w:val="000000"/>
        </w:rPr>
      </w:pPr>
      <w:r w:rsidRPr="00656CF3">
        <w:rPr>
          <w:rFonts w:ascii="Arial" w:hAnsi="Arial" w:cs="Arial"/>
          <w:b/>
          <w:bCs/>
          <w:color w:val="000000"/>
        </w:rPr>
        <w:t>7. LABORATÓRIOS DIDÁTICOS ESPECIALIZADOS: QUANTIDADE, QUALIDADE E SERVIÇOS </w:t>
      </w:r>
    </w:p>
    <w:p w14:paraId="0879A8DF" w14:textId="77777777" w:rsidR="00537733" w:rsidRPr="002E6032" w:rsidRDefault="00537733" w:rsidP="00537733">
      <w:pPr>
        <w:pStyle w:val="Textopadro"/>
        <w:spacing w:after="120"/>
        <w:rPr>
          <w:rFonts w:ascii="Arial" w:hAnsi="Arial" w:cs="Arial"/>
        </w:rPr>
      </w:pPr>
      <w:r w:rsidRPr="002E6032">
        <w:rPr>
          <w:rFonts w:ascii="Arial" w:hAnsi="Arial" w:cs="Arial"/>
        </w:rPr>
        <w:t xml:space="preserve">A Univali, de acordo com dados de 2019, possui 325 laboratórios didáticos especializados e de informática em seus </w:t>
      </w:r>
      <w:r w:rsidRPr="002E6032">
        <w:rPr>
          <w:rFonts w:ascii="Arial" w:hAnsi="Arial" w:cs="Arial"/>
          <w:i/>
        </w:rPr>
        <w:t>campi</w:t>
      </w:r>
      <w:r>
        <w:rPr>
          <w:rFonts w:ascii="Arial" w:hAnsi="Arial" w:cs="Arial"/>
        </w:rPr>
        <w:t xml:space="preserve"> para uso dos alunos</w:t>
      </w:r>
      <w:r w:rsidRPr="002E6032">
        <w:rPr>
          <w:rFonts w:ascii="Arial" w:hAnsi="Arial" w:cs="Arial"/>
        </w:rPr>
        <w:t>. A área média ocupada por laboratório é de cerca de 90m², e a capacidade média de cada laboratório é de 20 alunos. Em relação à área total construída, considerando as áreas de circulação e vivência, além de todos os espaços destinados a ensino, pesquisa, extensão e administração, os laboratórios ocupam 16% — percentual um pouco inferior aos espaços destinados às salas de aula (18%).</w:t>
      </w:r>
    </w:p>
    <w:p w14:paraId="3E5033D3" w14:textId="77777777" w:rsidR="00537733" w:rsidRPr="00AB2F0B" w:rsidRDefault="00537733" w:rsidP="00537733">
      <w:pPr>
        <w:spacing w:after="120" w:line="360" w:lineRule="auto"/>
        <w:jc w:val="both"/>
        <w:rPr>
          <w:rFonts w:ascii="Arial" w:hAnsi="Arial" w:cs="Arial"/>
          <w:strike/>
        </w:rPr>
      </w:pPr>
      <w:r w:rsidRPr="002E6032">
        <w:rPr>
          <w:rFonts w:ascii="Arial" w:hAnsi="Arial" w:cs="Arial"/>
        </w:rPr>
        <w:t>Conforme as políticas institucionais, as Direções de Escola e as coordenações de curso promovem o controle, a revisão e a adequação da infraestrutura desses laboratórios, propondo as ampliações necessárias, as trocas e as manutenções de equipamentos, bem como as adequações de espaço ao número de alunos</w:t>
      </w:r>
    </w:p>
    <w:p w14:paraId="25E10410" w14:textId="659FA2E0" w:rsidR="00537733" w:rsidRPr="00EA242C" w:rsidRDefault="00537733" w:rsidP="00537733">
      <w:pPr>
        <w:spacing w:after="120" w:line="360" w:lineRule="auto"/>
        <w:jc w:val="both"/>
        <w:rPr>
          <w:rFonts w:ascii="Arial" w:hAnsi="Arial" w:cs="Arial"/>
          <w:b/>
          <w:bCs/>
          <w:color w:val="000000"/>
        </w:rPr>
      </w:pPr>
      <w:r w:rsidRPr="006522BF">
        <w:rPr>
          <w:rFonts w:ascii="Arial" w:hAnsi="Arial" w:cs="Arial"/>
          <w:b/>
        </w:rPr>
        <w:t>- Laboratórios Didáticos de Formação Básica</w:t>
      </w:r>
      <w:r>
        <w:rPr>
          <w:rFonts w:ascii="Arial" w:hAnsi="Arial" w:cs="Arial"/>
          <w:b/>
        </w:rPr>
        <w:t xml:space="preserve"> </w:t>
      </w:r>
    </w:p>
    <w:p w14:paraId="0BE66823" w14:textId="77777777" w:rsidR="00066C88" w:rsidRPr="00066C88" w:rsidRDefault="00066C88" w:rsidP="00537733">
      <w:pPr>
        <w:spacing w:after="120" w:line="360" w:lineRule="auto"/>
        <w:jc w:val="both"/>
        <w:rPr>
          <w:rFonts w:ascii="Arial" w:hAnsi="Arial" w:cs="Arial"/>
        </w:rPr>
      </w:pPr>
      <w:r>
        <w:rPr>
          <w:rFonts w:ascii="Arial" w:hAnsi="Arial" w:cs="Arial"/>
        </w:rPr>
        <w:lastRenderedPageBreak/>
        <w:t>O</w:t>
      </w:r>
      <w:r w:rsidRPr="00066C88">
        <w:rPr>
          <w:rFonts w:ascii="Arial" w:hAnsi="Arial" w:cs="Arial"/>
        </w:rPr>
        <w:t>s laboratórios didáticos de formação básica servem ainda, para suprir necessidades institucionais e do curso em relação à disponibilidade de equipamentos, ao conforto, de acesso à internet, à rede sem fio</w:t>
      </w:r>
      <w:r>
        <w:rPr>
          <w:rFonts w:ascii="Arial" w:hAnsi="Arial" w:cs="Arial"/>
        </w:rPr>
        <w:t xml:space="preserve"> e à adequação do espaço físico</w:t>
      </w:r>
      <w:r w:rsidRPr="00066C88">
        <w:rPr>
          <w:rFonts w:ascii="Arial" w:hAnsi="Arial" w:cs="Arial"/>
        </w:rPr>
        <w:t xml:space="preserve"> para oportunizar aos estudantes o acesso à condições para estudo e elaboração de seus trabalhos acadêmicos de sua adequação, qualidade e pertinência.</w:t>
      </w:r>
    </w:p>
    <w:p w14:paraId="2135C56F" w14:textId="383862A9" w:rsidR="00537733" w:rsidRPr="00EA242C" w:rsidRDefault="00537733" w:rsidP="00537733">
      <w:pPr>
        <w:spacing w:after="120" w:line="360" w:lineRule="auto"/>
        <w:jc w:val="both"/>
        <w:rPr>
          <w:rFonts w:ascii="Arial" w:hAnsi="Arial" w:cs="Arial"/>
          <w:b/>
          <w:bCs/>
          <w:color w:val="000000"/>
        </w:rPr>
      </w:pPr>
      <w:r w:rsidRPr="00EA242C">
        <w:rPr>
          <w:rFonts w:ascii="Arial" w:hAnsi="Arial" w:cs="Arial"/>
          <w:b/>
          <w:bCs/>
          <w:color w:val="000000"/>
        </w:rPr>
        <w:t>- Laboratórios Didáticos de Formação Específica</w:t>
      </w:r>
      <w:r>
        <w:rPr>
          <w:rFonts w:ascii="Arial" w:hAnsi="Arial" w:cs="Arial"/>
          <w:b/>
          <w:bCs/>
          <w:color w:val="000000"/>
        </w:rPr>
        <w:t xml:space="preserve"> </w:t>
      </w:r>
    </w:p>
    <w:p w14:paraId="6B3B7492" w14:textId="15D5AD5D"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O Curso de Gastronomia conta com toda infraestrutura necessária requerida, a saber: biblioteca com acervo específico e atualizado; laboratório de informática compartilhado com os demais cursos e equipamentos compatíveis com as atividades educacionais do curso; laboratórios/ cozinhas ped</w:t>
      </w:r>
      <w:r>
        <w:rPr>
          <w:rFonts w:ascii="Arial" w:hAnsi="Arial" w:cs="Arial"/>
          <w:color w:val="000000"/>
        </w:rPr>
        <w:t>a</w:t>
      </w:r>
      <w:r w:rsidRPr="0065020E">
        <w:rPr>
          <w:rFonts w:ascii="Arial" w:hAnsi="Arial" w:cs="Arial"/>
          <w:color w:val="000000"/>
        </w:rPr>
        <w:t>gógic</w:t>
      </w:r>
      <w:r>
        <w:rPr>
          <w:rFonts w:ascii="Arial" w:hAnsi="Arial" w:cs="Arial"/>
          <w:color w:val="000000"/>
        </w:rPr>
        <w:t>a</w:t>
      </w:r>
      <w:r w:rsidR="00722089">
        <w:rPr>
          <w:rFonts w:ascii="Arial" w:hAnsi="Arial" w:cs="Arial"/>
          <w:color w:val="000000"/>
        </w:rPr>
        <w:t xml:space="preserve">s, </w:t>
      </w:r>
      <w:r w:rsidRPr="0065020E">
        <w:rPr>
          <w:rFonts w:ascii="Arial" w:hAnsi="Arial" w:cs="Arial"/>
          <w:color w:val="000000"/>
        </w:rPr>
        <w:t>laboratório de análise sensorial, Restaurante Escola Bistrô do Sabor, Natur, e Laboratório de Eventos.</w:t>
      </w:r>
    </w:p>
    <w:p w14:paraId="4FFF7C24" w14:textId="77777777" w:rsidR="00B07EA4" w:rsidRDefault="00B07EA4" w:rsidP="0065020E">
      <w:pPr>
        <w:spacing w:after="120" w:line="360" w:lineRule="auto"/>
        <w:jc w:val="both"/>
        <w:rPr>
          <w:rFonts w:ascii="Arial" w:hAnsi="Arial" w:cs="Arial"/>
          <w:b/>
          <w:bCs/>
          <w:iCs/>
          <w:color w:val="000000"/>
        </w:rPr>
      </w:pPr>
      <w:bookmarkStart w:id="12" w:name="_Toc75982159"/>
    </w:p>
    <w:p w14:paraId="62F3E3D2" w14:textId="4EB21647" w:rsidR="0065020E" w:rsidRPr="0065020E" w:rsidRDefault="0065020E" w:rsidP="0065020E">
      <w:pPr>
        <w:spacing w:after="120" w:line="360" w:lineRule="auto"/>
        <w:jc w:val="both"/>
        <w:rPr>
          <w:rFonts w:ascii="Arial" w:hAnsi="Arial" w:cs="Arial"/>
          <w:b/>
          <w:bCs/>
          <w:iCs/>
          <w:color w:val="000000"/>
        </w:rPr>
      </w:pPr>
      <w:r>
        <w:rPr>
          <w:rFonts w:ascii="Arial" w:hAnsi="Arial" w:cs="Arial"/>
          <w:b/>
          <w:bCs/>
          <w:iCs/>
          <w:color w:val="000000"/>
        </w:rPr>
        <w:t>7.1</w:t>
      </w:r>
      <w:r w:rsidRPr="0065020E">
        <w:rPr>
          <w:rFonts w:ascii="Arial" w:hAnsi="Arial" w:cs="Arial"/>
          <w:b/>
          <w:bCs/>
          <w:iCs/>
          <w:color w:val="000000"/>
        </w:rPr>
        <w:t xml:space="preserve"> Laboratórios didáticos de Formação Específica</w:t>
      </w:r>
      <w:bookmarkEnd w:id="12"/>
    </w:p>
    <w:p w14:paraId="4177E6F3" w14:textId="6BCC8493" w:rsidR="0065020E" w:rsidRDefault="0065020E" w:rsidP="0065020E">
      <w:pPr>
        <w:spacing w:after="120" w:line="360" w:lineRule="auto"/>
        <w:jc w:val="both"/>
        <w:rPr>
          <w:rFonts w:ascii="Arial" w:hAnsi="Arial" w:cs="Arial"/>
          <w:color w:val="000000"/>
        </w:rPr>
      </w:pPr>
      <w:r w:rsidRPr="0065020E">
        <w:rPr>
          <w:rFonts w:ascii="Arial" w:hAnsi="Arial" w:cs="Arial"/>
          <w:color w:val="000000"/>
        </w:rPr>
        <w:t xml:space="preserve">A estrutura física do Curso de Gastronomia conta com salas de aulas para disciplinas teóricas e com um conjunto de 10 laboratórios planejados para atender às atividades práticas. Desta forma, os laboratórios viabilizam o desenvolvimento de atividades de demonstração, de produção, de monitoramento e de avaliação, além de atividades de atendimento ao cliente conforme a Figura </w:t>
      </w:r>
      <w:r w:rsidR="00007BFB">
        <w:rPr>
          <w:rFonts w:ascii="Arial" w:hAnsi="Arial" w:cs="Arial"/>
          <w:color w:val="000000"/>
        </w:rPr>
        <w:t>2</w:t>
      </w:r>
      <w:r w:rsidRPr="0065020E">
        <w:rPr>
          <w:rFonts w:ascii="Arial" w:hAnsi="Arial" w:cs="Arial"/>
          <w:color w:val="000000"/>
        </w:rPr>
        <w:t xml:space="preserve"> a seguir: </w:t>
      </w:r>
    </w:p>
    <w:p w14:paraId="2006E7C0" w14:textId="4FA1352B" w:rsidR="00007BFB" w:rsidRPr="0079638F" w:rsidRDefault="0079638F" w:rsidP="0079638F">
      <w:pPr>
        <w:spacing w:after="120" w:line="360" w:lineRule="auto"/>
        <w:jc w:val="both"/>
        <w:rPr>
          <w:rFonts w:ascii="Arial" w:hAnsi="Arial" w:cs="Arial"/>
          <w:color w:val="000000"/>
        </w:rPr>
      </w:pPr>
      <w:bookmarkStart w:id="13" w:name="_Toc512852818"/>
      <w:bookmarkStart w:id="14" w:name="_Toc75982006"/>
      <w:r w:rsidRPr="0079638F">
        <w:rPr>
          <w:rFonts w:ascii="Arial" w:hAnsi="Arial" w:cs="Arial"/>
          <w:b/>
          <w:bCs/>
          <w:noProof/>
          <w:color w:val="000000"/>
          <w:sz w:val="18"/>
          <w:szCs w:val="18"/>
          <w:lang w:eastAsia="pt-BR"/>
        </w:rPr>
        <w:drawing>
          <wp:anchor distT="0" distB="0" distL="114300" distR="114300" simplePos="0" relativeHeight="251668480" behindDoc="0" locked="0" layoutInCell="1" allowOverlap="1" wp14:anchorId="5D1D2B11" wp14:editId="700DD52F">
            <wp:simplePos x="0" y="0"/>
            <wp:positionH relativeFrom="column">
              <wp:posOffset>-108585</wp:posOffset>
            </wp:positionH>
            <wp:positionV relativeFrom="paragraph">
              <wp:posOffset>374015</wp:posOffset>
            </wp:positionV>
            <wp:extent cx="5810250" cy="3389630"/>
            <wp:effectExtent l="0" t="0" r="0" b="1270"/>
            <wp:wrapSquare wrapText="bothSides"/>
            <wp:docPr id="186" name="Imagem 14" descr="Interface gráfica do usuário,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m 14" descr="Interface gráfica do usuário, Texto&#10;&#10;Descrição gerada automaticamente"/>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0" cy="33896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
      <w:bookmarkEnd w:id="14"/>
      <w:r w:rsidRPr="0079638F">
        <w:rPr>
          <w:rFonts w:ascii="Arial" w:hAnsi="Arial" w:cs="Arial"/>
          <w:b/>
          <w:bCs/>
          <w:color w:val="000000"/>
        </w:rPr>
        <w:t>Figura 2</w:t>
      </w:r>
      <w:r w:rsidRPr="0079638F">
        <w:rPr>
          <w:rFonts w:ascii="Arial" w:hAnsi="Arial" w:cs="Arial"/>
          <w:bCs/>
          <w:color w:val="000000"/>
        </w:rPr>
        <w:t xml:space="preserve"> - Laboratórios de Gastronomia</w:t>
      </w:r>
    </w:p>
    <w:p w14:paraId="663AFA45" w14:textId="6E2EE47C" w:rsidR="0079638F" w:rsidRPr="0079638F" w:rsidRDefault="0079638F" w:rsidP="0065020E">
      <w:pPr>
        <w:spacing w:after="120" w:line="360" w:lineRule="auto"/>
        <w:jc w:val="both"/>
        <w:rPr>
          <w:rFonts w:ascii="Arial" w:hAnsi="Arial" w:cs="Arial"/>
          <w:color w:val="000000"/>
          <w:sz w:val="18"/>
          <w:szCs w:val="18"/>
        </w:rPr>
      </w:pPr>
      <w:r w:rsidRPr="0079638F">
        <w:rPr>
          <w:rFonts w:ascii="Arial" w:hAnsi="Arial" w:cs="Arial"/>
          <w:color w:val="000000"/>
          <w:sz w:val="18"/>
          <w:szCs w:val="18"/>
        </w:rPr>
        <w:t xml:space="preserve">Fonte: </w:t>
      </w:r>
      <w:r w:rsidRPr="0079638F">
        <w:rPr>
          <w:rFonts w:ascii="Arial" w:hAnsi="Arial" w:cs="Arial"/>
          <w:sz w:val="18"/>
          <w:szCs w:val="18"/>
        </w:rPr>
        <w:t>Coordenação do Curso de Gastronomia, 2021.</w:t>
      </w:r>
    </w:p>
    <w:p w14:paraId="5FBA9E7F" w14:textId="69D041D5" w:rsidR="0065020E" w:rsidRPr="0065020E" w:rsidRDefault="0065020E" w:rsidP="0065020E">
      <w:pPr>
        <w:spacing w:after="120" w:line="360" w:lineRule="auto"/>
        <w:jc w:val="both"/>
        <w:rPr>
          <w:rFonts w:ascii="Arial" w:hAnsi="Arial" w:cs="Arial"/>
          <w:color w:val="000000"/>
          <w:u w:val="single"/>
        </w:rPr>
      </w:pPr>
      <w:r w:rsidRPr="0065020E">
        <w:rPr>
          <w:rFonts w:ascii="Arial" w:hAnsi="Arial" w:cs="Arial"/>
          <w:color w:val="000000"/>
        </w:rPr>
        <w:lastRenderedPageBreak/>
        <w:t>Os laboratórios - Cozinhas Pedagógicas I, II e III são os laboratórios mais importantes para a formação de um chef, pois permitem a simulação de uma produção de cozinha, em todas as suas etapas, de uma forma didática e com o monitoramento e acompanhamento de professores, monitores e técnicos de laboratórios.</w:t>
      </w:r>
      <w:r w:rsidRPr="0065020E">
        <w:rPr>
          <w:rFonts w:ascii="Arial" w:hAnsi="Arial" w:cs="Arial"/>
          <w:color w:val="000000"/>
          <w:u w:val="single"/>
        </w:rPr>
        <w:t xml:space="preserve"> </w:t>
      </w:r>
      <w:r w:rsidRPr="0065020E">
        <w:rPr>
          <w:rFonts w:ascii="Arial" w:hAnsi="Arial" w:cs="Arial"/>
          <w:color w:val="000000"/>
        </w:rPr>
        <w:t xml:space="preserve">Apresenta </w:t>
      </w:r>
      <w:r>
        <w:rPr>
          <w:rFonts w:ascii="Arial" w:hAnsi="Arial" w:cs="Arial"/>
          <w:color w:val="000000"/>
        </w:rPr>
        <w:t>a</w:t>
      </w:r>
      <w:r w:rsidRPr="0065020E">
        <w:rPr>
          <w:rFonts w:ascii="Arial" w:hAnsi="Arial" w:cs="Arial"/>
          <w:color w:val="000000"/>
        </w:rPr>
        <w:t xml:space="preserve"> possibilidade de produção nos moldes de uma cozinha comercial, com diversas “partidas”, mediante a organização em grupos de produção na forma de brigada, cada qual com suas diversas atribuições. </w:t>
      </w:r>
    </w:p>
    <w:p w14:paraId="155F6952"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 xml:space="preserve">A Cozinha Pedagógica I conta com seis estações para o trabalho dos acadêmicos e uma outra, chamada estação principal, que serve de apoio para o instrutor, num total de sete estações. </w:t>
      </w:r>
    </w:p>
    <w:p w14:paraId="085839F2" w14:textId="502FF174" w:rsidR="0065020E" w:rsidRPr="0065020E" w:rsidRDefault="0065020E" w:rsidP="0065020E">
      <w:pPr>
        <w:spacing w:after="120" w:line="360" w:lineRule="auto"/>
        <w:jc w:val="both"/>
        <w:rPr>
          <w:rFonts w:ascii="Arial" w:hAnsi="Arial" w:cs="Arial"/>
          <w:color w:val="000000"/>
        </w:rPr>
      </w:pPr>
      <w:r>
        <w:rPr>
          <w:rFonts w:ascii="Arial" w:hAnsi="Arial" w:cs="Arial"/>
          <w:color w:val="000000"/>
        </w:rPr>
        <w:t>É e</w:t>
      </w:r>
      <w:r w:rsidRPr="0065020E">
        <w:rPr>
          <w:rFonts w:ascii="Arial" w:hAnsi="Arial" w:cs="Arial"/>
          <w:color w:val="000000"/>
        </w:rPr>
        <w:t>quipada com 01 câmara fria, 01 câmara congelamento, 02 geladeiras horizontais, 01 fogão industrial com 8 bocas, 06 fogões industriais com 4 bocas e forno, 04 fogões industriais com 2 bocas e forno, 02 fogões industriais com 2 bocas, 07 coifas , 06 bancadas com cuba dupla, 14 bancadas de apoio, 09 balanças eletrônicas, 05 batedeiras industriais; 04 Liquidificadores Industriais e 01 Moedor de carnes.</w:t>
      </w:r>
    </w:p>
    <w:p w14:paraId="3BB3B382"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 xml:space="preserve">Assim, este laboratório tem capacidade para atender 50 alunos simultaneamente. Cada estação tem um grupo organizado com seis cozinheiros, dos quais um é designado como responsável pela estação, enquanto outro é o chefe geral. </w:t>
      </w:r>
    </w:p>
    <w:p w14:paraId="77FA5DB6" w14:textId="1C83CB38"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Está localizad</w:t>
      </w:r>
      <w:r>
        <w:rPr>
          <w:rFonts w:ascii="Arial" w:hAnsi="Arial" w:cs="Arial"/>
          <w:color w:val="000000"/>
        </w:rPr>
        <w:t>a</w:t>
      </w:r>
      <w:r w:rsidRPr="0065020E">
        <w:rPr>
          <w:rFonts w:ascii="Arial" w:hAnsi="Arial" w:cs="Arial"/>
          <w:color w:val="000000"/>
        </w:rPr>
        <w:t xml:space="preserve"> no Campus Balneário Camboriú, Bloco 4.</w:t>
      </w:r>
    </w:p>
    <w:p w14:paraId="5AEA0700" w14:textId="3BD8AB4A" w:rsidR="0065020E" w:rsidRPr="0065020E" w:rsidRDefault="0065020E" w:rsidP="0065020E">
      <w:pPr>
        <w:spacing w:after="120" w:line="360" w:lineRule="auto"/>
        <w:jc w:val="both"/>
        <w:rPr>
          <w:rFonts w:ascii="Arial" w:hAnsi="Arial" w:cs="Arial"/>
          <w:color w:val="000000"/>
        </w:rPr>
      </w:pPr>
      <w:bookmarkStart w:id="15" w:name="_Toc75982007"/>
      <w:bookmarkStart w:id="16" w:name="_Hlk64359366"/>
      <w:r w:rsidRPr="0065020E">
        <w:rPr>
          <w:rFonts w:ascii="Arial" w:hAnsi="Arial" w:cs="Arial"/>
          <w:b/>
          <w:bCs/>
          <w:color w:val="000000"/>
        </w:rPr>
        <w:t>Figura 3</w:t>
      </w:r>
      <w:r w:rsidR="00007BFB">
        <w:rPr>
          <w:rFonts w:ascii="Arial" w:hAnsi="Arial" w:cs="Arial"/>
          <w:b/>
          <w:bCs/>
          <w:color w:val="000000"/>
        </w:rPr>
        <w:t xml:space="preserve"> </w:t>
      </w:r>
      <w:r w:rsidRPr="0065020E">
        <w:rPr>
          <w:rFonts w:ascii="Arial" w:hAnsi="Arial" w:cs="Arial"/>
          <w:b/>
          <w:bCs/>
          <w:color w:val="000000"/>
        </w:rPr>
        <w:t xml:space="preserve">- </w:t>
      </w:r>
      <w:r w:rsidRPr="0065020E">
        <w:rPr>
          <w:rFonts w:ascii="Arial" w:hAnsi="Arial" w:cs="Arial"/>
          <w:color w:val="000000"/>
        </w:rPr>
        <w:t xml:space="preserve">Laboratórios - Cozinha Pedagógica I </w:t>
      </w:r>
      <w:bookmarkEnd w:id="15"/>
    </w:p>
    <w:bookmarkEnd w:id="16"/>
    <w:p w14:paraId="5F1B7CD1" w14:textId="77777777" w:rsidR="0065020E" w:rsidRPr="0065020E" w:rsidRDefault="0065020E" w:rsidP="0065020E">
      <w:pPr>
        <w:spacing w:after="120" w:line="360" w:lineRule="auto"/>
        <w:jc w:val="both"/>
        <w:rPr>
          <w:rFonts w:ascii="Arial" w:hAnsi="Arial" w:cs="Arial"/>
          <w:b/>
          <w:bCs/>
          <w:color w:val="000000"/>
        </w:rPr>
      </w:pPr>
      <w:r w:rsidRPr="0065020E">
        <w:rPr>
          <w:rFonts w:ascii="Arial" w:hAnsi="Arial" w:cs="Arial"/>
          <w:b/>
          <w:bCs/>
          <w:noProof/>
          <w:color w:val="000000"/>
          <w:lang w:eastAsia="pt-BR"/>
        </w:rPr>
        <w:drawing>
          <wp:inline distT="0" distB="0" distL="0" distR="0" wp14:anchorId="7491638D" wp14:editId="19E1F848">
            <wp:extent cx="2686050" cy="2876550"/>
            <wp:effectExtent l="0" t="0" r="0" b="0"/>
            <wp:docPr id="57" name="Picture 6" descr="Pessoas preparando comida em uma cozinha comercial&#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6" descr="Pessoas preparando comida em uma cozinha comercial&#10;&#10;Descrição gerada automaticamente com confiança média"/>
                    <pic:cNvPicPr>
                      <a:picLocks/>
                    </pic:cNvPicPr>
                  </pic:nvPicPr>
                  <pic:blipFill>
                    <a:blip r:embed="rId7"/>
                    <a:srcRect/>
                    <a:stretch>
                      <a:fillRect/>
                    </a:stretch>
                  </pic:blipFill>
                  <pic:spPr bwMode="auto">
                    <a:xfrm>
                      <a:off x="0" y="0"/>
                      <a:ext cx="2686050" cy="2876550"/>
                    </a:xfrm>
                    <a:prstGeom prst="rect">
                      <a:avLst/>
                    </a:prstGeom>
                    <a:ln>
                      <a:noFill/>
                    </a:ln>
                    <a:effectLst>
                      <a:softEdge rad="112500"/>
                    </a:effectLst>
                  </pic:spPr>
                </pic:pic>
              </a:graphicData>
            </a:graphic>
          </wp:inline>
        </w:drawing>
      </w:r>
      <w:r w:rsidRPr="0065020E">
        <w:rPr>
          <w:rFonts w:ascii="Arial" w:hAnsi="Arial" w:cs="Arial"/>
          <w:b/>
          <w:bCs/>
          <w:noProof/>
          <w:color w:val="000000"/>
          <w:lang w:eastAsia="pt-BR"/>
        </w:rPr>
        <w:drawing>
          <wp:inline distT="0" distB="0" distL="0" distR="0" wp14:anchorId="3E39FB47" wp14:editId="1E773140">
            <wp:extent cx="2809875" cy="2847975"/>
            <wp:effectExtent l="0" t="0" r="9525" b="9525"/>
            <wp:docPr id="58" name="Picture 4" descr="Pessoas preparando comida em uma cozinha industrial&#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4" descr="Pessoas preparando comida em uma cozinha industrial&#10;&#10;Descrição gerada automaticamente"/>
                    <pic:cNvPicPr>
                      <a:picLocks/>
                    </pic:cNvPicPr>
                  </pic:nvPicPr>
                  <pic:blipFill>
                    <a:blip r:embed="rId8" cstate="print"/>
                    <a:srcRect/>
                    <a:stretch>
                      <a:fillRect/>
                    </a:stretch>
                  </pic:blipFill>
                  <pic:spPr bwMode="auto">
                    <a:xfrm>
                      <a:off x="0" y="0"/>
                      <a:ext cx="2806672" cy="2844729"/>
                    </a:xfrm>
                    <a:prstGeom prst="rect">
                      <a:avLst/>
                    </a:prstGeom>
                    <a:ln>
                      <a:noFill/>
                    </a:ln>
                    <a:effectLst>
                      <a:softEdge rad="112500"/>
                    </a:effectLst>
                  </pic:spPr>
                </pic:pic>
              </a:graphicData>
            </a:graphic>
          </wp:inline>
        </w:drawing>
      </w:r>
    </w:p>
    <w:p w14:paraId="2087B79B" w14:textId="77777777" w:rsidR="00B07EA4" w:rsidRDefault="00B07EA4" w:rsidP="00007BFB">
      <w:pPr>
        <w:pStyle w:val="FONTES"/>
        <w:ind w:right="566"/>
        <w:rPr>
          <w:b/>
          <w:bCs/>
        </w:rPr>
      </w:pPr>
    </w:p>
    <w:p w14:paraId="119B693D" w14:textId="77777777" w:rsidR="00B07EA4" w:rsidRDefault="00B07EA4" w:rsidP="00007BFB">
      <w:pPr>
        <w:pStyle w:val="FONTES"/>
        <w:ind w:right="566"/>
        <w:rPr>
          <w:b/>
          <w:bCs/>
        </w:rPr>
      </w:pPr>
    </w:p>
    <w:p w14:paraId="1220F7EB" w14:textId="77777777" w:rsidR="00B07EA4" w:rsidRDefault="00B07EA4" w:rsidP="00007BFB">
      <w:pPr>
        <w:pStyle w:val="FONTES"/>
        <w:ind w:right="566"/>
        <w:rPr>
          <w:b/>
          <w:bCs/>
        </w:rPr>
      </w:pPr>
    </w:p>
    <w:p w14:paraId="02300BAE" w14:textId="77777777" w:rsidR="00007BFB" w:rsidRPr="00007BFB" w:rsidRDefault="00007BFB" w:rsidP="00007BFB">
      <w:pPr>
        <w:pStyle w:val="FONTES"/>
        <w:ind w:right="566"/>
      </w:pPr>
      <w:r w:rsidRPr="00007BFB">
        <w:rPr>
          <w:b/>
          <w:bCs/>
        </w:rPr>
        <w:lastRenderedPageBreak/>
        <w:t>Fonte</w:t>
      </w:r>
      <w:r w:rsidRPr="00007BFB">
        <w:t>: Coordenação do Curso de Gastronomia, 2021.</w:t>
      </w:r>
    </w:p>
    <w:p w14:paraId="0336D1B3"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A Cozinha Pedagógica II conta com doze estações para o trabalho dos acadêmicos e outra, chamada estação principal, que serve de apoio para o instrutor.</w:t>
      </w:r>
    </w:p>
    <w:p w14:paraId="69176CAF" w14:textId="0816BC1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Equipada com:  01 fogão industrial 8 bocas, 01 forno combinado, 01 resfriador ultrarrápido 01 autoclave, 01 salamandra, 01 câmara fria, 01 câmara congelamento,02 geladeiras horizontais, 08 fogões industriais com 4 bocas e forno, 02 fogões industriais com 2 bocas, 07 coifas, 01 amassadeira, 01 batedeira industrial, 01 estufa com vapor, 01 resfriador rápido, 06 bancadas com cuba dupla, 14 bancadas de apoio, 05 Batedeiras Industriais e 04 liquidificadores Industriais.</w:t>
      </w:r>
    </w:p>
    <w:p w14:paraId="42B1594E"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Este laboratório tem capacidade para atender 60 alunos simultaneamente. Cada estação tem um grupo organizado com cinco alunos, dos quais um é designado como responsável pela estação.</w:t>
      </w:r>
    </w:p>
    <w:p w14:paraId="28BBED1D" w14:textId="39CF455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Está localizad</w:t>
      </w:r>
      <w:r>
        <w:rPr>
          <w:rFonts w:ascii="Arial" w:hAnsi="Arial" w:cs="Arial"/>
          <w:color w:val="000000"/>
        </w:rPr>
        <w:t>a</w:t>
      </w:r>
      <w:r w:rsidRPr="0065020E">
        <w:rPr>
          <w:rFonts w:ascii="Arial" w:hAnsi="Arial" w:cs="Arial"/>
          <w:color w:val="000000"/>
        </w:rPr>
        <w:t xml:space="preserve"> no Campus Balneário Camboriú, Bloco 7.</w:t>
      </w:r>
    </w:p>
    <w:p w14:paraId="4C843AF7" w14:textId="09094222" w:rsidR="0065020E" w:rsidRPr="0065020E" w:rsidRDefault="0065020E" w:rsidP="0065020E">
      <w:pPr>
        <w:spacing w:after="120" w:line="360" w:lineRule="auto"/>
        <w:jc w:val="both"/>
        <w:rPr>
          <w:rFonts w:ascii="Arial" w:hAnsi="Arial" w:cs="Arial"/>
          <w:b/>
          <w:bCs/>
          <w:color w:val="000000"/>
        </w:rPr>
      </w:pPr>
      <w:bookmarkStart w:id="17" w:name="_Toc75982008"/>
      <w:r w:rsidRPr="0065020E">
        <w:rPr>
          <w:rFonts w:ascii="Arial" w:hAnsi="Arial" w:cs="Arial"/>
          <w:b/>
          <w:bCs/>
          <w:color w:val="000000"/>
        </w:rPr>
        <w:t xml:space="preserve">Figura </w:t>
      </w:r>
      <w:r w:rsidR="00007BFB">
        <w:rPr>
          <w:rFonts w:ascii="Arial" w:hAnsi="Arial" w:cs="Arial"/>
          <w:b/>
          <w:bCs/>
          <w:color w:val="000000"/>
        </w:rPr>
        <w:t xml:space="preserve">4 </w:t>
      </w:r>
      <w:r w:rsidRPr="0065020E">
        <w:rPr>
          <w:rFonts w:ascii="Arial" w:hAnsi="Arial" w:cs="Arial"/>
          <w:b/>
          <w:bCs/>
          <w:color w:val="000000"/>
        </w:rPr>
        <w:t xml:space="preserve">- </w:t>
      </w:r>
      <w:r w:rsidRPr="0065020E">
        <w:rPr>
          <w:rFonts w:ascii="Arial" w:hAnsi="Arial" w:cs="Arial"/>
          <w:color w:val="000000"/>
        </w:rPr>
        <w:t>Laboratórios - Cozinha Pedagógica II</w:t>
      </w:r>
      <w:bookmarkEnd w:id="17"/>
    </w:p>
    <w:p w14:paraId="07D6EFDF" w14:textId="77777777" w:rsidR="0065020E" w:rsidRPr="0065020E" w:rsidRDefault="0065020E" w:rsidP="0065020E">
      <w:pPr>
        <w:spacing w:after="120" w:line="360" w:lineRule="auto"/>
        <w:jc w:val="both"/>
        <w:rPr>
          <w:rFonts w:ascii="Arial" w:hAnsi="Arial" w:cs="Arial"/>
          <w:b/>
          <w:bCs/>
          <w:color w:val="000000"/>
        </w:rPr>
      </w:pPr>
      <w:r w:rsidRPr="0065020E">
        <w:rPr>
          <w:rFonts w:ascii="Arial" w:hAnsi="Arial" w:cs="Arial"/>
          <w:b/>
          <w:bCs/>
          <w:noProof/>
          <w:color w:val="000000"/>
          <w:lang w:eastAsia="pt-BR"/>
        </w:rPr>
        <w:drawing>
          <wp:inline distT="0" distB="0" distL="0" distR="0" wp14:anchorId="60359BD2" wp14:editId="22C7FED5">
            <wp:extent cx="2736000" cy="2734945"/>
            <wp:effectExtent l="0" t="0" r="7620" b="8255"/>
            <wp:docPr id="59" name="Imagem 3" descr="Pessoas em cozinha industrial&#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m 3" descr="Pessoas em cozinha industrial&#10;&#10;Descrição gerada automaticamente com confiança médi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000" cy="2734945"/>
                    </a:xfrm>
                    <a:prstGeom prst="rect">
                      <a:avLst/>
                    </a:prstGeom>
                    <a:noFill/>
                    <a:ln>
                      <a:noFill/>
                    </a:ln>
                  </pic:spPr>
                </pic:pic>
              </a:graphicData>
            </a:graphic>
          </wp:inline>
        </w:drawing>
      </w:r>
      <w:r w:rsidRPr="0065020E">
        <w:rPr>
          <w:rFonts w:ascii="Arial" w:hAnsi="Arial" w:cs="Arial"/>
          <w:b/>
          <w:bCs/>
          <w:noProof/>
          <w:color w:val="000000"/>
          <w:lang w:eastAsia="pt-BR"/>
        </w:rPr>
        <w:drawing>
          <wp:inline distT="0" distB="0" distL="0" distR="0" wp14:anchorId="5392017E" wp14:editId="7E200585">
            <wp:extent cx="2736000" cy="2736000"/>
            <wp:effectExtent l="0" t="0" r="7620" b="7620"/>
            <wp:docPr id="60" name="Imagem 4" descr="Pessoas na cozinha com armários brancos&#10;&#10;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m 4" descr="Pessoas na cozinha com armários brancos&#10;&#10;Descrição gerada automaticamente com confiança baixa"/>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000" cy="2736000"/>
                    </a:xfrm>
                    <a:prstGeom prst="rect">
                      <a:avLst/>
                    </a:prstGeom>
                    <a:noFill/>
                    <a:ln>
                      <a:noFill/>
                    </a:ln>
                  </pic:spPr>
                </pic:pic>
              </a:graphicData>
            </a:graphic>
          </wp:inline>
        </w:drawing>
      </w:r>
    </w:p>
    <w:p w14:paraId="7D7D1811" w14:textId="41EC3A5E" w:rsidR="0065020E" w:rsidRPr="0065020E" w:rsidRDefault="00007BFB" w:rsidP="00007BFB">
      <w:pPr>
        <w:pStyle w:val="FONTES"/>
        <w:ind w:right="566"/>
      </w:pPr>
      <w:r w:rsidRPr="00007BFB">
        <w:rPr>
          <w:b/>
          <w:bCs/>
        </w:rPr>
        <w:t>Fonte</w:t>
      </w:r>
      <w:r w:rsidRPr="00007BFB">
        <w:t>: Coordenação do Curso de Gastronomia, 2021.</w:t>
      </w:r>
    </w:p>
    <w:p w14:paraId="43113A43"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A Cozinha Pedagógica III é um laboratório implantado já com base na experiência de 10 anos do curso de Gastronomia. Sentiu-se a necessidade de um laboratório que fosse o mais próximo possível de uma cozinha de um restaurante comercial, englobando diversidade de espaços em que ocorressem simultaneamente várias etapas de produção. Este laboratório permite que se faça o planejamento de uma produção em etapas de pré-preparo, preparo e finalização, envolvendo os alunos neste processo em atuações no formato das diversas brigadas de produção.</w:t>
      </w:r>
    </w:p>
    <w:p w14:paraId="06F5005F"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lastRenderedPageBreak/>
        <w:t>A prática pedagógica desenvolvida nesses espaços tem um caráter inovador porque baseia-se em procedimentos que: propiciam o "saber conhecer" e o "saber fazer"; valorizam a aprendizagem colaborativa, o trabalho coletivo e a cooperação e trabalham o conhecimento a partir da demonstração, da ação e da reflexão. Essa forma de organização permite ao aluno o exercício das funções de coordenação de uma brigada idêntica ao funcionamento de uma cozinha comercial.</w:t>
      </w:r>
    </w:p>
    <w:p w14:paraId="001C02CC" w14:textId="349836FD" w:rsidR="0065020E" w:rsidRPr="0065020E" w:rsidRDefault="00B07EA4" w:rsidP="0065020E">
      <w:pPr>
        <w:spacing w:after="120" w:line="360" w:lineRule="auto"/>
        <w:jc w:val="both"/>
        <w:rPr>
          <w:rFonts w:ascii="Arial" w:hAnsi="Arial" w:cs="Arial"/>
          <w:color w:val="000000"/>
        </w:rPr>
      </w:pPr>
      <w:r>
        <w:rPr>
          <w:rFonts w:ascii="Arial" w:hAnsi="Arial" w:cs="Arial"/>
          <w:color w:val="000000"/>
        </w:rPr>
        <w:t xml:space="preserve">Equipada com: </w:t>
      </w:r>
      <w:r w:rsidR="0065020E" w:rsidRPr="0065020E">
        <w:rPr>
          <w:rFonts w:ascii="Arial" w:hAnsi="Arial" w:cs="Arial"/>
          <w:color w:val="000000"/>
        </w:rPr>
        <w:t>01 forno combinado, 01 misturador de massas, 01 divisora de pães, 02 carros estufas, 03 fogões de 4 bocas, 04 bancadas de apoio, 01 geladeira doméstica, 01 bancada refrigerada, 01 modelador de pães, 03 balanças eletrônicas, 03 cilindros de massas industriais, 01 forno elétrico, 02 fornos micro-ondas, 04 batedeiras industriais, 02 espremedores de frutas, 01 freezer, 01 fritadeira elétrica, 02 liquidificadores domésticos e 05 liquidificadores industriais.</w:t>
      </w:r>
    </w:p>
    <w:p w14:paraId="4DA40E1F" w14:textId="2F49B5A3" w:rsidR="0065020E" w:rsidRPr="0065020E" w:rsidRDefault="0065020E" w:rsidP="0065020E">
      <w:pPr>
        <w:spacing w:after="120" w:line="360" w:lineRule="auto"/>
        <w:jc w:val="both"/>
        <w:rPr>
          <w:rFonts w:ascii="Arial" w:hAnsi="Arial" w:cs="Arial"/>
          <w:b/>
          <w:bCs/>
          <w:color w:val="000000"/>
        </w:rPr>
      </w:pPr>
      <w:bookmarkStart w:id="18" w:name="_Toc75982009"/>
      <w:r w:rsidRPr="0065020E">
        <w:rPr>
          <w:rFonts w:ascii="Arial" w:hAnsi="Arial" w:cs="Arial"/>
          <w:b/>
          <w:bCs/>
          <w:color w:val="000000"/>
        </w:rPr>
        <w:t xml:space="preserve">Figura </w:t>
      </w:r>
      <w:r w:rsidR="00007BFB">
        <w:rPr>
          <w:rFonts w:ascii="Arial" w:hAnsi="Arial" w:cs="Arial"/>
          <w:b/>
          <w:bCs/>
          <w:color w:val="000000"/>
        </w:rPr>
        <w:t xml:space="preserve">5 </w:t>
      </w:r>
      <w:r>
        <w:rPr>
          <w:rFonts w:ascii="Arial" w:hAnsi="Arial" w:cs="Arial"/>
          <w:b/>
          <w:bCs/>
          <w:color w:val="000000"/>
        </w:rPr>
        <w:t>-</w:t>
      </w:r>
      <w:r w:rsidRPr="0065020E">
        <w:rPr>
          <w:rFonts w:ascii="Arial" w:hAnsi="Arial" w:cs="Arial"/>
          <w:b/>
          <w:bCs/>
          <w:color w:val="000000"/>
        </w:rPr>
        <w:t xml:space="preserve"> </w:t>
      </w:r>
      <w:r w:rsidRPr="0065020E">
        <w:rPr>
          <w:rFonts w:ascii="Arial" w:hAnsi="Arial" w:cs="Arial"/>
          <w:color w:val="000000"/>
        </w:rPr>
        <w:t>Laboratórios - Cozinha Pedagógica III</w:t>
      </w:r>
      <w:bookmarkEnd w:id="18"/>
    </w:p>
    <w:p w14:paraId="2CAD180A" w14:textId="7F702D36" w:rsidR="0065020E" w:rsidRPr="00B07EA4" w:rsidRDefault="0065020E" w:rsidP="00B07EA4">
      <w:pPr>
        <w:spacing w:after="120" w:line="360" w:lineRule="auto"/>
        <w:jc w:val="both"/>
        <w:rPr>
          <w:rFonts w:ascii="Arial" w:hAnsi="Arial" w:cs="Arial"/>
          <w:b/>
          <w:bCs/>
          <w:color w:val="000000"/>
        </w:rPr>
      </w:pPr>
      <w:r w:rsidRPr="0065020E">
        <w:rPr>
          <w:rFonts w:ascii="Arial" w:hAnsi="Arial" w:cs="Arial"/>
          <w:b/>
          <w:bCs/>
          <w:noProof/>
          <w:color w:val="000000"/>
          <w:lang w:eastAsia="pt-BR"/>
        </w:rPr>
        <w:drawing>
          <wp:inline distT="0" distB="0" distL="0" distR="0" wp14:anchorId="535FAA1C" wp14:editId="6A9C61B3">
            <wp:extent cx="2736000" cy="2736000"/>
            <wp:effectExtent l="0" t="0" r="7620" b="7620"/>
            <wp:docPr id="61" name="Picture 4" descr="Pessoas cozinhando na cozinh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4" descr="Pessoas cozinhando na cozinha&#10;&#10;Descrição gerada automaticamente"/>
                    <pic:cNvPicPr>
                      <a:picLocks/>
                    </pic:cNvPicPr>
                  </pic:nvPicPr>
                  <pic:blipFill>
                    <a:blip r:embed="rId11" cstate="print"/>
                    <a:srcRect/>
                    <a:stretch>
                      <a:fillRect/>
                    </a:stretch>
                  </pic:blipFill>
                  <pic:spPr bwMode="auto">
                    <a:xfrm>
                      <a:off x="0" y="0"/>
                      <a:ext cx="2736000" cy="2736000"/>
                    </a:xfrm>
                    <a:prstGeom prst="rect">
                      <a:avLst/>
                    </a:prstGeom>
                    <a:ln>
                      <a:noFill/>
                    </a:ln>
                    <a:effectLst>
                      <a:softEdge rad="112500"/>
                    </a:effectLst>
                  </pic:spPr>
                </pic:pic>
              </a:graphicData>
            </a:graphic>
          </wp:inline>
        </w:drawing>
      </w:r>
      <w:r w:rsidRPr="0065020E">
        <w:rPr>
          <w:rFonts w:ascii="Arial" w:hAnsi="Arial" w:cs="Arial"/>
          <w:b/>
          <w:bCs/>
          <w:color w:val="000000"/>
        </w:rPr>
        <w:t xml:space="preserve"> </w:t>
      </w:r>
      <w:r w:rsidRPr="0065020E">
        <w:rPr>
          <w:rFonts w:ascii="Arial" w:hAnsi="Arial" w:cs="Arial"/>
          <w:b/>
          <w:bCs/>
          <w:noProof/>
          <w:color w:val="000000"/>
          <w:lang w:eastAsia="pt-BR"/>
        </w:rPr>
        <w:drawing>
          <wp:inline distT="0" distB="0" distL="0" distR="0" wp14:anchorId="67935901" wp14:editId="073116C2">
            <wp:extent cx="2790825" cy="2657475"/>
            <wp:effectExtent l="0" t="0" r="9525" b="9525"/>
            <wp:docPr id="62" name="Picture 2" descr="Pessoas cozinhando na cozinh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2" descr="Pessoas cozinhando na cozinha&#10;&#10;Descrição gerada automaticamente"/>
                    <pic:cNvPicPr>
                      <a:picLocks/>
                    </pic:cNvPicPr>
                  </pic:nvPicPr>
                  <pic:blipFill>
                    <a:blip r:embed="rId12" cstate="print"/>
                    <a:srcRect/>
                    <a:stretch>
                      <a:fillRect/>
                    </a:stretch>
                  </pic:blipFill>
                  <pic:spPr bwMode="auto">
                    <a:xfrm>
                      <a:off x="0" y="0"/>
                      <a:ext cx="2794239" cy="2660726"/>
                    </a:xfrm>
                    <a:prstGeom prst="rect">
                      <a:avLst/>
                    </a:prstGeom>
                    <a:ln>
                      <a:noFill/>
                    </a:ln>
                    <a:effectLst>
                      <a:softEdge rad="112500"/>
                    </a:effectLst>
                  </pic:spPr>
                </pic:pic>
              </a:graphicData>
            </a:graphic>
          </wp:inline>
        </w:drawing>
      </w:r>
      <w:r w:rsidR="00007BFB" w:rsidRPr="00427897">
        <w:rPr>
          <w:rFonts w:ascii="Arial" w:hAnsi="Arial" w:cs="Arial"/>
          <w:b/>
          <w:bCs/>
          <w:sz w:val="18"/>
          <w:szCs w:val="18"/>
        </w:rPr>
        <w:t>Fonte</w:t>
      </w:r>
      <w:r w:rsidR="00007BFB" w:rsidRPr="00427897">
        <w:rPr>
          <w:rFonts w:ascii="Arial" w:hAnsi="Arial" w:cs="Arial"/>
          <w:sz w:val="18"/>
          <w:szCs w:val="18"/>
        </w:rPr>
        <w:t>: Coordenação do Curso de Gastronomia, 2021.</w:t>
      </w:r>
    </w:p>
    <w:p w14:paraId="077FF2C1"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O laboratório de Técnicas Dietéticas possibilita a execução das aulas com maior ênfase na demonstração pelo instrutor, com acompanhamento de pequenas produções realizadas pelos alunos, de forma a garantir a aplicação do conteúdo e o desenvolvimento das técnicas de trabalho. É um laboratório fundamental para o desenvolvimento das técnicas culinárias básicas como: cortes, preparos de caldos, fundos, molhos base e os fundamentos dos métodos de cozimento.</w:t>
      </w:r>
    </w:p>
    <w:p w14:paraId="529095A7"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É também o laboratório utilizado quando da vinda de chefs que atuam no mercado, para fazer demonstrações de suas técnicas, possibilitando ao aluno, através dos espelhos, acompanhar todos os detalhes das preparações.</w:t>
      </w:r>
    </w:p>
    <w:p w14:paraId="0FCA02B6"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lastRenderedPageBreak/>
        <w:t>Equipado com: 03 freezers vertical, 01 forno combinado, 06 fornos microondas, 01 forno elétrico, 01 fogão industrial 4 bocas, 06 fogões industriais 2 bocas, 04 batedeiras industriais, 06 liquidificadores industriais, 01 liquidificador doméstico, 01 moedor de carnes, 01 fatiador de frios, 04 espremedores de frutas, 01 centrífuga de alimentos, 01 processador de alimentos, 01 triturador de alimentos, 01 descascador de batatas, 02 fritadeiras elétricas, 01 salamandra e 01 forno de pizza.</w:t>
      </w:r>
    </w:p>
    <w:p w14:paraId="6CF15431" w14:textId="4066536E" w:rsidR="0065020E" w:rsidRPr="00B07EA4" w:rsidRDefault="0065020E" w:rsidP="0065020E">
      <w:pPr>
        <w:spacing w:after="120" w:line="360" w:lineRule="auto"/>
        <w:jc w:val="both"/>
        <w:rPr>
          <w:rFonts w:ascii="Arial" w:hAnsi="Arial" w:cs="Arial"/>
          <w:color w:val="000000"/>
        </w:rPr>
      </w:pPr>
      <w:r w:rsidRPr="0065020E">
        <w:rPr>
          <w:rFonts w:ascii="Arial" w:hAnsi="Arial" w:cs="Arial"/>
          <w:color w:val="000000"/>
        </w:rPr>
        <w:t>Está localizado no Campus Balneário Camboriú, Bloco 4.</w:t>
      </w:r>
    </w:p>
    <w:p w14:paraId="633B00DC" w14:textId="010F7A6D" w:rsidR="0065020E" w:rsidRPr="0065020E" w:rsidRDefault="0065020E" w:rsidP="0065020E">
      <w:pPr>
        <w:spacing w:after="120" w:line="360" w:lineRule="auto"/>
        <w:jc w:val="both"/>
        <w:rPr>
          <w:rFonts w:ascii="Arial" w:hAnsi="Arial" w:cs="Arial"/>
          <w:b/>
          <w:bCs/>
          <w:color w:val="000000"/>
          <w:lang w:val="en-US"/>
        </w:rPr>
      </w:pPr>
      <w:bookmarkStart w:id="19" w:name="_Toc75982010"/>
      <w:r w:rsidRPr="0065020E">
        <w:rPr>
          <w:rFonts w:ascii="Arial" w:hAnsi="Arial" w:cs="Arial"/>
          <w:b/>
          <w:bCs/>
          <w:color w:val="000000"/>
          <w:lang w:val="en-US"/>
        </w:rPr>
        <w:t xml:space="preserve">Figura </w:t>
      </w:r>
      <w:r w:rsidR="00007BFB">
        <w:rPr>
          <w:rFonts w:ascii="Arial" w:hAnsi="Arial" w:cs="Arial"/>
          <w:b/>
          <w:bCs/>
          <w:color w:val="000000"/>
          <w:lang w:val="en-US"/>
        </w:rPr>
        <w:t>6</w:t>
      </w:r>
      <w:r w:rsidRPr="0065020E">
        <w:rPr>
          <w:rFonts w:ascii="Arial" w:hAnsi="Arial" w:cs="Arial"/>
          <w:b/>
          <w:bCs/>
          <w:color w:val="000000"/>
          <w:lang w:val="en-US"/>
        </w:rPr>
        <w:t xml:space="preserve"> - </w:t>
      </w:r>
      <w:r w:rsidRPr="0065020E">
        <w:rPr>
          <w:rFonts w:ascii="Arial" w:hAnsi="Arial" w:cs="Arial"/>
          <w:color w:val="000000"/>
          <w:lang w:val="en-US"/>
        </w:rPr>
        <w:t>Laboratórios - Técnicas Dietéticas</w:t>
      </w:r>
      <w:bookmarkEnd w:id="19"/>
    </w:p>
    <w:p w14:paraId="49D85EAB" w14:textId="6A643F0F" w:rsidR="00007BFB" w:rsidRPr="00427897" w:rsidRDefault="0065020E" w:rsidP="00427897">
      <w:pPr>
        <w:spacing w:after="120" w:line="360" w:lineRule="auto"/>
        <w:jc w:val="both"/>
        <w:rPr>
          <w:rFonts w:ascii="Arial" w:hAnsi="Arial" w:cs="Arial"/>
          <w:b/>
          <w:bCs/>
          <w:color w:val="000000"/>
        </w:rPr>
      </w:pPr>
      <w:r w:rsidRPr="0065020E">
        <w:rPr>
          <w:rFonts w:ascii="Arial" w:hAnsi="Arial" w:cs="Arial"/>
          <w:b/>
          <w:bCs/>
          <w:color w:val="000000"/>
        </w:rPr>
        <w:t xml:space="preserve"> </w:t>
      </w:r>
      <w:r w:rsidRPr="0065020E">
        <w:rPr>
          <w:rFonts w:ascii="Arial" w:hAnsi="Arial" w:cs="Arial"/>
          <w:b/>
          <w:bCs/>
          <w:noProof/>
          <w:color w:val="000000"/>
          <w:lang w:eastAsia="pt-BR"/>
        </w:rPr>
        <w:drawing>
          <wp:inline distT="0" distB="0" distL="0" distR="0" wp14:anchorId="64AB5E94" wp14:editId="124E8C2C">
            <wp:extent cx="2886075" cy="2733675"/>
            <wp:effectExtent l="0" t="0" r="9525" b="9525"/>
            <wp:docPr id="63" name="Imagem 16" descr="Homem em pé na cozinha&#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m 16" descr="Homem em pé na cozinha&#10;&#10;Descrição gerada automaticamente com confiança média"/>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8530" cy="2736000"/>
                    </a:xfrm>
                    <a:prstGeom prst="rect">
                      <a:avLst/>
                    </a:prstGeom>
                    <a:noFill/>
                    <a:ln>
                      <a:noFill/>
                    </a:ln>
                  </pic:spPr>
                </pic:pic>
              </a:graphicData>
            </a:graphic>
          </wp:inline>
        </w:drawing>
      </w:r>
      <w:r w:rsidRPr="0065020E">
        <w:rPr>
          <w:rFonts w:ascii="Arial" w:hAnsi="Arial" w:cs="Arial"/>
          <w:b/>
          <w:bCs/>
          <w:noProof/>
          <w:color w:val="000000"/>
          <w:lang w:eastAsia="pt-BR"/>
        </w:rPr>
        <w:drawing>
          <wp:inline distT="0" distB="0" distL="0" distR="0" wp14:anchorId="5EBA185D" wp14:editId="76384E73">
            <wp:extent cx="2790825" cy="2695575"/>
            <wp:effectExtent l="0" t="0" r="9525" b="9525"/>
            <wp:docPr id="64" name="Imagem 17" descr="Pessoas em balcão de cozinh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m 17" descr="Pessoas em balcão de cozinha&#10;&#10;Descrição gerada automaticament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406" cy="2700000"/>
                    </a:xfrm>
                    <a:prstGeom prst="rect">
                      <a:avLst/>
                    </a:prstGeom>
                    <a:noFill/>
                    <a:ln>
                      <a:noFill/>
                    </a:ln>
                  </pic:spPr>
                </pic:pic>
              </a:graphicData>
            </a:graphic>
          </wp:inline>
        </w:drawing>
      </w:r>
      <w:r w:rsidR="00007BFB" w:rsidRPr="00427897">
        <w:rPr>
          <w:rFonts w:ascii="Arial" w:hAnsi="Arial" w:cs="Arial"/>
          <w:b/>
          <w:bCs/>
          <w:sz w:val="18"/>
          <w:szCs w:val="18"/>
        </w:rPr>
        <w:t>Fonte</w:t>
      </w:r>
      <w:r w:rsidR="00007BFB" w:rsidRPr="00427897">
        <w:rPr>
          <w:rFonts w:ascii="Arial" w:hAnsi="Arial" w:cs="Arial"/>
          <w:sz w:val="18"/>
          <w:szCs w:val="18"/>
        </w:rPr>
        <w:t>: Coordenação do Curso de Gastronomia, 2021.</w:t>
      </w:r>
    </w:p>
    <w:p w14:paraId="2F14F7C9" w14:textId="2A614C20"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O laboratório de Confeitaria e Panificação é muito importante no desenvolvimento do profissional em restauração, pois o habilitam para trabalhar com massas e suas derivações, que dependem do manuseio de equipamentos e utensílios específicos para esse fim.</w:t>
      </w:r>
    </w:p>
    <w:p w14:paraId="527296C9"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Esse laboratório conta com uma panificadora completa e com bancadas para a produção típica de confeitaria e está estruturado com equipamentos de última geração. Sua estrutura permite a demonstração pelos instrutores, a efetiva produção pelos alunos e também a finalização e a apresentação dos produtos para o serviço.</w:t>
      </w:r>
    </w:p>
    <w:p w14:paraId="110F82C6"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Equipado com: 01 forno de pressão,01 misturador de massas,01 divisora de pães, 02 carros estufas, 03 fogões de 4 bocas, 04 bancadas de apoio, 01 geladeira doméstica, 01 bancada refrigerada, 01 modelador de pães, 03 balanças eletrônicas, 03 cilindros de massas industriais, 01 forno elétrico, 02 fornos micro-onda, 04 batedeiras industriais, 02 espremedores de frutas, 01 freezer, 01 fritadeira elétrica, 02 liquidificadores domésticos e 05 liquidificadores industriais.</w:t>
      </w:r>
    </w:p>
    <w:p w14:paraId="21A58C21" w14:textId="77777777" w:rsidR="00427897" w:rsidRDefault="0065020E" w:rsidP="0065020E">
      <w:pPr>
        <w:spacing w:after="120" w:line="360" w:lineRule="auto"/>
        <w:jc w:val="both"/>
        <w:rPr>
          <w:rFonts w:ascii="Arial" w:hAnsi="Arial" w:cs="Arial"/>
          <w:color w:val="000000"/>
        </w:rPr>
      </w:pPr>
      <w:r w:rsidRPr="0065020E">
        <w:rPr>
          <w:rFonts w:ascii="Arial" w:hAnsi="Arial" w:cs="Arial"/>
          <w:color w:val="000000"/>
        </w:rPr>
        <w:t>Está localizado no Campus Balneário Camboriú, Bloco 4.</w:t>
      </w:r>
      <w:bookmarkStart w:id="20" w:name="_Toc75982011"/>
    </w:p>
    <w:p w14:paraId="1FB0D698" w14:textId="66FD8D87" w:rsidR="0065020E" w:rsidRPr="0065020E" w:rsidRDefault="0065020E" w:rsidP="0065020E">
      <w:pPr>
        <w:spacing w:after="120" w:line="360" w:lineRule="auto"/>
        <w:jc w:val="both"/>
        <w:rPr>
          <w:rFonts w:ascii="Arial" w:hAnsi="Arial" w:cs="Arial"/>
          <w:color w:val="000000"/>
        </w:rPr>
      </w:pPr>
      <w:r w:rsidRPr="0065020E">
        <w:rPr>
          <w:rFonts w:ascii="Arial" w:hAnsi="Arial" w:cs="Arial"/>
          <w:b/>
          <w:bCs/>
          <w:color w:val="000000"/>
        </w:rPr>
        <w:lastRenderedPageBreak/>
        <w:t xml:space="preserve">Figura </w:t>
      </w:r>
      <w:r w:rsidR="00007BFB">
        <w:rPr>
          <w:rFonts w:ascii="Arial" w:hAnsi="Arial" w:cs="Arial"/>
          <w:b/>
          <w:bCs/>
          <w:color w:val="000000"/>
        </w:rPr>
        <w:t>7</w:t>
      </w:r>
      <w:r w:rsidRPr="0065020E">
        <w:rPr>
          <w:rFonts w:ascii="Arial" w:hAnsi="Arial" w:cs="Arial"/>
          <w:b/>
          <w:bCs/>
          <w:color w:val="000000"/>
        </w:rPr>
        <w:t xml:space="preserve"> - </w:t>
      </w:r>
      <w:r w:rsidRPr="0065020E">
        <w:rPr>
          <w:rFonts w:ascii="Arial" w:hAnsi="Arial" w:cs="Arial"/>
          <w:color w:val="000000"/>
        </w:rPr>
        <w:t>Laboratórios – Confeitaria e Panificação</w:t>
      </w:r>
      <w:bookmarkEnd w:id="20"/>
    </w:p>
    <w:p w14:paraId="5E2559E3" w14:textId="77777777" w:rsidR="0065020E" w:rsidRPr="0065020E" w:rsidRDefault="0065020E" w:rsidP="0065020E">
      <w:pPr>
        <w:spacing w:after="120" w:line="360" w:lineRule="auto"/>
        <w:jc w:val="both"/>
        <w:rPr>
          <w:rFonts w:ascii="Arial" w:hAnsi="Arial" w:cs="Arial"/>
          <w:b/>
          <w:bCs/>
          <w:color w:val="000000"/>
        </w:rPr>
      </w:pPr>
      <w:r w:rsidRPr="0065020E">
        <w:rPr>
          <w:rFonts w:ascii="Arial" w:hAnsi="Arial" w:cs="Arial"/>
          <w:b/>
          <w:bCs/>
          <w:noProof/>
          <w:color w:val="000000"/>
          <w:lang w:eastAsia="pt-BR"/>
        </w:rPr>
        <w:drawing>
          <wp:inline distT="0" distB="0" distL="0" distR="0" wp14:anchorId="19204D96" wp14:editId="7694F1B1">
            <wp:extent cx="2916000" cy="2700000"/>
            <wp:effectExtent l="0" t="0" r="0" b="5715"/>
            <wp:docPr id="65" name="Imagem 11" descr="Pessoas em cozinha industrial&#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m 11" descr="Pessoas em cozinha industrial&#10;&#10;Descrição gerada automaticament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000" cy="2700000"/>
                    </a:xfrm>
                    <a:prstGeom prst="rect">
                      <a:avLst/>
                    </a:prstGeom>
                    <a:noFill/>
                    <a:ln>
                      <a:noFill/>
                    </a:ln>
                  </pic:spPr>
                </pic:pic>
              </a:graphicData>
            </a:graphic>
          </wp:inline>
        </w:drawing>
      </w:r>
      <w:r w:rsidRPr="0065020E">
        <w:rPr>
          <w:rFonts w:ascii="Arial" w:hAnsi="Arial" w:cs="Arial"/>
          <w:b/>
          <w:bCs/>
          <w:noProof/>
          <w:color w:val="000000"/>
          <w:lang w:eastAsia="pt-BR"/>
        </w:rPr>
        <w:drawing>
          <wp:inline distT="0" distB="0" distL="0" distR="0" wp14:anchorId="35A62C39" wp14:editId="52B4037D">
            <wp:extent cx="2808000" cy="2695575"/>
            <wp:effectExtent l="0" t="0" r="0" b="0"/>
            <wp:docPr id="66" name="Imagem 12" descr="Pessoa cortando um bol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m 12" descr="Pessoa cortando um bolo&#10;&#10;Descrição gerada automaticamente com confiança média"/>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8000" cy="2695575"/>
                    </a:xfrm>
                    <a:prstGeom prst="rect">
                      <a:avLst/>
                    </a:prstGeom>
                    <a:noFill/>
                    <a:ln>
                      <a:noFill/>
                    </a:ln>
                  </pic:spPr>
                </pic:pic>
              </a:graphicData>
            </a:graphic>
          </wp:inline>
        </w:drawing>
      </w:r>
    </w:p>
    <w:p w14:paraId="2AD71BF9" w14:textId="77777777" w:rsidR="00007BFB" w:rsidRPr="00007BFB" w:rsidRDefault="00007BFB" w:rsidP="00007BFB">
      <w:pPr>
        <w:pStyle w:val="FONTES"/>
        <w:ind w:right="566"/>
      </w:pPr>
      <w:r w:rsidRPr="00007BFB">
        <w:rPr>
          <w:b/>
          <w:bCs/>
        </w:rPr>
        <w:t>Fonte</w:t>
      </w:r>
      <w:r w:rsidRPr="00007BFB">
        <w:t>: Coordenação do Curso de Gastronomia, 2021.</w:t>
      </w:r>
    </w:p>
    <w:p w14:paraId="5690B832" w14:textId="35A7006F"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O Restaurante Bistrô do Sabor constitui-se em um laboratório para atendimento a até 56 pax em um ambiente requintado, climatizado, com som ambiente, com mesas para quatro lugares e com bancos em “courino” e cadeiras com braços. Sua estrutura permite as modalidades de serviço “empratado” (</w:t>
      </w:r>
      <w:r w:rsidRPr="0065020E">
        <w:rPr>
          <w:rFonts w:ascii="Arial" w:hAnsi="Arial" w:cs="Arial"/>
          <w:i/>
          <w:color w:val="000000"/>
        </w:rPr>
        <w:t>asiette sur)</w:t>
      </w:r>
      <w:r w:rsidRPr="0065020E">
        <w:rPr>
          <w:rFonts w:ascii="Arial" w:hAnsi="Arial" w:cs="Arial"/>
          <w:color w:val="000000"/>
        </w:rPr>
        <w:t xml:space="preserve"> e buffet.</w:t>
      </w:r>
      <w:r>
        <w:rPr>
          <w:rFonts w:ascii="Arial" w:hAnsi="Arial" w:cs="Arial"/>
          <w:color w:val="000000"/>
        </w:rPr>
        <w:t xml:space="preserve"> Durante a pandemia, o mesmo foi fechado, respeitando as determinações governamentais.</w:t>
      </w:r>
    </w:p>
    <w:p w14:paraId="08F730E8"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No contexto da restauração é de fundamental importância a disponibilização da produção ao cliente, de modo que o profissional da área possa avaliar a qualidade do seu trabalho, a reação do público às suas criações e preparos culinários e observar todos os procedimentos necessários à execução e ao aperfeiçoamento dos serviços.</w:t>
      </w:r>
    </w:p>
    <w:p w14:paraId="0E1BE67D"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A aprendizagem desse conjunto de competências e habilidades deve realizar-se em espaços similares aos reais, através de experiências e pesquisas que oportunizem o contato direto do acadêmico com o cliente, como é o caso do Restaurante Escola Bistrô do Sabor, laboratório que abrange as áreas de produção e de atendimento.</w:t>
      </w:r>
    </w:p>
    <w:p w14:paraId="5F65F158"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A busca pela sistemática articulação entre a teoria e a prática, entre os diferentes espaços de ensino-aprendizagem e entre os domínios genérico e específico das atividades profissionais, pressupostos que norteiam o projeto pedagógico do curso, é concretizada no momento em que se proporciona aos alunos a oportunidade de se aproximarem da realidade e de manterem uma interação direta com o público que constitui sua futura clientela.</w:t>
      </w:r>
    </w:p>
    <w:p w14:paraId="64E8B60D"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 xml:space="preserve">O laboratório Restaurante Escola Bistrô do Sabor foi projetado com base nesses pressupostos, permitindo aos acadêmicos, além da produção culinária, a interação com o </w:t>
      </w:r>
      <w:r w:rsidRPr="0065020E">
        <w:rPr>
          <w:rFonts w:ascii="Arial" w:hAnsi="Arial" w:cs="Arial"/>
          <w:color w:val="000000"/>
        </w:rPr>
        <w:lastRenderedPageBreak/>
        <w:t>mercado de consumo, cada vez mais rigoroso, que remete para práticas modernas de atendimento qualitativo e diferencial ao cliente.</w:t>
      </w:r>
    </w:p>
    <w:p w14:paraId="4E9CFEF1"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A área de atendimento está equipada com 02 condicionadores de ar de teto, 02 geladeiras – verticais, 01 computador, 02 máquinas de café e 01 adega e a área de produção conta com 01 Salamandra, 03 fornos elétricos, 01 fogão 4 bocas com forno anexo, 01 processador de alimentos, 01 coifa, 01 geladeira 02 portas – horizontal, 03 Freezers – verticais, 03 microondas, 02 liquidificadores, 02 batedeiras planetárias e 01 termomix.</w:t>
      </w:r>
    </w:p>
    <w:p w14:paraId="77ED44CE"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Está localizado no Campus de Itajaí , Centro de Vivência.</w:t>
      </w:r>
    </w:p>
    <w:p w14:paraId="64758A32" w14:textId="3B7BC502" w:rsidR="0065020E" w:rsidRPr="0065020E" w:rsidRDefault="0065020E" w:rsidP="0065020E">
      <w:pPr>
        <w:spacing w:after="120" w:line="360" w:lineRule="auto"/>
        <w:jc w:val="both"/>
        <w:rPr>
          <w:rFonts w:ascii="Arial" w:hAnsi="Arial" w:cs="Arial"/>
          <w:b/>
          <w:bCs/>
          <w:color w:val="000000"/>
        </w:rPr>
      </w:pPr>
      <w:bookmarkStart w:id="21" w:name="_Toc75982012"/>
      <w:bookmarkStart w:id="22" w:name="_Hlk64359991"/>
      <w:r w:rsidRPr="0065020E">
        <w:rPr>
          <w:rFonts w:ascii="Arial" w:hAnsi="Arial" w:cs="Arial"/>
          <w:b/>
          <w:bCs/>
          <w:color w:val="000000"/>
        </w:rPr>
        <w:t xml:space="preserve">Figura </w:t>
      </w:r>
      <w:r w:rsidR="00007BFB">
        <w:rPr>
          <w:rFonts w:ascii="Arial" w:hAnsi="Arial" w:cs="Arial"/>
          <w:b/>
          <w:bCs/>
          <w:color w:val="000000"/>
        </w:rPr>
        <w:t>8</w:t>
      </w:r>
      <w:r w:rsidRPr="0065020E">
        <w:rPr>
          <w:rFonts w:ascii="Arial" w:hAnsi="Arial" w:cs="Arial"/>
          <w:b/>
          <w:bCs/>
          <w:color w:val="000000"/>
        </w:rPr>
        <w:t xml:space="preserve"> - </w:t>
      </w:r>
      <w:r w:rsidRPr="0065020E">
        <w:rPr>
          <w:rFonts w:ascii="Arial" w:hAnsi="Arial" w:cs="Arial"/>
          <w:color w:val="000000"/>
        </w:rPr>
        <w:t>Laboratórios – Restaurante Bistrô do Sabor</w:t>
      </w:r>
      <w:bookmarkEnd w:id="21"/>
    </w:p>
    <w:bookmarkEnd w:id="22"/>
    <w:p w14:paraId="0C4387A5" w14:textId="77777777" w:rsidR="0065020E" w:rsidRPr="0065020E" w:rsidRDefault="0065020E" w:rsidP="0065020E">
      <w:pPr>
        <w:spacing w:after="120" w:line="360" w:lineRule="auto"/>
        <w:jc w:val="both"/>
        <w:rPr>
          <w:rFonts w:ascii="Arial" w:hAnsi="Arial" w:cs="Arial"/>
          <w:b/>
          <w:bCs/>
          <w:color w:val="000000"/>
        </w:rPr>
      </w:pPr>
      <w:r w:rsidRPr="0065020E">
        <w:rPr>
          <w:rFonts w:ascii="Arial" w:hAnsi="Arial" w:cs="Arial"/>
          <w:b/>
          <w:bCs/>
          <w:noProof/>
          <w:color w:val="000000"/>
          <w:lang w:eastAsia="pt-BR"/>
        </w:rPr>
        <w:drawing>
          <wp:inline distT="0" distB="0" distL="0" distR="0" wp14:anchorId="40DECA97" wp14:editId="6009B5D0">
            <wp:extent cx="2657475" cy="2914650"/>
            <wp:effectExtent l="0" t="0" r="9525" b="0"/>
            <wp:docPr id="67" name="Picture 2" descr="Pia de cozinha&#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2" descr="Pia de cozinha&#10;&#10;Descrição gerada automaticamente com confiança média"/>
                    <pic:cNvPicPr>
                      <a:picLocks/>
                    </pic:cNvPicPr>
                  </pic:nvPicPr>
                  <pic:blipFill>
                    <a:blip r:embed="rId17" cstate="print"/>
                    <a:srcRect/>
                    <a:stretch>
                      <a:fillRect/>
                    </a:stretch>
                  </pic:blipFill>
                  <pic:spPr bwMode="auto">
                    <a:xfrm>
                      <a:off x="0" y="0"/>
                      <a:ext cx="2658706" cy="2916000"/>
                    </a:xfrm>
                    <a:prstGeom prst="rect">
                      <a:avLst/>
                    </a:prstGeom>
                    <a:ln>
                      <a:noFill/>
                    </a:ln>
                    <a:effectLst>
                      <a:softEdge rad="112500"/>
                    </a:effectLst>
                  </pic:spPr>
                </pic:pic>
              </a:graphicData>
            </a:graphic>
          </wp:inline>
        </w:drawing>
      </w:r>
      <w:r w:rsidRPr="0065020E">
        <w:rPr>
          <w:rFonts w:ascii="Arial" w:hAnsi="Arial" w:cs="Arial"/>
          <w:b/>
          <w:bCs/>
          <w:noProof/>
          <w:color w:val="000000"/>
          <w:lang w:eastAsia="pt-BR"/>
        </w:rPr>
        <w:drawing>
          <wp:inline distT="0" distB="0" distL="0" distR="0" wp14:anchorId="5D603160" wp14:editId="6AA610DD">
            <wp:extent cx="2990850" cy="2876550"/>
            <wp:effectExtent l="0" t="0" r="0" b="0"/>
            <wp:docPr id="68" name="Imagem 15" descr="Pessoas sentadas ao redor de uma mesa de jantar&#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m 15" descr="Pessoas sentadas ao redor de uma mesa de jantar&#10;&#10;Descrição gerada automaticament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4437" cy="2880000"/>
                    </a:xfrm>
                    <a:prstGeom prst="rect">
                      <a:avLst/>
                    </a:prstGeom>
                    <a:noFill/>
                    <a:ln>
                      <a:noFill/>
                    </a:ln>
                  </pic:spPr>
                </pic:pic>
              </a:graphicData>
            </a:graphic>
          </wp:inline>
        </w:drawing>
      </w:r>
    </w:p>
    <w:p w14:paraId="1641B5FF" w14:textId="77777777" w:rsidR="00007BFB" w:rsidRPr="00007BFB" w:rsidRDefault="00007BFB" w:rsidP="00007BFB">
      <w:pPr>
        <w:pStyle w:val="FONTES"/>
        <w:ind w:right="566"/>
      </w:pPr>
      <w:r w:rsidRPr="00007BFB">
        <w:rPr>
          <w:b/>
          <w:bCs/>
        </w:rPr>
        <w:t>Fonte:</w:t>
      </w:r>
      <w:r w:rsidRPr="00007BFB">
        <w:t xml:space="preserve"> Coordenação do Curso de Gastronomia, 2021.</w:t>
      </w:r>
    </w:p>
    <w:p w14:paraId="39B05CC3" w14:textId="701F852C"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 xml:space="preserve">O Laboratório Oficina de Eventos apresenta um ambiente em que os acadêmicos do 4º período da disciplina de Eventos vivenciam o processo de organização de um evento, no qual sistematiza todas as atividades apresentadas pelo curso no evento, elaboram o cardápio, operacionalizam a produção, o serviço e depois o relatório </w:t>
      </w:r>
      <w:r w:rsidR="00007BFB" w:rsidRPr="0065020E">
        <w:rPr>
          <w:rFonts w:ascii="Arial" w:hAnsi="Arial" w:cs="Arial"/>
          <w:color w:val="000000"/>
        </w:rPr>
        <w:t>pós-evento</w:t>
      </w:r>
      <w:r w:rsidRPr="0065020E">
        <w:rPr>
          <w:rFonts w:ascii="Arial" w:hAnsi="Arial" w:cs="Arial"/>
          <w:color w:val="000000"/>
        </w:rPr>
        <w:t xml:space="preserve"> com toda análise financeira. Os eventos realizados pelos alunos podem surgir de alguma demanda interna vinda da Universidade ou externa </w:t>
      </w:r>
      <w:r>
        <w:rPr>
          <w:rFonts w:ascii="Arial" w:hAnsi="Arial" w:cs="Arial"/>
          <w:color w:val="000000"/>
        </w:rPr>
        <w:t>que</w:t>
      </w:r>
      <w:r w:rsidRPr="0065020E">
        <w:rPr>
          <w:rFonts w:ascii="Arial" w:hAnsi="Arial" w:cs="Arial"/>
          <w:color w:val="000000"/>
        </w:rPr>
        <w:t xml:space="preserve"> geralmente são eventos executados para instituições filantrópicas.</w:t>
      </w:r>
    </w:p>
    <w:p w14:paraId="3DE36A86" w14:textId="51CA3D53"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Equipado com: 02 computadores (02 monitores LG, 2 CPU LG), 01 impressora (HP), 01 aparelho telefone, 02 estabilizadores, 01 Ar-condicionado, 01 mesa de reunião; (3,0m x 1,20m), 08 cadeiras estofadas, 03 cadeiras giratórias, 01 quadro branco e 01 armário (25 portas grandes e 04 portas pequenas).</w:t>
      </w:r>
    </w:p>
    <w:p w14:paraId="0A5D6CF8" w14:textId="77777777" w:rsidR="00427897" w:rsidRDefault="0065020E" w:rsidP="0065020E">
      <w:pPr>
        <w:spacing w:after="120" w:line="360" w:lineRule="auto"/>
        <w:jc w:val="both"/>
        <w:rPr>
          <w:rFonts w:ascii="Arial" w:hAnsi="Arial" w:cs="Arial"/>
          <w:color w:val="000000"/>
        </w:rPr>
      </w:pPr>
      <w:r w:rsidRPr="0065020E">
        <w:rPr>
          <w:rFonts w:ascii="Arial" w:hAnsi="Arial" w:cs="Arial"/>
          <w:color w:val="000000"/>
        </w:rPr>
        <w:t xml:space="preserve">Seu espaço físico está localizado anexo ao Foyer do Bloco 07. </w:t>
      </w:r>
      <w:bookmarkStart w:id="23" w:name="_Toc75982013"/>
    </w:p>
    <w:p w14:paraId="34C46E92" w14:textId="3D2A0F14" w:rsidR="0065020E" w:rsidRPr="0065020E" w:rsidRDefault="0065020E" w:rsidP="0065020E">
      <w:pPr>
        <w:spacing w:after="120" w:line="360" w:lineRule="auto"/>
        <w:jc w:val="both"/>
        <w:rPr>
          <w:rFonts w:ascii="Arial" w:hAnsi="Arial" w:cs="Arial"/>
          <w:color w:val="000000"/>
        </w:rPr>
      </w:pPr>
      <w:r w:rsidRPr="0065020E">
        <w:rPr>
          <w:rFonts w:ascii="Arial" w:hAnsi="Arial" w:cs="Arial"/>
          <w:b/>
          <w:bCs/>
          <w:color w:val="000000"/>
        </w:rPr>
        <w:lastRenderedPageBreak/>
        <w:t xml:space="preserve">Figura </w:t>
      </w:r>
      <w:r w:rsidR="00007BFB">
        <w:rPr>
          <w:rFonts w:ascii="Arial" w:hAnsi="Arial" w:cs="Arial"/>
          <w:b/>
          <w:bCs/>
          <w:color w:val="000000"/>
        </w:rPr>
        <w:t>9</w:t>
      </w:r>
      <w:r w:rsidRPr="0065020E">
        <w:rPr>
          <w:rFonts w:ascii="Arial" w:hAnsi="Arial" w:cs="Arial"/>
          <w:b/>
          <w:bCs/>
          <w:color w:val="000000"/>
        </w:rPr>
        <w:t xml:space="preserve"> - </w:t>
      </w:r>
      <w:r w:rsidRPr="0065020E">
        <w:rPr>
          <w:rFonts w:ascii="Arial" w:hAnsi="Arial" w:cs="Arial"/>
          <w:color w:val="000000"/>
        </w:rPr>
        <w:t>Laboratórios – Oficina de Eventos</w:t>
      </w:r>
      <w:bookmarkEnd w:id="23"/>
    </w:p>
    <w:p w14:paraId="6ED29620" w14:textId="77777777" w:rsidR="0065020E" w:rsidRPr="0065020E" w:rsidRDefault="0065020E" w:rsidP="0065020E">
      <w:pPr>
        <w:spacing w:after="120" w:line="360" w:lineRule="auto"/>
        <w:jc w:val="both"/>
        <w:rPr>
          <w:rFonts w:ascii="Arial" w:hAnsi="Arial" w:cs="Arial"/>
          <w:b/>
          <w:bCs/>
          <w:color w:val="000000"/>
        </w:rPr>
      </w:pPr>
      <w:r w:rsidRPr="0065020E">
        <w:rPr>
          <w:rFonts w:ascii="Arial" w:hAnsi="Arial" w:cs="Arial"/>
          <w:b/>
          <w:bCs/>
          <w:noProof/>
          <w:color w:val="000000"/>
          <w:lang w:eastAsia="pt-BR"/>
        </w:rPr>
        <w:drawing>
          <wp:inline distT="0" distB="0" distL="0" distR="0" wp14:anchorId="64211235" wp14:editId="63C4783C">
            <wp:extent cx="2703195" cy="2290447"/>
            <wp:effectExtent l="0" t="0" r="0" b="0"/>
            <wp:docPr id="69" name="Picture 4" descr="Grupo de pessoas sentadas ao redor de uma mesa&#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4" descr="Grupo de pessoas sentadas ao redor de uma mesa&#10;&#10;Descrição gerada automaticamente com confiança média"/>
                    <pic:cNvPicPr>
                      <a:picLocks/>
                    </pic:cNvPicPr>
                  </pic:nvPicPr>
                  <pic:blipFill>
                    <a:blip r:embed="rId19" cstate="print"/>
                    <a:srcRect/>
                    <a:stretch>
                      <a:fillRect/>
                    </a:stretch>
                  </pic:blipFill>
                  <pic:spPr bwMode="auto">
                    <a:xfrm>
                      <a:off x="0" y="0"/>
                      <a:ext cx="2703195" cy="2290445"/>
                    </a:xfrm>
                    <a:prstGeom prst="rect">
                      <a:avLst/>
                    </a:prstGeom>
                    <a:ln>
                      <a:noFill/>
                    </a:ln>
                    <a:effectLst>
                      <a:softEdge rad="112500"/>
                    </a:effectLst>
                  </pic:spPr>
                </pic:pic>
              </a:graphicData>
            </a:graphic>
          </wp:inline>
        </w:drawing>
      </w:r>
      <w:r w:rsidRPr="0065020E">
        <w:rPr>
          <w:rFonts w:ascii="Arial" w:hAnsi="Arial" w:cs="Arial"/>
          <w:b/>
          <w:bCs/>
          <w:color w:val="000000"/>
        </w:rPr>
        <w:t xml:space="preserve"> </w:t>
      </w:r>
      <w:r w:rsidRPr="0065020E">
        <w:rPr>
          <w:rFonts w:ascii="Arial" w:hAnsi="Arial" w:cs="Arial"/>
          <w:b/>
          <w:bCs/>
          <w:noProof/>
          <w:color w:val="000000"/>
          <w:lang w:eastAsia="pt-BR"/>
        </w:rPr>
        <w:drawing>
          <wp:inline distT="0" distB="0" distL="0" distR="0" wp14:anchorId="03456EBE" wp14:editId="19B61371">
            <wp:extent cx="2616200" cy="2162810"/>
            <wp:effectExtent l="0" t="0" r="0" b="0"/>
            <wp:docPr id="70" name="Picture 2" descr="Auditório com pessoas sentadas&#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2" descr="Auditório com pessoas sentadas&#10;&#10;Descrição gerada automaticamente"/>
                    <pic:cNvPicPr>
                      <a:picLocks/>
                    </pic:cNvPicPr>
                  </pic:nvPicPr>
                  <pic:blipFill>
                    <a:blip r:embed="rId20" cstate="print"/>
                    <a:srcRect/>
                    <a:stretch>
                      <a:fillRect/>
                    </a:stretch>
                  </pic:blipFill>
                  <pic:spPr bwMode="auto">
                    <a:xfrm>
                      <a:off x="0" y="0"/>
                      <a:ext cx="2616200" cy="2162810"/>
                    </a:xfrm>
                    <a:prstGeom prst="rect">
                      <a:avLst/>
                    </a:prstGeom>
                    <a:ln>
                      <a:noFill/>
                    </a:ln>
                    <a:effectLst>
                      <a:softEdge rad="112500"/>
                    </a:effectLst>
                  </pic:spPr>
                </pic:pic>
              </a:graphicData>
            </a:graphic>
          </wp:inline>
        </w:drawing>
      </w:r>
    </w:p>
    <w:p w14:paraId="2ABD9FB3" w14:textId="77777777" w:rsidR="00007BFB" w:rsidRPr="00007BFB" w:rsidRDefault="00007BFB" w:rsidP="00007BFB">
      <w:pPr>
        <w:pStyle w:val="FONTES"/>
        <w:ind w:right="566"/>
      </w:pPr>
      <w:r w:rsidRPr="00007BFB">
        <w:rPr>
          <w:b/>
          <w:bCs/>
        </w:rPr>
        <w:t>Fonte</w:t>
      </w:r>
      <w:r w:rsidRPr="00007BFB">
        <w:t>: Coordenação do Curso de Gastronomia, 2021.</w:t>
      </w:r>
    </w:p>
    <w:p w14:paraId="56847F7A" w14:textId="0667F73C"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 xml:space="preserve">O Núcleo de Apoio as Atividades Turísticas - NATUR – Este laboratório atende a demanda dos Cursos de Gastronomia e Turismo e Hotelaria, articula e desenvolve projetos de consultoria e assessoria para </w:t>
      </w:r>
      <w:r w:rsidR="00007BFB" w:rsidRPr="0065020E">
        <w:rPr>
          <w:rFonts w:ascii="Arial" w:hAnsi="Arial" w:cs="Arial"/>
          <w:color w:val="000000"/>
        </w:rPr>
        <w:t>restaurantes,</w:t>
      </w:r>
      <w:r w:rsidRPr="0065020E">
        <w:rPr>
          <w:rFonts w:ascii="Arial" w:hAnsi="Arial" w:cs="Arial"/>
          <w:color w:val="000000"/>
        </w:rPr>
        <w:t xml:space="preserve"> setor de Alimentos e Bebidas dos hotéis e Eventos objetivando articular todos os laboratórios do curso no desenvolvimento de projetos para o Trade Turístico.</w:t>
      </w:r>
    </w:p>
    <w:p w14:paraId="341B508D"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O NATUR tem como premissa ainda contribuir para a formação e aperfeiçoamento do acadêmico, na pesquisa, ensino e extensão, em consonância com o trade turístico, o laboratório busca oferecer oportunidades de estágio, trabalhos voluntários em parceria com projetos de extensão e empregos na região, nas diversas áreas que envolvem a Gastronomia.</w:t>
      </w:r>
    </w:p>
    <w:p w14:paraId="16EDF3E9" w14:textId="5F361110"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 xml:space="preserve">Equipado com: 03 computadores, 01 mesa redonda com quatro cadeiras, 01 telefone, 01 </w:t>
      </w:r>
      <w:r w:rsidR="00007BFB" w:rsidRPr="0065020E">
        <w:rPr>
          <w:rFonts w:ascii="Arial" w:hAnsi="Arial" w:cs="Arial"/>
          <w:color w:val="000000"/>
        </w:rPr>
        <w:t>ar-condicionado</w:t>
      </w:r>
      <w:r w:rsidRPr="0065020E">
        <w:rPr>
          <w:rFonts w:ascii="Arial" w:hAnsi="Arial" w:cs="Arial"/>
          <w:color w:val="000000"/>
        </w:rPr>
        <w:t>, 01 mesa de trabalho com 01 cadeira giratória e 01 armário. Localizado no Campus de Balneário Camboriú, Bloco 4, segundo andar</w:t>
      </w:r>
    </w:p>
    <w:p w14:paraId="0AD83C3A" w14:textId="614FBE06" w:rsidR="0065020E" w:rsidRPr="0065020E" w:rsidRDefault="0065020E" w:rsidP="0065020E">
      <w:pPr>
        <w:spacing w:after="120" w:line="360" w:lineRule="auto"/>
        <w:jc w:val="both"/>
        <w:rPr>
          <w:rFonts w:ascii="Arial" w:hAnsi="Arial" w:cs="Arial"/>
          <w:b/>
          <w:bCs/>
          <w:color w:val="000000"/>
        </w:rPr>
      </w:pPr>
      <w:bookmarkStart w:id="24" w:name="_Toc75982014"/>
      <w:r w:rsidRPr="0065020E">
        <w:rPr>
          <w:rFonts w:ascii="Arial" w:hAnsi="Arial" w:cs="Arial"/>
          <w:b/>
          <w:bCs/>
          <w:color w:val="000000"/>
        </w:rPr>
        <w:t xml:space="preserve">Figura </w:t>
      </w:r>
      <w:r w:rsidR="00007BFB">
        <w:rPr>
          <w:rFonts w:ascii="Arial" w:hAnsi="Arial" w:cs="Arial"/>
          <w:b/>
          <w:bCs/>
          <w:color w:val="000000"/>
        </w:rPr>
        <w:t>10</w:t>
      </w:r>
      <w:r w:rsidRPr="0065020E">
        <w:rPr>
          <w:rFonts w:ascii="Arial" w:hAnsi="Arial" w:cs="Arial"/>
          <w:b/>
          <w:bCs/>
          <w:color w:val="000000"/>
        </w:rPr>
        <w:t xml:space="preserve"> -  </w:t>
      </w:r>
      <w:r w:rsidRPr="0065020E">
        <w:rPr>
          <w:rFonts w:ascii="Arial" w:hAnsi="Arial" w:cs="Arial"/>
          <w:color w:val="000000"/>
        </w:rPr>
        <w:t>Laboratórios –Núcleo de Apoio as Atividades Turísticas/ NATUR</w:t>
      </w:r>
      <w:bookmarkEnd w:id="24"/>
      <w:r w:rsidR="0079638F">
        <w:rPr>
          <w:rFonts w:ascii="Arial" w:hAnsi="Arial" w:cs="Arial"/>
          <w:b/>
          <w:bCs/>
          <w:color w:val="000000"/>
        </w:rPr>
        <w:t xml:space="preserve">  </w:t>
      </w:r>
    </w:p>
    <w:p w14:paraId="1C8A87A6" w14:textId="77777777" w:rsidR="00427897" w:rsidRDefault="0065020E" w:rsidP="00427897">
      <w:pPr>
        <w:spacing w:after="120" w:line="360" w:lineRule="auto"/>
        <w:rPr>
          <w:b/>
          <w:bCs/>
        </w:rPr>
      </w:pPr>
      <w:r w:rsidRPr="0065020E">
        <w:rPr>
          <w:rFonts w:ascii="Arial" w:hAnsi="Arial" w:cs="Arial"/>
          <w:b/>
          <w:bCs/>
          <w:noProof/>
          <w:color w:val="000000"/>
          <w:lang w:eastAsia="pt-BR"/>
        </w:rPr>
        <w:drawing>
          <wp:inline distT="0" distB="0" distL="0" distR="0" wp14:anchorId="7914942A" wp14:editId="6BCFA8DD">
            <wp:extent cx="3076575" cy="1609725"/>
            <wp:effectExtent l="0" t="0" r="9525" b="0"/>
            <wp:docPr id="71" name="Picture 8" descr="Escritório com mesa e cadeiras&#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8" descr="Escritório com mesa e cadeiras&#10;&#10;Descrição gerada automaticamente"/>
                    <pic:cNvPicPr>
                      <a:picLocks/>
                    </pic:cNvPicPr>
                  </pic:nvPicPr>
                  <pic:blipFill>
                    <a:blip r:embed="rId21" cstate="print"/>
                    <a:srcRect/>
                    <a:stretch>
                      <a:fillRect/>
                    </a:stretch>
                  </pic:blipFill>
                  <pic:spPr bwMode="auto">
                    <a:xfrm>
                      <a:off x="0" y="0"/>
                      <a:ext cx="3079332" cy="1611167"/>
                    </a:xfrm>
                    <a:prstGeom prst="rect">
                      <a:avLst/>
                    </a:prstGeom>
                    <a:ln>
                      <a:noFill/>
                    </a:ln>
                    <a:effectLst>
                      <a:softEdge rad="112500"/>
                    </a:effectLst>
                  </pic:spPr>
                </pic:pic>
              </a:graphicData>
            </a:graphic>
          </wp:inline>
        </w:drawing>
      </w:r>
    </w:p>
    <w:p w14:paraId="3F28EF04" w14:textId="77777777" w:rsidR="00427897" w:rsidRPr="00427897" w:rsidRDefault="00007BFB" w:rsidP="00427897">
      <w:pPr>
        <w:spacing w:after="120" w:line="360" w:lineRule="auto"/>
        <w:rPr>
          <w:rFonts w:ascii="Arial" w:hAnsi="Arial" w:cs="Arial"/>
          <w:b/>
          <w:bCs/>
          <w:color w:val="000000"/>
          <w:sz w:val="18"/>
          <w:szCs w:val="18"/>
        </w:rPr>
      </w:pPr>
      <w:r w:rsidRPr="00427897">
        <w:rPr>
          <w:rFonts w:ascii="Arial" w:hAnsi="Arial" w:cs="Arial"/>
          <w:b/>
          <w:bCs/>
          <w:sz w:val="18"/>
          <w:szCs w:val="18"/>
        </w:rPr>
        <w:t>Fonte</w:t>
      </w:r>
      <w:r w:rsidRPr="00427897">
        <w:rPr>
          <w:rFonts w:ascii="Arial" w:hAnsi="Arial" w:cs="Arial"/>
          <w:sz w:val="18"/>
          <w:szCs w:val="18"/>
        </w:rPr>
        <w:t>: Coordenação do Curso de Gastronomia, 2021.</w:t>
      </w:r>
    </w:p>
    <w:p w14:paraId="41532D15" w14:textId="20665248" w:rsidR="0065020E" w:rsidRPr="00427897" w:rsidRDefault="0065020E" w:rsidP="00427897">
      <w:pPr>
        <w:spacing w:after="120" w:line="360" w:lineRule="auto"/>
        <w:rPr>
          <w:rFonts w:ascii="Arial" w:hAnsi="Arial" w:cs="Arial"/>
          <w:b/>
          <w:bCs/>
          <w:color w:val="000000"/>
        </w:rPr>
      </w:pPr>
      <w:r w:rsidRPr="0065020E">
        <w:rPr>
          <w:rFonts w:ascii="Arial" w:hAnsi="Arial" w:cs="Arial"/>
          <w:color w:val="000000"/>
        </w:rPr>
        <w:lastRenderedPageBreak/>
        <w:t>O laboratório de Microbiologia tem a finalidade de possibilitar aos alunos o acompanhamento do nível de contaminação de alimentos e dos meios de produção, bem como das modificações ocorridas na estrutura do alimento durante os processos de preparação. O trabalho ali desenvolvido permite a determinação das características nutricionais dos mesmos e a qualidade de diferentes matérias-primas empregadas.</w:t>
      </w:r>
    </w:p>
    <w:p w14:paraId="2EF54C7B"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Nesse contexto são proporcionadas situações de aprendizagem que instauram um processo de investigação, sistematização e socialização do conhecimento, o que possibilita a articulação do ensino e da pesquisa; isto é, nesse espaço, a pesquisa se torna o fio condutor do ensino. O acadêmico assume uma postura investigativa, torna-se um descobridor, transformador e produtor do conhecimento, uma vez que procura conhecer as modificações produzidas na estrutura dos alimentos, a partir da sua intervenção. Isso significa que o acadêmico tem condições de atuar não somente nos resultados, mas compreender como se dão os processos, mediante a utilização da análise, do registro e da elaboração de sínteses. Essa experiência lhe permite desenvolver a habilidade de análise, a capacidade de compor e recompor dados, argumentos e ideias.</w:t>
      </w:r>
    </w:p>
    <w:p w14:paraId="1383D9F6"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Equipado com: 03 computadores, 03 monitores LG, 2 CPU LG , 01 CPU HP, 01 geladeira, 02 balanças de precisão, 01 estufa, 02 exaustores, 01 microscópio, 09 aquecedores, 01 esterilizador, 01 agitador, 01 capela e 02 coifas. Está localizado no Campus Balneário Camboriú, Bloco 1.</w:t>
      </w:r>
    </w:p>
    <w:p w14:paraId="444D6C96" w14:textId="2BDF021A"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O laboratório de Química e Análise Sensorial  assume características que se assemelham ao de Microbiologia, isto é, seu enfoque pedagógico também está direcionado à integração entre o ensino e a pesquisa. As principais atividades ali desenvolvidas estão voltadas à investigação, análise e determinação dos níveis nutricionais dos alimentos tais como: vitaminas, proteínas, lipídeos, fibras e calorias e, ainda, à composição química deles.</w:t>
      </w:r>
    </w:p>
    <w:p w14:paraId="694B9580" w14:textId="77777777"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t>Nesse sentido, permite que o acadêmico compreenda o processo de determinação do valor nutricional dos alimentos e empregue conceitos teóricos adequados na avaliação nutricional das preparações culinárias produzidas. É uma aprendizagem importante, que se soma às atividades de produção e oferece segurança ao aluno quanto aos resultados obtidos, quando da elaboração dos cardápios e dos alimentos. Valendo-se desse procedimento, o acadêmico passa a investigar a sua própria ação e a compreender as relações e interações entre os fenômenos, atitude tão necessária a qualquer profissional - cujo perfil compreende a busca incessante do conhecimento e</w:t>
      </w:r>
      <w:r w:rsidRPr="0065020E">
        <w:rPr>
          <w:rFonts w:ascii="Arial" w:hAnsi="Arial" w:cs="Arial"/>
          <w:b/>
          <w:bCs/>
          <w:color w:val="000000"/>
        </w:rPr>
        <w:t xml:space="preserve"> </w:t>
      </w:r>
      <w:r w:rsidRPr="0065020E">
        <w:rPr>
          <w:rFonts w:ascii="Arial" w:hAnsi="Arial" w:cs="Arial"/>
          <w:color w:val="000000"/>
        </w:rPr>
        <w:t xml:space="preserve">sua utilização para a solução de problemas. Nessa perspectiva, a ciência subsidia a arte, ou seja, a culinária, oferecendo uma base científica a essa área. </w:t>
      </w:r>
    </w:p>
    <w:p w14:paraId="13B335A1" w14:textId="06ECC4DA" w:rsidR="0065020E" w:rsidRPr="0065020E" w:rsidRDefault="0065020E" w:rsidP="0065020E">
      <w:pPr>
        <w:spacing w:after="120" w:line="360" w:lineRule="auto"/>
        <w:jc w:val="both"/>
        <w:rPr>
          <w:rFonts w:ascii="Arial" w:hAnsi="Arial" w:cs="Arial"/>
          <w:color w:val="000000"/>
        </w:rPr>
      </w:pPr>
      <w:r w:rsidRPr="0065020E">
        <w:rPr>
          <w:rFonts w:ascii="Arial" w:hAnsi="Arial" w:cs="Arial"/>
          <w:color w:val="000000"/>
        </w:rPr>
        <w:lastRenderedPageBreak/>
        <w:t xml:space="preserve">Equipado com: </w:t>
      </w:r>
      <w:r w:rsidR="00007BFB" w:rsidRPr="0065020E">
        <w:rPr>
          <w:rFonts w:ascii="Arial" w:hAnsi="Arial" w:cs="Arial"/>
          <w:color w:val="000000"/>
        </w:rPr>
        <w:t>ar-condicionado</w:t>
      </w:r>
      <w:r w:rsidRPr="0065020E">
        <w:rPr>
          <w:rFonts w:ascii="Arial" w:hAnsi="Arial" w:cs="Arial"/>
          <w:color w:val="000000"/>
        </w:rPr>
        <w:t>, 04 bancadas, 01 quadro branco, 40 banquetas, 01 estufa, 01 geladeira, 02 balanças de precisão, 06 pias, 01 destilador de água, 01 lava-olhos, 01 esterilizador, 01 agitador, 02 cabines sensoriais, 01 capela, 02 coifas, 02 exaustores, 01 computador, 01 microscópio, 02 lupas, 09 aquecedores, além das vidrarias e utensílios necessários as aulas práticas. Está localizado no Campus Balneário Camboriú, Bloco 1.</w:t>
      </w:r>
    </w:p>
    <w:p w14:paraId="26541CAF" w14:textId="77777777" w:rsidR="00537733" w:rsidRPr="00576DC4" w:rsidRDefault="00537733" w:rsidP="00537733">
      <w:pPr>
        <w:spacing w:after="120" w:line="360" w:lineRule="auto"/>
        <w:jc w:val="both"/>
        <w:rPr>
          <w:rFonts w:ascii="Arial" w:hAnsi="Arial" w:cs="Arial"/>
          <w:color w:val="000000"/>
        </w:rPr>
      </w:pPr>
    </w:p>
    <w:p w14:paraId="03DD292A" w14:textId="7CF7E6C8" w:rsidR="00537733" w:rsidRPr="00576DC4" w:rsidRDefault="0065020E" w:rsidP="00537733">
      <w:pPr>
        <w:spacing w:after="120" w:line="360" w:lineRule="auto"/>
        <w:jc w:val="both"/>
        <w:rPr>
          <w:rFonts w:ascii="Arial" w:hAnsi="Arial" w:cs="Arial"/>
          <w:b/>
          <w:bCs/>
          <w:color w:val="000000"/>
        </w:rPr>
      </w:pPr>
      <w:r>
        <w:rPr>
          <w:rFonts w:ascii="Arial" w:hAnsi="Arial" w:cs="Arial"/>
          <w:b/>
          <w:bCs/>
          <w:color w:val="000000"/>
        </w:rPr>
        <w:t>8</w:t>
      </w:r>
      <w:r w:rsidR="00537733" w:rsidRPr="00576DC4">
        <w:rPr>
          <w:rFonts w:ascii="Arial" w:hAnsi="Arial" w:cs="Arial"/>
          <w:b/>
          <w:bCs/>
          <w:color w:val="000000"/>
        </w:rPr>
        <w:t>. COMITÊ DE ÉTICA EM PESQUISA </w:t>
      </w:r>
    </w:p>
    <w:p w14:paraId="5680DD97" w14:textId="77777777" w:rsidR="00537733" w:rsidRPr="00576DC4" w:rsidRDefault="00537733" w:rsidP="00537733">
      <w:pPr>
        <w:spacing w:after="120" w:line="360" w:lineRule="auto"/>
        <w:jc w:val="both"/>
        <w:rPr>
          <w:rFonts w:ascii="Arial" w:hAnsi="Arial" w:cs="Arial"/>
        </w:rPr>
      </w:pPr>
      <w:r w:rsidRPr="00576DC4">
        <w:rPr>
          <w:rFonts w:ascii="Arial" w:hAnsi="Arial" w:cs="Arial"/>
        </w:rPr>
        <w:t>A apreciação ética de projetos de pesquisa é realizada por dois comitês independentes, o Comitê de Ética em Pesquisa com Seres Humanos (CEP/UNIVALI) e a Comissão de Ética no Uso de Animais (CEUA/UNIVALI).</w:t>
      </w:r>
    </w:p>
    <w:p w14:paraId="28C1BF93" w14:textId="77777777" w:rsidR="00537733" w:rsidRPr="00576DC4" w:rsidRDefault="00537733" w:rsidP="00537733">
      <w:pPr>
        <w:spacing w:after="120" w:line="360" w:lineRule="auto"/>
        <w:jc w:val="both"/>
        <w:rPr>
          <w:rFonts w:ascii="Arial" w:hAnsi="Arial" w:cs="Arial"/>
        </w:rPr>
      </w:pPr>
      <w:r w:rsidRPr="00576DC4">
        <w:rPr>
          <w:rFonts w:ascii="Arial" w:hAnsi="Arial" w:cs="Arial"/>
        </w:rPr>
        <w:t>O Comitê de Ética em Pesquisa com Seres Humanos (CEP/UNIVALI) está subordinado ao Conselho Nacional de Saúde (CNS), vinculado à Comissão Nacional de Ética em Pesquisa – CONEP/CNS/MS e, portanto, respeita as características de um órgão colegiado interdisciplinar e independente, de relevância pública, caráter consultivo, deliberativo e educativo, criado para defender os interesses dos participantes da pesquisa em sua integridade e dignidade e para contribuir no desenvolvimento da pesquisa de acordo com padrões éticos. A apreciação dos protocolos de pesquisa segue as prerrogativas éticas previstas na Resolução nº. 466, de 12 de dezembro de 2012.</w:t>
      </w:r>
    </w:p>
    <w:p w14:paraId="2BDF3C73" w14:textId="77777777" w:rsidR="00537733" w:rsidRPr="00576DC4" w:rsidRDefault="00537733" w:rsidP="00537733">
      <w:pPr>
        <w:spacing w:after="120" w:line="360" w:lineRule="auto"/>
        <w:jc w:val="both"/>
        <w:rPr>
          <w:rFonts w:ascii="Arial" w:hAnsi="Arial" w:cs="Arial"/>
        </w:rPr>
      </w:pPr>
      <w:r w:rsidRPr="00576DC4">
        <w:rPr>
          <w:rFonts w:ascii="Arial" w:hAnsi="Arial" w:cs="Arial"/>
        </w:rPr>
        <w:t>O CEP/Univali foi instituído em 16 de abril de 1997, a fim de atender a necessidades de pesquisadores da Universidade do Vale do Itajaí e também a demandas externas, por solicitação da CONEP/CNS/MS. Teve seu registro renovado junto à CONEP/CNS/MS, documentado por meio da Carta Circular nº. 0233/2020 CONEP/SECNSCNS/MS de 12 de abril de 2020.</w:t>
      </w:r>
    </w:p>
    <w:p w14:paraId="2E1EDDA6" w14:textId="77777777" w:rsidR="00537733" w:rsidRPr="00576DC4" w:rsidRDefault="00537733" w:rsidP="00537733">
      <w:pPr>
        <w:spacing w:after="120" w:line="360" w:lineRule="auto"/>
        <w:jc w:val="both"/>
        <w:rPr>
          <w:rFonts w:ascii="Arial" w:hAnsi="Arial" w:cs="Arial"/>
        </w:rPr>
      </w:pPr>
      <w:r w:rsidRPr="00576DC4">
        <w:rPr>
          <w:rFonts w:ascii="Arial" w:hAnsi="Arial" w:cs="Arial"/>
        </w:rPr>
        <w:t xml:space="preserve">A composição do CEP/Univali vigente, conforme portaria de designação nº. 351/2021, de 17 de outubro, se dá por 47 membros, sendo 23 titulares e 23 suplentes, mais um membro Coordenador. Reuniões são realizadas mensalmente, sendo o calendário divulgado por e-mail institucional, além de permanecer disponível na página da instituição </w:t>
      </w:r>
      <w:r w:rsidRPr="00537733">
        <w:rPr>
          <w:rFonts w:ascii="Arial" w:hAnsi="Arial" w:cs="Arial"/>
        </w:rPr>
        <w:t>(</w:t>
      </w:r>
      <w:r w:rsidRPr="00537733">
        <w:rPr>
          <w:rStyle w:val="Hyperlink"/>
          <w:rFonts w:ascii="Arial" w:hAnsi="Arial" w:cs="Arial"/>
          <w:color w:val="auto"/>
          <w:u w:val="none"/>
        </w:rPr>
        <w:t>www.univali.br/etica</w:t>
      </w:r>
      <w:r w:rsidRPr="00537733">
        <w:rPr>
          <w:rFonts w:ascii="Arial" w:hAnsi="Arial" w:cs="Arial"/>
        </w:rPr>
        <w:t xml:space="preserve">). Desde a sua criação, o CEP/Univali conta com regulamento interno </w:t>
      </w:r>
      <w:r w:rsidRPr="00576DC4">
        <w:rPr>
          <w:rFonts w:ascii="Arial" w:hAnsi="Arial" w:cs="Arial"/>
        </w:rPr>
        <w:t xml:space="preserve">próprio. </w:t>
      </w:r>
    </w:p>
    <w:p w14:paraId="6EF36BB9" w14:textId="4448A614" w:rsidR="00537733" w:rsidRPr="00007BFB" w:rsidRDefault="00537733" w:rsidP="00537733">
      <w:pPr>
        <w:spacing w:after="120" w:line="360" w:lineRule="auto"/>
        <w:jc w:val="both"/>
        <w:rPr>
          <w:rFonts w:ascii="Arial" w:hAnsi="Arial" w:cs="Arial"/>
        </w:rPr>
      </w:pPr>
      <w:r w:rsidRPr="00576DC4">
        <w:rPr>
          <w:rFonts w:ascii="Arial" w:hAnsi="Arial" w:cs="Arial"/>
        </w:rPr>
        <w:t>Atualmente, a tramitação ocorre por meio do sistema Plataforma Brasil, criado em 2012, o qual consiste em um portal para inserção das pesquisas envolvendo seres humanos realizadas em todas as instituições que atuam nessa área em Território Nacional. Pela Plataforma, o CEP/Univali recebe o protocolo da pesquisa e o pesquisador responsável poderá acompanhar todas as etapas da análise através de seu login.</w:t>
      </w:r>
    </w:p>
    <w:sectPr w:rsidR="00537733" w:rsidRPr="00007BFB" w:rsidSect="00443F08">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IDFont+F1">
    <w:altName w:val="Arial Unicode MS"/>
    <w:panose1 w:val="00000000000000000000"/>
    <w:charset w:val="88"/>
    <w:family w:val="auto"/>
    <w:notTrueType/>
    <w:pitch w:val="default"/>
    <w:sig w:usb0="00000001" w:usb1="08080000" w:usb2="00000010" w:usb3="00000000" w:csb0="00100000" w:csb1="00000000"/>
  </w:font>
  <w:font w:name="ArialMT">
    <w:altName w:val="Arial"/>
    <w:panose1 w:val="00000000000000000000"/>
    <w:charset w:val="80"/>
    <w:family w:val="auto"/>
    <w:notTrueType/>
    <w:pitch w:val="default"/>
    <w:sig w:usb0="00000001" w:usb1="08070000" w:usb2="00000010" w:usb3="00000000" w:csb0="00020000" w:csb1="00000000"/>
  </w:font>
  <w:font w:name="CIDFont+F3">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5D9B"/>
    <w:multiLevelType w:val="hybridMultilevel"/>
    <w:tmpl w:val="87764F62"/>
    <w:lvl w:ilvl="0" w:tplc="703085A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1131CE9"/>
    <w:multiLevelType w:val="multilevel"/>
    <w:tmpl w:val="EE9A3B0A"/>
    <w:lvl w:ilvl="0">
      <w:start w:val="1"/>
      <w:numFmt w:val="decimal"/>
      <w:pStyle w:val="QUADROS"/>
      <w:suff w:val="nothing"/>
      <w:lvlText w:val="Quadro %1"/>
      <w:lvlJc w:val="left"/>
      <w:pPr>
        <w:ind w:left="1277" w:firstLine="0"/>
      </w:pPr>
      <w:rPr>
        <w:rFonts w:ascii="Arial" w:hAnsi="Arial" w:hint="default"/>
        <w:b/>
        <w:i w:val="0"/>
        <w:color w:val="auto"/>
        <w:sz w:val="22"/>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2" w15:restartNumberingAfterBreak="0">
    <w:nsid w:val="39E54A56"/>
    <w:multiLevelType w:val="hybridMultilevel"/>
    <w:tmpl w:val="0108F6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B960D29"/>
    <w:multiLevelType w:val="multilevel"/>
    <w:tmpl w:val="115419A2"/>
    <w:lvl w:ilvl="0">
      <w:start w:val="1"/>
      <w:numFmt w:val="decimal"/>
      <w:pStyle w:val="FIGURAS"/>
      <w:suff w:val="nothing"/>
      <w:lvlText w:val="Figura %1"/>
      <w:lvlJc w:val="left"/>
      <w:pPr>
        <w:ind w:left="0" w:firstLine="0"/>
      </w:pPr>
      <w:rPr>
        <w:rFonts w:ascii="Arial" w:hAnsi="Arial" w:hint="default"/>
        <w:b/>
        <w:i w:val="0"/>
        <w:sz w:val="22"/>
      </w:rPr>
    </w:lvl>
    <w:lvl w:ilvl="1">
      <w:start w:val="1"/>
      <w:numFmt w:val="lowerLetter"/>
      <w:lvlText w:val="%2."/>
      <w:lvlJc w:val="left"/>
      <w:pPr>
        <w:ind w:left="357" w:firstLine="0"/>
      </w:pPr>
      <w:rPr>
        <w:rFonts w:hint="default"/>
      </w:rPr>
    </w:lvl>
    <w:lvl w:ilvl="2">
      <w:start w:val="1"/>
      <w:numFmt w:val="lowerRoman"/>
      <w:lvlText w:val="%3."/>
      <w:lvlJc w:val="righ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righ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right"/>
      <w:pPr>
        <w:ind w:left="2856" w:firstLine="0"/>
      </w:pPr>
      <w:rPr>
        <w:rFonts w:hint="default"/>
      </w:rPr>
    </w:lvl>
  </w:abstractNum>
  <w:abstractNum w:abstractNumId="4" w15:restartNumberingAfterBreak="0">
    <w:nsid w:val="4D5912F3"/>
    <w:multiLevelType w:val="multilevel"/>
    <w:tmpl w:val="FFD885AA"/>
    <w:lvl w:ilvl="0">
      <w:start w:val="1"/>
      <w:numFmt w:val="decimal"/>
      <w:pStyle w:val="TABELAS"/>
      <w:suff w:val="nothing"/>
      <w:lvlText w:val="Tabela %1"/>
      <w:lvlJc w:val="left"/>
      <w:pPr>
        <w:ind w:left="1135" w:firstLine="0"/>
      </w:pPr>
      <w:rPr>
        <w:rFonts w:ascii="Arial" w:hAnsi="Arial" w:hint="default"/>
        <w:b/>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5E5E12B6"/>
    <w:multiLevelType w:val="hybridMultilevel"/>
    <w:tmpl w:val="29120458"/>
    <w:lvl w:ilvl="0" w:tplc="F75060FC">
      <w:start w:val="1"/>
      <w:numFmt w:val="bullet"/>
      <w:lvlText w:val="‒"/>
      <w:lvlJc w:val="left"/>
      <w:pPr>
        <w:ind w:left="1429" w:hanging="360"/>
      </w:pPr>
      <w:rPr>
        <w:rFonts w:ascii="Times New Roman" w:hAnsi="Times New Roman" w:cs="Times New Roman" w:hint="default"/>
        <w:sz w:val="24"/>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740B0E56"/>
    <w:multiLevelType w:val="multilevel"/>
    <w:tmpl w:val="62EC841C"/>
    <w:lvl w:ilvl="0">
      <w:start w:val="1"/>
      <w:numFmt w:val="decimal"/>
      <w:pStyle w:val="Ttulo1"/>
      <w:lvlText w:val="%1"/>
      <w:lvlJc w:val="left"/>
      <w:pPr>
        <w:ind w:left="432" w:hanging="432"/>
      </w:pPr>
    </w:lvl>
    <w:lvl w:ilvl="1">
      <w:start w:val="1"/>
      <w:numFmt w:val="decimal"/>
      <w:lvlText w:val="%1.%2"/>
      <w:lvlJc w:val="left"/>
      <w:pPr>
        <w:ind w:left="653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65B5B6F"/>
    <w:multiLevelType w:val="hybridMultilevel"/>
    <w:tmpl w:val="DD2CA420"/>
    <w:lvl w:ilvl="0" w:tplc="985CAE48">
      <w:start w:val="1"/>
      <w:numFmt w:val="bullet"/>
      <w:lvlText w:val="­"/>
      <w:lvlJc w:val="left"/>
      <w:pPr>
        <w:ind w:left="720" w:hanging="360"/>
      </w:pPr>
      <w:rPr>
        <w:rFonts w:ascii="Agency FB" w:hAnsi="Agency FB"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571958163">
    <w:abstractNumId w:val="6"/>
  </w:num>
  <w:num w:numId="2" w16cid:durableId="1495606456">
    <w:abstractNumId w:val="6"/>
  </w:num>
  <w:num w:numId="3" w16cid:durableId="2116823875">
    <w:abstractNumId w:val="2"/>
  </w:num>
  <w:num w:numId="4" w16cid:durableId="1363164480">
    <w:abstractNumId w:val="3"/>
  </w:num>
  <w:num w:numId="5" w16cid:durableId="1112240332">
    <w:abstractNumId w:val="1"/>
  </w:num>
  <w:num w:numId="6" w16cid:durableId="1046877346">
    <w:abstractNumId w:val="4"/>
  </w:num>
  <w:num w:numId="7" w16cid:durableId="1007369401">
    <w:abstractNumId w:val="5"/>
  </w:num>
  <w:num w:numId="8" w16cid:durableId="1807044724">
    <w:abstractNumId w:val="0"/>
  </w:num>
  <w:num w:numId="9" w16cid:durableId="20246284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pt-PT" w:vendorID="64" w:dllVersion="0" w:nlCheck="1" w:checkStyle="0"/>
  <w:activeWritingStyle w:appName="MSWord" w:lang="pt-BR" w:vendorID="64" w:dllVersion="0" w:nlCheck="1" w:checkStyle="0"/>
  <w:activeWritingStyle w:appName="MSWord" w:lang="en-US" w:vendorID="64" w:dllVersion="0"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B46"/>
    <w:rsid w:val="00007BFB"/>
    <w:rsid w:val="000131F9"/>
    <w:rsid w:val="000142C1"/>
    <w:rsid w:val="00030458"/>
    <w:rsid w:val="00033678"/>
    <w:rsid w:val="00066C88"/>
    <w:rsid w:val="000B08D2"/>
    <w:rsid w:val="000C3235"/>
    <w:rsid w:val="000D2303"/>
    <w:rsid w:val="001054A2"/>
    <w:rsid w:val="001137B3"/>
    <w:rsid w:val="00115022"/>
    <w:rsid w:val="00115462"/>
    <w:rsid w:val="001728A8"/>
    <w:rsid w:val="0018681F"/>
    <w:rsid w:val="001B3174"/>
    <w:rsid w:val="001C5BC2"/>
    <w:rsid w:val="001D67D0"/>
    <w:rsid w:val="001E2DBF"/>
    <w:rsid w:val="001F4DD0"/>
    <w:rsid w:val="00215566"/>
    <w:rsid w:val="00220D89"/>
    <w:rsid w:val="00240628"/>
    <w:rsid w:val="002713FB"/>
    <w:rsid w:val="002A33A0"/>
    <w:rsid w:val="003D2EB4"/>
    <w:rsid w:val="00427897"/>
    <w:rsid w:val="00443F08"/>
    <w:rsid w:val="00481802"/>
    <w:rsid w:val="004E1131"/>
    <w:rsid w:val="004E5EF1"/>
    <w:rsid w:val="00537733"/>
    <w:rsid w:val="00577147"/>
    <w:rsid w:val="005902C3"/>
    <w:rsid w:val="005A1431"/>
    <w:rsid w:val="005B0949"/>
    <w:rsid w:val="005B3907"/>
    <w:rsid w:val="005F2369"/>
    <w:rsid w:val="006018F9"/>
    <w:rsid w:val="00605804"/>
    <w:rsid w:val="006255FD"/>
    <w:rsid w:val="0065020E"/>
    <w:rsid w:val="006516EF"/>
    <w:rsid w:val="00661BE5"/>
    <w:rsid w:val="00674B46"/>
    <w:rsid w:val="00704780"/>
    <w:rsid w:val="00722089"/>
    <w:rsid w:val="007759F6"/>
    <w:rsid w:val="0079638F"/>
    <w:rsid w:val="007B0508"/>
    <w:rsid w:val="007D1D6C"/>
    <w:rsid w:val="008B3C25"/>
    <w:rsid w:val="008D4360"/>
    <w:rsid w:val="008F7F37"/>
    <w:rsid w:val="00990444"/>
    <w:rsid w:val="009D777E"/>
    <w:rsid w:val="00A117AF"/>
    <w:rsid w:val="00A802A4"/>
    <w:rsid w:val="00AB616E"/>
    <w:rsid w:val="00B07EA4"/>
    <w:rsid w:val="00B615CE"/>
    <w:rsid w:val="00B8228A"/>
    <w:rsid w:val="00B97211"/>
    <w:rsid w:val="00BD77C0"/>
    <w:rsid w:val="00C205F8"/>
    <w:rsid w:val="00C57825"/>
    <w:rsid w:val="00D067E3"/>
    <w:rsid w:val="00D0780D"/>
    <w:rsid w:val="00DA24C6"/>
    <w:rsid w:val="00DD72A5"/>
    <w:rsid w:val="00E31508"/>
    <w:rsid w:val="00E61235"/>
    <w:rsid w:val="00ED11EF"/>
    <w:rsid w:val="00F34BB3"/>
    <w:rsid w:val="00F87AB6"/>
    <w:rsid w:val="00FD4B76"/>
    <w:rsid w:val="00FF34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739DF"/>
  <w15:docId w15:val="{19D85DD4-D8C5-4DE4-A693-3F7217CCA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autoRedefine/>
    <w:uiPriority w:val="9"/>
    <w:qFormat/>
    <w:rsid w:val="00F87AB6"/>
    <w:pPr>
      <w:keepNext/>
      <w:keepLines/>
      <w:widowControl w:val="0"/>
      <w:numPr>
        <w:numId w:val="2"/>
      </w:numPr>
      <w:suppressAutoHyphens/>
      <w:autoSpaceDN w:val="0"/>
      <w:spacing w:before="240" w:after="0" w:line="240" w:lineRule="auto"/>
      <w:textAlignment w:val="baseline"/>
      <w:outlineLvl w:val="0"/>
    </w:pPr>
    <w:rPr>
      <w:rFonts w:ascii="Calibri" w:eastAsiaTheme="majorEastAsia" w:hAnsi="Calibri"/>
      <w:b/>
      <w:szCs w:val="29"/>
    </w:rPr>
  </w:style>
  <w:style w:type="paragraph" w:styleId="Ttulo2">
    <w:name w:val="heading 2"/>
    <w:basedOn w:val="Normal"/>
    <w:next w:val="Normal"/>
    <w:link w:val="Ttulo2Char"/>
    <w:autoRedefine/>
    <w:uiPriority w:val="9"/>
    <w:unhideWhenUsed/>
    <w:qFormat/>
    <w:rsid w:val="000131F9"/>
    <w:pPr>
      <w:keepNext/>
      <w:keepLines/>
      <w:spacing w:before="40" w:after="0"/>
      <w:outlineLvl w:val="1"/>
    </w:pPr>
    <w:rPr>
      <w:rFonts w:ascii="Times New Roman" w:eastAsiaTheme="majorEastAsia" w:hAnsi="Times New Roman" w:cstheme="majorBidi"/>
      <w:b/>
      <w:sz w:val="24"/>
      <w:szCs w:val="26"/>
    </w:rPr>
  </w:style>
  <w:style w:type="paragraph" w:styleId="Ttulo4">
    <w:name w:val="heading 4"/>
    <w:basedOn w:val="Normal"/>
    <w:next w:val="Normal"/>
    <w:link w:val="Ttulo4Char"/>
    <w:autoRedefine/>
    <w:uiPriority w:val="9"/>
    <w:unhideWhenUsed/>
    <w:qFormat/>
    <w:rsid w:val="000131F9"/>
    <w:pPr>
      <w:keepNext/>
      <w:keepLines/>
      <w:spacing w:before="40" w:after="0" w:line="256" w:lineRule="auto"/>
      <w:outlineLvl w:val="3"/>
    </w:pPr>
    <w:rPr>
      <w:rFonts w:ascii="Calibri" w:eastAsiaTheme="majorEastAsia" w:hAnsi="Calibri" w:cstheme="majorBidi"/>
      <w:b/>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87AB6"/>
    <w:rPr>
      <w:rFonts w:ascii="Calibri" w:eastAsiaTheme="majorEastAsia" w:hAnsi="Calibri"/>
      <w:b/>
      <w:szCs w:val="29"/>
    </w:rPr>
  </w:style>
  <w:style w:type="character" w:customStyle="1" w:styleId="Ttulo2Char">
    <w:name w:val="Título 2 Char"/>
    <w:basedOn w:val="Fontepargpadro"/>
    <w:link w:val="Ttulo2"/>
    <w:uiPriority w:val="9"/>
    <w:rsid w:val="000131F9"/>
    <w:rPr>
      <w:rFonts w:ascii="Times New Roman" w:eastAsiaTheme="majorEastAsia" w:hAnsi="Times New Roman" w:cstheme="majorBidi"/>
      <w:b/>
      <w:sz w:val="24"/>
      <w:szCs w:val="26"/>
    </w:rPr>
  </w:style>
  <w:style w:type="character" w:customStyle="1" w:styleId="Ttulo4Char">
    <w:name w:val="Título 4 Char"/>
    <w:basedOn w:val="Fontepargpadro"/>
    <w:link w:val="Ttulo4"/>
    <w:uiPriority w:val="9"/>
    <w:rsid w:val="000131F9"/>
    <w:rPr>
      <w:rFonts w:ascii="Calibri" w:eastAsiaTheme="majorEastAsia" w:hAnsi="Calibri" w:cstheme="majorBidi"/>
      <w:b/>
      <w:iCs/>
      <w:sz w:val="24"/>
    </w:rPr>
  </w:style>
  <w:style w:type="paragraph" w:customStyle="1" w:styleId="Default">
    <w:name w:val="Default"/>
    <w:rsid w:val="00674B46"/>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aliases w:val="02 - Parágrafo da Lista"/>
    <w:basedOn w:val="Normal"/>
    <w:link w:val="PargrafodaListaChar"/>
    <w:uiPriority w:val="34"/>
    <w:qFormat/>
    <w:rsid w:val="00A802A4"/>
    <w:pPr>
      <w:ind w:left="720"/>
      <w:contextualSpacing/>
    </w:pPr>
  </w:style>
  <w:style w:type="paragraph" w:styleId="NormalWeb">
    <w:name w:val="Normal (Web)"/>
    <w:aliases w:val="Char Char Char Char,Normal (Web) Char Char Char,Char,webb,Normal (Web) Char Char, Char Char Char Char, webb"/>
    <w:basedOn w:val="Normal"/>
    <w:link w:val="NormalWebChar"/>
    <w:uiPriority w:val="99"/>
    <w:unhideWhenUsed/>
    <w:qFormat/>
    <w:rsid w:val="000D230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qFormat/>
    <w:rsid w:val="000D2303"/>
    <w:rPr>
      <w:b/>
      <w:bCs/>
    </w:rPr>
  </w:style>
  <w:style w:type="character" w:customStyle="1" w:styleId="NormalWebChar">
    <w:name w:val="Normal (Web) Char"/>
    <w:aliases w:val="Char Char Char Char Char,Normal (Web) Char Char Char Char,Char Char,webb Char,Normal (Web) Char Char Char1, Char Char Char Char Char, webb Char"/>
    <w:link w:val="NormalWeb"/>
    <w:uiPriority w:val="99"/>
    <w:locked/>
    <w:rsid w:val="000D2303"/>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E31508"/>
    <w:rPr>
      <w:sz w:val="16"/>
      <w:szCs w:val="16"/>
    </w:rPr>
  </w:style>
  <w:style w:type="paragraph" w:styleId="Textodecomentrio">
    <w:name w:val="annotation text"/>
    <w:basedOn w:val="Normal"/>
    <w:link w:val="TextodecomentrioChar"/>
    <w:uiPriority w:val="99"/>
    <w:unhideWhenUsed/>
    <w:rsid w:val="00E31508"/>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E31508"/>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E3150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31508"/>
    <w:rPr>
      <w:rFonts w:ascii="Segoe UI" w:hAnsi="Segoe UI" w:cs="Segoe UI"/>
      <w:sz w:val="18"/>
      <w:szCs w:val="18"/>
    </w:rPr>
  </w:style>
  <w:style w:type="character" w:styleId="nfase">
    <w:name w:val="Emphasis"/>
    <w:basedOn w:val="Fontepargpadro"/>
    <w:uiPriority w:val="20"/>
    <w:qFormat/>
    <w:rsid w:val="00115022"/>
    <w:rPr>
      <w:i/>
      <w:iCs/>
    </w:rPr>
  </w:style>
  <w:style w:type="paragraph" w:customStyle="1" w:styleId="Pargrafo">
    <w:name w:val="Parágrafo"/>
    <w:basedOn w:val="Normal"/>
    <w:rsid w:val="000B08D2"/>
    <w:pPr>
      <w:widowControl w:val="0"/>
      <w:tabs>
        <w:tab w:val="left" w:pos="1418"/>
      </w:tabs>
      <w:snapToGrid w:val="0"/>
      <w:spacing w:after="0" w:line="360" w:lineRule="auto"/>
      <w:ind w:firstLine="1418"/>
      <w:jc w:val="both"/>
    </w:pPr>
    <w:rPr>
      <w:rFonts w:ascii="Arial" w:eastAsia="Times New Roman" w:hAnsi="Arial" w:cs="Times New Roman"/>
      <w:noProof/>
      <w:snapToGrid w:val="0"/>
      <w:color w:val="000000" w:themeColor="text1"/>
      <w:sz w:val="24"/>
      <w:szCs w:val="20"/>
      <w:lang w:eastAsia="pt-BR"/>
    </w:rPr>
  </w:style>
  <w:style w:type="paragraph" w:styleId="Assuntodocomentrio">
    <w:name w:val="annotation subject"/>
    <w:basedOn w:val="Textodecomentrio"/>
    <w:next w:val="Textodecomentrio"/>
    <w:link w:val="AssuntodocomentrioChar"/>
    <w:uiPriority w:val="99"/>
    <w:semiHidden/>
    <w:unhideWhenUsed/>
    <w:rsid w:val="000B08D2"/>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0B08D2"/>
    <w:rPr>
      <w:rFonts w:ascii="Times New Roman" w:eastAsia="Times New Roman" w:hAnsi="Times New Roman" w:cs="Times New Roman"/>
      <w:b/>
      <w:bCs/>
      <w:sz w:val="20"/>
      <w:szCs w:val="20"/>
      <w:lang w:eastAsia="pt-BR"/>
    </w:rPr>
  </w:style>
  <w:style w:type="paragraph" w:styleId="Subttulo">
    <w:name w:val="Subtitle"/>
    <w:basedOn w:val="Normal"/>
    <w:next w:val="Normal"/>
    <w:link w:val="SubttuloChar"/>
    <w:uiPriority w:val="11"/>
    <w:qFormat/>
    <w:rsid w:val="000B08D2"/>
    <w:pPr>
      <w:numPr>
        <w:ilvl w:val="1"/>
      </w:numPr>
      <w:spacing w:line="276" w:lineRule="auto"/>
    </w:pPr>
    <w:rPr>
      <w:rFonts w:ascii="Calibri" w:eastAsia="Times New Roman" w:hAnsi="Calibri" w:cs="Times New Roman"/>
      <w:color w:val="5A5A5A"/>
      <w:spacing w:val="15"/>
    </w:rPr>
  </w:style>
  <w:style w:type="character" w:customStyle="1" w:styleId="SubttuloChar">
    <w:name w:val="Subtítulo Char"/>
    <w:basedOn w:val="Fontepargpadro"/>
    <w:link w:val="Subttulo"/>
    <w:uiPriority w:val="11"/>
    <w:rsid w:val="000B08D2"/>
    <w:rPr>
      <w:rFonts w:ascii="Calibri" w:eastAsia="Times New Roman" w:hAnsi="Calibri" w:cs="Times New Roman"/>
      <w:color w:val="5A5A5A"/>
      <w:spacing w:val="15"/>
    </w:rPr>
  </w:style>
  <w:style w:type="paragraph" w:customStyle="1" w:styleId="FIGURAS">
    <w:name w:val="FIGURAS"/>
    <w:basedOn w:val="Recuodecorpodetexto"/>
    <w:link w:val="FIGURASChar"/>
    <w:qFormat/>
    <w:rsid w:val="004E1131"/>
    <w:pPr>
      <w:keepNext/>
      <w:keepLines/>
      <w:numPr>
        <w:numId w:val="4"/>
      </w:numPr>
      <w:spacing w:before="240" w:after="60" w:line="240" w:lineRule="auto"/>
      <w:jc w:val="both"/>
    </w:pPr>
    <w:rPr>
      <w:rFonts w:ascii="Arial" w:hAnsi="Arial" w:cs="Arial"/>
    </w:rPr>
  </w:style>
  <w:style w:type="character" w:customStyle="1" w:styleId="FIGURASChar">
    <w:name w:val="FIGURAS Char"/>
    <w:basedOn w:val="RecuodecorpodetextoChar"/>
    <w:link w:val="FIGURAS"/>
    <w:rsid w:val="004E1131"/>
    <w:rPr>
      <w:rFonts w:ascii="Arial" w:hAnsi="Arial" w:cs="Arial"/>
    </w:rPr>
  </w:style>
  <w:style w:type="paragraph" w:customStyle="1" w:styleId="xmsonormal">
    <w:name w:val="x_msonormal"/>
    <w:basedOn w:val="Normal"/>
    <w:uiPriority w:val="99"/>
    <w:rsid w:val="004E1131"/>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Fonteimagem">
    <w:name w:val="Fonteimagem"/>
    <w:basedOn w:val="Normal"/>
    <w:link w:val="FonteimagemChar"/>
    <w:qFormat/>
    <w:rsid w:val="004E1131"/>
    <w:pPr>
      <w:spacing w:after="0" w:line="240" w:lineRule="auto"/>
      <w:jc w:val="both"/>
    </w:pPr>
    <w:rPr>
      <w:rFonts w:ascii="Arial" w:hAnsi="Arial"/>
      <w:bCs/>
      <w:szCs w:val="20"/>
    </w:rPr>
  </w:style>
  <w:style w:type="character" w:customStyle="1" w:styleId="FonteimagemChar">
    <w:name w:val="Fonteimagem Char"/>
    <w:basedOn w:val="Fontepargpadro"/>
    <w:link w:val="Fonteimagem"/>
    <w:rsid w:val="004E1131"/>
    <w:rPr>
      <w:rFonts w:ascii="Arial" w:hAnsi="Arial"/>
      <w:bCs/>
      <w:szCs w:val="20"/>
    </w:rPr>
  </w:style>
  <w:style w:type="paragraph" w:customStyle="1" w:styleId="FONTES">
    <w:name w:val="FONTES"/>
    <w:basedOn w:val="Recuodecorpodetexto"/>
    <w:link w:val="FONTESChar"/>
    <w:qFormat/>
    <w:rsid w:val="004E1131"/>
    <w:pPr>
      <w:spacing w:before="60" w:after="240" w:line="240" w:lineRule="auto"/>
      <w:ind w:left="0"/>
      <w:jc w:val="both"/>
    </w:pPr>
    <w:rPr>
      <w:rFonts w:ascii="Arial" w:hAnsi="Arial" w:cs="Arial"/>
      <w:sz w:val="18"/>
      <w:szCs w:val="20"/>
    </w:rPr>
  </w:style>
  <w:style w:type="character" w:customStyle="1" w:styleId="FONTESChar">
    <w:name w:val="FONTES Char"/>
    <w:basedOn w:val="RecuodecorpodetextoChar"/>
    <w:link w:val="FONTES"/>
    <w:rsid w:val="004E1131"/>
    <w:rPr>
      <w:rFonts w:ascii="Arial" w:hAnsi="Arial" w:cs="Arial"/>
      <w:sz w:val="18"/>
      <w:szCs w:val="20"/>
    </w:rPr>
  </w:style>
  <w:style w:type="paragraph" w:styleId="Recuodecorpodetexto">
    <w:name w:val="Body Text Indent"/>
    <w:basedOn w:val="Normal"/>
    <w:link w:val="RecuodecorpodetextoChar"/>
    <w:uiPriority w:val="99"/>
    <w:semiHidden/>
    <w:unhideWhenUsed/>
    <w:rsid w:val="004E1131"/>
    <w:pPr>
      <w:spacing w:after="120"/>
      <w:ind w:left="283"/>
    </w:pPr>
  </w:style>
  <w:style w:type="character" w:customStyle="1" w:styleId="RecuodecorpodetextoChar">
    <w:name w:val="Recuo de corpo de texto Char"/>
    <w:basedOn w:val="Fontepargpadro"/>
    <w:link w:val="Recuodecorpodetexto"/>
    <w:uiPriority w:val="99"/>
    <w:semiHidden/>
    <w:rsid w:val="004E1131"/>
  </w:style>
  <w:style w:type="paragraph" w:customStyle="1" w:styleId="QUADROS">
    <w:name w:val="QUADROS"/>
    <w:basedOn w:val="Ttulo2"/>
    <w:link w:val="QUADROSChar"/>
    <w:qFormat/>
    <w:rsid w:val="002A33A0"/>
    <w:pPr>
      <w:numPr>
        <w:numId w:val="5"/>
      </w:numPr>
      <w:spacing w:before="240" w:after="60" w:line="240" w:lineRule="auto"/>
      <w:ind w:left="0"/>
      <w:jc w:val="both"/>
    </w:pPr>
    <w:rPr>
      <w:rFonts w:ascii="Arial" w:eastAsia="Symbol" w:hAnsi="Arial" w:cs="Arial"/>
      <w:b w:val="0"/>
      <w:bCs/>
      <w:iCs/>
      <w:color w:val="000000" w:themeColor="text1"/>
      <w:lang w:eastAsia="pt-BR"/>
    </w:rPr>
  </w:style>
  <w:style w:type="character" w:customStyle="1" w:styleId="QUADROSChar">
    <w:name w:val="QUADROS Char"/>
    <w:basedOn w:val="Ttulo2Char"/>
    <w:link w:val="QUADROS"/>
    <w:rsid w:val="002A33A0"/>
    <w:rPr>
      <w:rFonts w:ascii="Arial" w:eastAsia="Symbol" w:hAnsi="Arial" w:cs="Arial"/>
      <w:b w:val="0"/>
      <w:bCs/>
      <w:iCs/>
      <w:color w:val="000000" w:themeColor="text1"/>
      <w:sz w:val="24"/>
      <w:szCs w:val="26"/>
      <w:lang w:eastAsia="pt-BR"/>
    </w:rPr>
  </w:style>
  <w:style w:type="paragraph" w:customStyle="1" w:styleId="TableParagraph">
    <w:name w:val="Table Paragraph"/>
    <w:basedOn w:val="Normal"/>
    <w:uiPriority w:val="1"/>
    <w:qFormat/>
    <w:rsid w:val="00990444"/>
    <w:pPr>
      <w:widowControl w:val="0"/>
      <w:autoSpaceDE w:val="0"/>
      <w:autoSpaceDN w:val="0"/>
      <w:spacing w:before="30" w:after="0" w:line="240" w:lineRule="auto"/>
    </w:pPr>
    <w:rPr>
      <w:rFonts w:ascii="Courier New" w:eastAsia="Courier New" w:hAnsi="Courier New" w:cs="Courier New"/>
      <w:sz w:val="24"/>
      <w:szCs w:val="24"/>
      <w:lang w:val="en-US" w:eastAsia="pt-BR"/>
    </w:rPr>
  </w:style>
  <w:style w:type="table" w:customStyle="1" w:styleId="TableNormal3">
    <w:name w:val="Table Normal3"/>
    <w:uiPriority w:val="2"/>
    <w:semiHidden/>
    <w:unhideWhenUsed/>
    <w:qFormat/>
    <w:rsid w:val="009904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yperlink">
    <w:name w:val="Hyperlink"/>
    <w:basedOn w:val="Fontepargpadro"/>
    <w:uiPriority w:val="99"/>
    <w:unhideWhenUsed/>
    <w:rsid w:val="00C57825"/>
    <w:rPr>
      <w:color w:val="0000FF"/>
      <w:u w:val="single"/>
    </w:rPr>
  </w:style>
  <w:style w:type="paragraph" w:customStyle="1" w:styleId="TABELAS">
    <w:name w:val="TABELAS"/>
    <w:basedOn w:val="Ttulo"/>
    <w:link w:val="TABELASChar"/>
    <w:qFormat/>
    <w:rsid w:val="005B3907"/>
    <w:pPr>
      <w:keepNext/>
      <w:keepLines/>
      <w:numPr>
        <w:numId w:val="6"/>
      </w:numPr>
      <w:spacing w:before="240" w:after="60"/>
      <w:ind w:left="0"/>
      <w:contextualSpacing w:val="0"/>
      <w:jc w:val="both"/>
    </w:pPr>
    <w:rPr>
      <w:rFonts w:ascii="Arial" w:hAnsi="Arial"/>
      <w:spacing w:val="0"/>
      <w:sz w:val="22"/>
    </w:rPr>
  </w:style>
  <w:style w:type="character" w:customStyle="1" w:styleId="TABELASChar">
    <w:name w:val="TABELAS Char"/>
    <w:basedOn w:val="Fontepargpadro"/>
    <w:link w:val="TABELAS"/>
    <w:rsid w:val="005B3907"/>
    <w:rPr>
      <w:rFonts w:ascii="Arial" w:eastAsiaTheme="majorEastAsia" w:hAnsi="Arial" w:cstheme="majorBidi"/>
      <w:kern w:val="28"/>
      <w:szCs w:val="56"/>
    </w:rPr>
  </w:style>
  <w:style w:type="paragraph" w:styleId="Ttulo">
    <w:name w:val="Title"/>
    <w:basedOn w:val="Normal"/>
    <w:next w:val="Normal"/>
    <w:link w:val="TtuloChar"/>
    <w:uiPriority w:val="10"/>
    <w:qFormat/>
    <w:rsid w:val="005B39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B3907"/>
    <w:rPr>
      <w:rFonts w:asciiTheme="majorHAnsi" w:eastAsiaTheme="majorEastAsia" w:hAnsiTheme="majorHAnsi" w:cstheme="majorBidi"/>
      <w:spacing w:val="-10"/>
      <w:kern w:val="28"/>
      <w:sz w:val="56"/>
      <w:szCs w:val="56"/>
    </w:rPr>
  </w:style>
  <w:style w:type="paragraph" w:customStyle="1" w:styleId="default0">
    <w:name w:val="default"/>
    <w:basedOn w:val="Normal"/>
    <w:rsid w:val="00537733"/>
    <w:pPr>
      <w:spacing w:after="0" w:line="240" w:lineRule="auto"/>
    </w:pPr>
    <w:rPr>
      <w:rFonts w:ascii="Times New Roman" w:hAnsi="Times New Roman" w:cs="Times New Roman"/>
      <w:sz w:val="24"/>
      <w:szCs w:val="24"/>
      <w:lang w:eastAsia="pt-BR"/>
    </w:rPr>
  </w:style>
  <w:style w:type="table" w:styleId="Tabelacomgrade">
    <w:name w:val="Table Grid"/>
    <w:basedOn w:val="Tabelanormal"/>
    <w:uiPriority w:val="39"/>
    <w:rsid w:val="00537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02 - Parágrafo da Lista Char"/>
    <w:link w:val="PargrafodaLista"/>
    <w:uiPriority w:val="34"/>
    <w:locked/>
    <w:rsid w:val="00537733"/>
  </w:style>
  <w:style w:type="paragraph" w:customStyle="1" w:styleId="Textopadro">
    <w:name w:val="Texto padrão"/>
    <w:basedOn w:val="Normal"/>
    <w:link w:val="TextopadroChar"/>
    <w:qFormat/>
    <w:rsid w:val="00537733"/>
    <w:pPr>
      <w:spacing w:after="240" w:line="360" w:lineRule="auto"/>
      <w:jc w:val="both"/>
    </w:pPr>
    <w:rPr>
      <w:rFonts w:ascii="Cambria" w:hAnsi="Cambria"/>
    </w:rPr>
  </w:style>
  <w:style w:type="character" w:customStyle="1" w:styleId="TextopadroChar">
    <w:name w:val="Texto padrão Char"/>
    <w:basedOn w:val="Fontepargpadro"/>
    <w:link w:val="Textopadro"/>
    <w:rsid w:val="00537733"/>
    <w:rPr>
      <w:rFonts w:ascii="Cambria" w:hAnsi="Cambria"/>
    </w:rPr>
  </w:style>
  <w:style w:type="paragraph" w:styleId="Corpodetexto">
    <w:name w:val="Body Text"/>
    <w:basedOn w:val="Normal"/>
    <w:link w:val="CorpodetextoChar"/>
    <w:uiPriority w:val="99"/>
    <w:semiHidden/>
    <w:unhideWhenUsed/>
    <w:rsid w:val="00FF3482"/>
    <w:pPr>
      <w:spacing w:after="120"/>
    </w:pPr>
  </w:style>
  <w:style w:type="character" w:customStyle="1" w:styleId="CorpodetextoChar">
    <w:name w:val="Corpo de texto Char"/>
    <w:basedOn w:val="Fontepargpadro"/>
    <w:link w:val="Corpodetexto"/>
    <w:uiPriority w:val="99"/>
    <w:semiHidden/>
    <w:rsid w:val="00FF3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customXml" Target="../customXml/item1.xml"/><Relationship Id="rId5" Type="http://schemas.openxmlformats.org/officeDocument/2006/relationships/hyperlink" Target="https://pt.wikipedia.org/wiki/Estudante"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 Id="rId27" Type="http://schemas.openxmlformats.org/officeDocument/2006/relationships/customXml" Target="../customXml/item4.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6ACA4701DFEDF499D2B85829DDDD4C5" ma:contentTypeVersion="1" ma:contentTypeDescription="Crie um novo documento." ma:contentTypeScope="" ma:versionID="0da62750356cce9b6ea69544b2c60647">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4695812c2c35f891fedda0b95a99d61"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Q2MPMETMKQAM-1021692114-4</_dlc_DocId>
    <_dlc_DocIdUrl xmlns="74605401-ef82-4e58-8e01-df55332c0536">
      <Url>http://adminnovoportal.univali.br/graduacao/gastronomia/projeto-pedagogico/_layouts/15/DocIdRedir.aspx?ID=Q2MPMETMKQAM-1021692114-4</Url>
      <Description>Q2MPMETMKQAM-1021692114-4</Description>
    </_dlc_DocIdUrl>
  </documentManagement>
</p:properties>
</file>

<file path=customXml/itemProps1.xml><?xml version="1.0" encoding="utf-8"?>
<ds:datastoreItem xmlns:ds="http://schemas.openxmlformats.org/officeDocument/2006/customXml" ds:itemID="{770C0C90-4CBB-4829-BF1B-247BE71FB31F}"/>
</file>

<file path=customXml/itemProps2.xml><?xml version="1.0" encoding="utf-8"?>
<ds:datastoreItem xmlns:ds="http://schemas.openxmlformats.org/officeDocument/2006/customXml" ds:itemID="{7AFCF89E-FEF3-45EA-A90C-1488092E4364}"/>
</file>

<file path=customXml/itemProps3.xml><?xml version="1.0" encoding="utf-8"?>
<ds:datastoreItem xmlns:ds="http://schemas.openxmlformats.org/officeDocument/2006/customXml" ds:itemID="{F93A9DA5-46AB-4EF4-A7A5-BA93FA4EB845}"/>
</file>

<file path=customXml/itemProps4.xml><?xml version="1.0" encoding="utf-8"?>
<ds:datastoreItem xmlns:ds="http://schemas.openxmlformats.org/officeDocument/2006/customXml" ds:itemID="{7C3B6444-56F1-4C33-9BD6-F38E67E8700F}"/>
</file>

<file path=docProps/app.xml><?xml version="1.0" encoding="utf-8"?>
<Properties xmlns="http://schemas.openxmlformats.org/officeDocument/2006/extended-properties" xmlns:vt="http://schemas.openxmlformats.org/officeDocument/2006/docPropsVTypes">
  <Template>Normal</Template>
  <TotalTime>1</TotalTime>
  <Pages>55</Pages>
  <Words>20379</Words>
  <Characters>110048</Characters>
  <Application>Microsoft Office Word</Application>
  <DocSecurity>0</DocSecurity>
  <Lines>917</Lines>
  <Paragraphs>260</Paragraphs>
  <ScaleCrop>false</ScaleCrop>
  <HeadingPairs>
    <vt:vector size="2" baseType="variant">
      <vt:variant>
        <vt:lpstr>Título</vt:lpstr>
      </vt:variant>
      <vt:variant>
        <vt:i4>1</vt:i4>
      </vt:variant>
    </vt:vector>
  </HeadingPairs>
  <TitlesOfParts>
    <vt:vector size="1" baseType="lpstr">
      <vt:lpstr/>
    </vt:vector>
  </TitlesOfParts>
  <Company>UNIVALI</Company>
  <LinksUpToDate>false</LinksUpToDate>
  <CharactersWithSpaces>130167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Síntese Projeto Pedagógico - Word</dc:title>
  <dc:creator>Roberta Pimenta Vieira de Carvalho</dc:creator>
  <cp:lastModifiedBy>Renato Riffel</cp:lastModifiedBy>
  <cp:revision>2</cp:revision>
  <dcterms:created xsi:type="dcterms:W3CDTF">2022-06-30T22:03:00Z</dcterms:created>
  <dcterms:modified xsi:type="dcterms:W3CDTF">2022-06-30T22:03:00Z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0x01010066ACA4701DFEDF499D2B85829DDDD4C5</vt:lpwstr>
  </property>
  <property fmtid="{D5CDD505-2E9C-101B-9397-08002B2CF9AE}" pid="3" name="_dlc_DocIdItemGuid">
    <vt:lpwstr>44bcf165-d69a-4535-86ab-85a823412d56</vt:lpwstr>
  </property>
</Properties>
</file>